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812"/>
      </w:tblGrid>
      <w:tr w:rsidR="00983E6D" w14:paraId="63DFA08E" w14:textId="77777777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6D40851" w14:textId="77777777" w:rsidR="00983E6D" w:rsidRDefault="00983E6D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2022/</w:t>
            </w:r>
            <w:r w:rsidR="008742EB"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91</w:t>
            </w:r>
          </w:p>
          <w:p w14:paraId="1F4FFED1" w14:textId="77777777" w:rsidR="00983E6D" w:rsidRDefault="00983E6D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6746" w14:textId="7E666938" w:rsidR="00983E6D" w:rsidRDefault="00A73041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HIDRALIA GESTIÓN INTEGRAL AGUAS AND. S.A.</w:t>
            </w:r>
          </w:p>
          <w:p w14:paraId="2D59CFFB" w14:textId="39B593A2" w:rsidR="008742EB" w:rsidRDefault="00A73041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AV. DE ROQUETAS Nº 180</w:t>
            </w:r>
          </w:p>
          <w:p w14:paraId="698CAB12" w14:textId="7CDB84D3" w:rsidR="008742EB" w:rsidRDefault="00A73041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04740 ROQUETAS DE MAR</w:t>
            </w:r>
          </w:p>
          <w:p w14:paraId="548BB80A" w14:textId="265177A5" w:rsidR="008742EB" w:rsidRDefault="00A73041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ALMERÍA</w:t>
            </w:r>
          </w:p>
          <w:p w14:paraId="0F20440F" w14:textId="77777777" w:rsidR="008742EB" w:rsidRDefault="008742EB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</w:tr>
    </w:tbl>
    <w:p w14:paraId="151F4EC4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6D1D6D3F" w14:textId="77777777" w:rsidR="00983E6D" w:rsidRDefault="00983E6D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que, según documentos obrantes en la Secretaría General, la </w:t>
      </w:r>
      <w:r w:rsidRPr="00B868B0">
        <w:rPr>
          <w:rFonts w:ascii="AytoRoquetas Light Condensed" w:hAnsi="AytoRoquetas Light Condensed" w:cs="AytoRoquetas Light Condensed"/>
          <w:sz w:val="20"/>
          <w:szCs w:val="20"/>
        </w:rPr>
        <w:t xml:space="preserve">JUNTA </w:t>
      </w:r>
      <w:r w:rsidR="008742EB">
        <w:rPr>
          <w:rFonts w:ascii="AytoRoquetas Light Condensed" w:hAnsi="AytoRoquetas Light Condensed" w:cs="AytoRoquetas Light Condensed"/>
          <w:sz w:val="20"/>
          <w:szCs w:val="20"/>
        </w:rPr>
        <w:t>GENERAL,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del 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Consorcio del Ciclo Integral del Agua del Poniente Almeriense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en Sesión Ordinaria celebrada el 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22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/1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2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/202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2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adoptó, entre otros, el ACUERDO del siguiente tenor literal:</w:t>
      </w:r>
    </w:p>
    <w:p w14:paraId="1CF504FF" w14:textId="77777777" w:rsidR="00983E6D" w:rsidRDefault="00983E6D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7ECD6EE5" w14:textId="77777777" w:rsidR="00B868B0" w:rsidRDefault="00B868B0" w:rsidP="00B868B0">
      <w:pPr>
        <w:pStyle w:val="Predeterminado"/>
        <w:spacing w:line="288" w:lineRule="auto"/>
        <w:jc w:val="both"/>
        <w:rPr>
          <w:rFonts w:ascii="AytoRoquetas Light Condensed" w:hAnsi="AytoRoquetas Light Condensed"/>
          <w:i/>
          <w:sz w:val="22"/>
        </w:rPr>
      </w:pPr>
    </w:p>
    <w:p w14:paraId="04FD8ADD" w14:textId="77777777" w:rsidR="00A73041" w:rsidRPr="00064336" w:rsidRDefault="008742EB" w:rsidP="00A73041">
      <w:pPr>
        <w:spacing w:after="0" w:line="288" w:lineRule="auto"/>
        <w:jc w:val="both"/>
        <w:rPr>
          <w:rFonts w:ascii="AytoRoquetas Light Condensed" w:hAnsi="AytoRoquetas Light Condensed" w:cs="Arial"/>
          <w:b/>
          <w:bCs/>
          <w:sz w:val="26"/>
          <w:szCs w:val="26"/>
        </w:rPr>
      </w:pPr>
      <w:r>
        <w:rPr>
          <w:rFonts w:ascii="AytoRoquetas Light Condensed" w:hAnsi="AytoRoquetas Light Condensed"/>
          <w:iCs/>
        </w:rPr>
        <w:t>“</w:t>
      </w:r>
      <w:r w:rsidR="00A73041" w:rsidRPr="00064336">
        <w:rPr>
          <w:rFonts w:ascii="AytoRoquetas Light Condensed" w:hAnsi="AytoRoquetas Light Condensed" w:cs="Arial"/>
          <w:b/>
          <w:bCs/>
          <w:sz w:val="26"/>
          <w:szCs w:val="26"/>
        </w:rPr>
        <w:t>16º. APROBACIÓN EJECUCIÓN INVERSIONES EJECUTADAS con cargo a DOTACIÓN ECONÓMICA DE 2022.</w:t>
      </w:r>
    </w:p>
    <w:p w14:paraId="0DC4F03E" w14:textId="77777777" w:rsidR="00A73041" w:rsidRPr="00064336" w:rsidRDefault="00A73041" w:rsidP="00A7304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57413797" w14:textId="77777777" w:rsidR="00A73041" w:rsidRPr="00064336" w:rsidRDefault="00A73041" w:rsidP="00A73041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>Se da cuenta de las inversiones ejecutadas por Depuración Poniente Almeriense U.T.E con cargo a dotación económica de 2022:</w:t>
      </w:r>
    </w:p>
    <w:tbl>
      <w:tblPr>
        <w:tblW w:w="89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3232"/>
        <w:gridCol w:w="1276"/>
        <w:gridCol w:w="1134"/>
        <w:gridCol w:w="1048"/>
        <w:gridCol w:w="1220"/>
      </w:tblGrid>
      <w:tr w:rsidR="00A73041" w:rsidRPr="00064336" w14:paraId="313E9123" w14:textId="77777777" w:rsidTr="007B4B51">
        <w:trPr>
          <w:trHeight w:val="315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771D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C9CE0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8B3BA2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B6BE0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648CA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541D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</w:tr>
      <w:tr w:rsidR="00A73041" w:rsidRPr="00064336" w14:paraId="14EE0C80" w14:textId="77777777" w:rsidTr="007B4B51">
        <w:trPr>
          <w:trHeight w:val="1215"/>
        </w:trPr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2B2D2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Instalación</w:t>
            </w:r>
          </w:p>
        </w:tc>
        <w:tc>
          <w:tcPr>
            <w:tcW w:w="32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30A97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Nombre inversión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A16B4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Aprobación Junta General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5B4AF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Año inversión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16761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B.I. (€)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7CADB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Número de Registro Expediente Completo</w:t>
            </w:r>
          </w:p>
        </w:tc>
      </w:tr>
      <w:tr w:rsidR="00A73041" w:rsidRPr="00064336" w14:paraId="0BDDA5B3" w14:textId="77777777" w:rsidTr="007B4B51">
        <w:trPr>
          <w:trHeight w:val="300"/>
        </w:trPr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25548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BALERMA</w:t>
            </w:r>
          </w:p>
        </w:tc>
        <w:tc>
          <w:tcPr>
            <w:tcW w:w="3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6945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Mejora sistema oxigenación digestor aerobio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6C28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308C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2021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E218F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12.322,50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A355B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A73041" w:rsidRPr="00064336" w14:paraId="54F38D1C" w14:textId="77777777" w:rsidTr="007B4B51">
        <w:trPr>
          <w:trHeight w:val="12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A7C00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D9C6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Ejecución de cámara de mezcla e instalación de agitador mecánico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6F99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2549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74027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20.852,06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501D2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9/12/2022. Pdte. Nº Registro</w:t>
            </w:r>
          </w:p>
        </w:tc>
      </w:tr>
      <w:tr w:rsidR="00A73041" w:rsidRPr="00064336" w14:paraId="40AC0F19" w14:textId="77777777" w:rsidTr="007B4B51">
        <w:trPr>
          <w:trHeight w:val="12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95160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A06D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Suministro e instalación de bombas de fangos mixtos a digestor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3330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9E1D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4AB07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14.455,68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22C57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9/12/2022. Pdte. Nº Registro</w:t>
            </w:r>
          </w:p>
        </w:tc>
      </w:tr>
      <w:tr w:rsidR="00A73041" w:rsidRPr="00064336" w14:paraId="2676834E" w14:textId="77777777" w:rsidTr="007B4B51">
        <w:trPr>
          <w:trHeight w:val="3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C17E9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VARIOS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19B6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Analíticas COVID-19 4º Trimestre 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53AE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F7A6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C996A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10.608,61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63686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A73041" w:rsidRPr="00064336" w14:paraId="546FA635" w14:textId="77777777" w:rsidTr="007B4B51">
        <w:trPr>
          <w:trHeight w:val="3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80BE6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ADRA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31C1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Independizacion de reactores biologicos de decantadores secundarios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5942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0FE5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1A9A6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16.799,56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5F689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208/2022</w:t>
            </w:r>
          </w:p>
        </w:tc>
      </w:tr>
      <w:tr w:rsidR="00A73041" w:rsidRPr="00064336" w14:paraId="277A0C46" w14:textId="77777777" w:rsidTr="007B4B51">
        <w:trPr>
          <w:trHeight w:val="3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8212F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lastRenderedPageBreak/>
              <w:t>EDAR BALERMA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F16D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Suministro y sustitución de cuchara bivalva de extracción de sólidos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A4E9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4EF8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44F25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7.222,73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D0A1F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208/2022</w:t>
            </w:r>
          </w:p>
        </w:tc>
      </w:tr>
      <w:tr w:rsidR="00A73041" w:rsidRPr="00064336" w14:paraId="70080C15" w14:textId="77777777" w:rsidTr="007B4B51">
        <w:trPr>
          <w:trHeight w:val="3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59813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BEAE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Suministro y sustitución de cabinas de seccionamiento de transformadores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18BC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EA7E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0C9E7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39.664,27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E6C92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A73041" w:rsidRPr="00064336" w14:paraId="42A5003F" w14:textId="77777777" w:rsidTr="007B4B51">
        <w:trPr>
          <w:trHeight w:val="12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462CF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8FAB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Sustitución cubierta-techo espesador por gravedad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5F52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C293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56FEC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3.898,90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38794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9/12/2022. Pdte. Nº Registro</w:t>
            </w:r>
          </w:p>
        </w:tc>
      </w:tr>
      <w:tr w:rsidR="00A73041" w:rsidRPr="00064336" w14:paraId="0CB80AF7" w14:textId="77777777" w:rsidTr="007B4B51">
        <w:trPr>
          <w:trHeight w:val="12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755AA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405C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Sustitución cubierta-techo depósito almacenamiento fangos tampón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EEF4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BED6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3FA6D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7.339,13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AE38B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9/12/2022. Pdte. Nº Registro</w:t>
            </w:r>
          </w:p>
        </w:tc>
      </w:tr>
      <w:tr w:rsidR="00A73041" w:rsidRPr="00064336" w14:paraId="31D98A14" w14:textId="77777777" w:rsidTr="007B4B51">
        <w:trPr>
          <w:trHeight w:val="3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961D4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VARIOS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A90E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Controles y analíticas para seguimiento del COVID-19 en agua residual año 2022 - 1T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49E9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68F4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B357B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6.864,40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F6530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208/2022</w:t>
            </w:r>
          </w:p>
        </w:tc>
      </w:tr>
      <w:tr w:rsidR="00A73041" w:rsidRPr="00064336" w14:paraId="50C166BB" w14:textId="77777777" w:rsidTr="007B4B51">
        <w:trPr>
          <w:trHeight w:val="3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2EF1C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VARIOS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C532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Controles y analíticas para seguimiento del COVID-19 en agua residual año 2022 - 2T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0450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697A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61CE6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468,03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F8A81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208/2022</w:t>
            </w:r>
          </w:p>
        </w:tc>
      </w:tr>
      <w:tr w:rsidR="00A73041" w:rsidRPr="00064336" w14:paraId="03B3EF91" w14:textId="77777777" w:rsidTr="007B4B51">
        <w:trPr>
          <w:trHeight w:val="3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EF50B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VARIOS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6A0E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Controles y analíticas para seguimiento del COVID-19 en agua residual año 2022 - 3T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8ABB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F423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0B223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468,03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ED73C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208/2022</w:t>
            </w:r>
          </w:p>
        </w:tc>
      </w:tr>
      <w:tr w:rsidR="00A73041" w:rsidRPr="00064336" w14:paraId="16938FCE" w14:textId="77777777" w:rsidTr="007B4B51">
        <w:trPr>
          <w:trHeight w:val="3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A4E31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EBAR BALANEGRA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7057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EMERGENCIA - Reposición caseta de 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7879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7CA4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C92BF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985,68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663E7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A73041" w:rsidRPr="00064336" w14:paraId="74370468" w14:textId="77777777" w:rsidTr="007B4B51">
        <w:trPr>
          <w:trHeight w:val="3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0811E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26FA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EMERGENCIA - Sustitución válvula PIC fangos primarios 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1ED0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CACF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53859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2.379,15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F7D4E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A73041" w:rsidRPr="00064336" w14:paraId="19B336C8" w14:textId="77777777" w:rsidTr="007B4B51">
        <w:trPr>
          <w:trHeight w:val="3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0F945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D710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EMERGENCIA - Arrancador estático soplante Mapner pequeña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3232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502D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CA809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2.313,51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74B5D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A73041" w:rsidRPr="00064336" w14:paraId="3E18FB30" w14:textId="77777777" w:rsidTr="007B4B51">
        <w:trPr>
          <w:trHeight w:val="3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96436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1F05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EMERGENCIA - Grupo electrógeno interrupción suministro eléctrico 11/03/22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CD85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44D3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246DD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3.446,05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58200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A73041" w:rsidRPr="00064336" w14:paraId="127BCB37" w14:textId="77777777" w:rsidTr="007B4B51">
        <w:trPr>
          <w:trHeight w:val="12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93B53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lastRenderedPageBreak/>
              <w:t>EDAR DALÍAS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C5A7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EMERGENCIA - Suministro y sustitución de central de condensadores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8417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URGENCIA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39D3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B3AD4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918,36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CB581" w14:textId="77777777" w:rsidR="00A73041" w:rsidRPr="00064336" w:rsidRDefault="00A7304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9/12/2022. Pdte. Nº Registro</w:t>
            </w:r>
          </w:p>
        </w:tc>
      </w:tr>
    </w:tbl>
    <w:p w14:paraId="322FBD0C" w14:textId="77777777" w:rsidR="00A73041" w:rsidRPr="00064336" w:rsidRDefault="00A73041" w:rsidP="00A7304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743472" w14:textId="77777777" w:rsidR="00A73041" w:rsidRPr="00064336" w:rsidRDefault="00A73041" w:rsidP="00A73041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>Se da cuenta de las inversiones ejecutadas por Hidralia S.A con cargo a dotación económica de 2022, dejando sin efecto las aprobadas en el Acta nº 47/2022:</w:t>
      </w:r>
    </w:p>
    <w:p w14:paraId="410CF75E" w14:textId="77777777" w:rsidR="00A73041" w:rsidRPr="00064336" w:rsidRDefault="00A73041" w:rsidP="00A7304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1"/>
        <w:gridCol w:w="4608"/>
        <w:gridCol w:w="1370"/>
        <w:gridCol w:w="1462"/>
      </w:tblGrid>
      <w:tr w:rsidR="00A73041" w:rsidRPr="00064336" w14:paraId="6FB8149A" w14:textId="77777777" w:rsidTr="007B4B51">
        <w:tc>
          <w:tcPr>
            <w:tcW w:w="846" w:type="dxa"/>
          </w:tcPr>
          <w:p w14:paraId="297AB807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Número</w:t>
            </w:r>
          </w:p>
        </w:tc>
        <w:tc>
          <w:tcPr>
            <w:tcW w:w="4961" w:type="dxa"/>
          </w:tcPr>
          <w:p w14:paraId="63F2A714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Actuación</w:t>
            </w:r>
          </w:p>
        </w:tc>
        <w:tc>
          <w:tcPr>
            <w:tcW w:w="1418" w:type="dxa"/>
          </w:tcPr>
          <w:p w14:paraId="6F008F7E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Importe</w:t>
            </w:r>
          </w:p>
        </w:tc>
        <w:tc>
          <w:tcPr>
            <w:tcW w:w="1269" w:type="dxa"/>
          </w:tcPr>
          <w:p w14:paraId="038DBDD4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Tipo</w:t>
            </w:r>
          </w:p>
        </w:tc>
      </w:tr>
      <w:tr w:rsidR="00A73041" w:rsidRPr="00064336" w14:paraId="26F32B27" w14:textId="77777777" w:rsidTr="007B4B51">
        <w:tc>
          <w:tcPr>
            <w:tcW w:w="846" w:type="dxa"/>
          </w:tcPr>
          <w:p w14:paraId="03FB46B1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6</w:t>
            </w:r>
          </w:p>
        </w:tc>
        <w:tc>
          <w:tcPr>
            <w:tcW w:w="4961" w:type="dxa"/>
          </w:tcPr>
          <w:p w14:paraId="59D3B9C2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Plan de contingencia (alquiler centrífuga, cloruro férrico, sistema de almacenamiento provisional cloruro férrico, Nutriox, polidadmac)</w:t>
            </w:r>
          </w:p>
        </w:tc>
        <w:tc>
          <w:tcPr>
            <w:tcW w:w="1418" w:type="dxa"/>
          </w:tcPr>
          <w:p w14:paraId="2A8A2FEE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90.890 €</w:t>
            </w:r>
          </w:p>
        </w:tc>
        <w:tc>
          <w:tcPr>
            <w:tcW w:w="1269" w:type="dxa"/>
          </w:tcPr>
          <w:p w14:paraId="125D78E2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URGENCIA</w:t>
            </w:r>
          </w:p>
        </w:tc>
      </w:tr>
      <w:tr w:rsidR="00A73041" w:rsidRPr="00064336" w14:paraId="45FDA00E" w14:textId="77777777" w:rsidTr="007B4B51">
        <w:tc>
          <w:tcPr>
            <w:tcW w:w="846" w:type="dxa"/>
          </w:tcPr>
          <w:p w14:paraId="59CB41B8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9</w:t>
            </w:r>
          </w:p>
        </w:tc>
        <w:tc>
          <w:tcPr>
            <w:tcW w:w="4961" w:type="dxa"/>
          </w:tcPr>
          <w:p w14:paraId="65A525C7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Adecuación EBAR Pso Los Baños para dotarla de equipo de bombeo de reserva</w:t>
            </w:r>
          </w:p>
        </w:tc>
        <w:tc>
          <w:tcPr>
            <w:tcW w:w="1418" w:type="dxa"/>
          </w:tcPr>
          <w:p w14:paraId="0BA73FC1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24.500 €</w:t>
            </w:r>
          </w:p>
        </w:tc>
        <w:tc>
          <w:tcPr>
            <w:tcW w:w="1269" w:type="dxa"/>
          </w:tcPr>
          <w:p w14:paraId="2A457747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A73041" w:rsidRPr="00064336" w14:paraId="59ED21BE" w14:textId="77777777" w:rsidTr="007B4B51">
        <w:tc>
          <w:tcPr>
            <w:tcW w:w="846" w:type="dxa"/>
          </w:tcPr>
          <w:p w14:paraId="2DF21AF2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10</w:t>
            </w:r>
          </w:p>
        </w:tc>
        <w:tc>
          <w:tcPr>
            <w:tcW w:w="4961" w:type="dxa"/>
          </w:tcPr>
          <w:p w14:paraId="3C0071EF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Bomba reserva Las Salinas</w:t>
            </w:r>
          </w:p>
        </w:tc>
        <w:tc>
          <w:tcPr>
            <w:tcW w:w="1418" w:type="dxa"/>
          </w:tcPr>
          <w:p w14:paraId="781FA441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12.500 €</w:t>
            </w:r>
          </w:p>
        </w:tc>
        <w:tc>
          <w:tcPr>
            <w:tcW w:w="1269" w:type="dxa"/>
          </w:tcPr>
          <w:p w14:paraId="70ED47EC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A73041" w:rsidRPr="00064336" w14:paraId="47EFAF53" w14:textId="77777777" w:rsidTr="007B4B51">
        <w:tc>
          <w:tcPr>
            <w:tcW w:w="846" w:type="dxa"/>
          </w:tcPr>
          <w:p w14:paraId="79345D59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11</w:t>
            </w:r>
          </w:p>
        </w:tc>
        <w:tc>
          <w:tcPr>
            <w:tcW w:w="4961" w:type="dxa"/>
          </w:tcPr>
          <w:p w14:paraId="68EE0BAD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Proyecto PERTE Biogás</w:t>
            </w:r>
          </w:p>
        </w:tc>
        <w:tc>
          <w:tcPr>
            <w:tcW w:w="1418" w:type="dxa"/>
          </w:tcPr>
          <w:p w14:paraId="0F42DEDE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13.990 €</w:t>
            </w:r>
          </w:p>
        </w:tc>
        <w:tc>
          <w:tcPr>
            <w:tcW w:w="1269" w:type="dxa"/>
          </w:tcPr>
          <w:p w14:paraId="136C9729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A73041" w:rsidRPr="00064336" w14:paraId="41FEAB02" w14:textId="77777777" w:rsidTr="007B4B51">
        <w:tc>
          <w:tcPr>
            <w:tcW w:w="846" w:type="dxa"/>
          </w:tcPr>
          <w:p w14:paraId="5125DC2B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12</w:t>
            </w:r>
          </w:p>
        </w:tc>
        <w:tc>
          <w:tcPr>
            <w:tcW w:w="4961" w:type="dxa"/>
          </w:tcPr>
          <w:p w14:paraId="347C2F5E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Bomba EBAR Mercadona</w:t>
            </w:r>
          </w:p>
        </w:tc>
        <w:tc>
          <w:tcPr>
            <w:tcW w:w="1418" w:type="dxa"/>
          </w:tcPr>
          <w:p w14:paraId="1B320982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11.173 €</w:t>
            </w:r>
          </w:p>
        </w:tc>
        <w:tc>
          <w:tcPr>
            <w:tcW w:w="1269" w:type="dxa"/>
          </w:tcPr>
          <w:p w14:paraId="69A38A54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A73041" w:rsidRPr="00064336" w14:paraId="09CA4379" w14:textId="77777777" w:rsidTr="007B4B51">
        <w:tc>
          <w:tcPr>
            <w:tcW w:w="846" w:type="dxa"/>
          </w:tcPr>
          <w:p w14:paraId="61F3342E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13</w:t>
            </w:r>
          </w:p>
        </w:tc>
        <w:tc>
          <w:tcPr>
            <w:tcW w:w="4961" w:type="dxa"/>
          </w:tcPr>
          <w:p w14:paraId="4A25BB5A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Modificación canalizaciones impulsiones EBAR Mercadona</w:t>
            </w:r>
          </w:p>
        </w:tc>
        <w:tc>
          <w:tcPr>
            <w:tcW w:w="1418" w:type="dxa"/>
          </w:tcPr>
          <w:p w14:paraId="24914217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10.163 €</w:t>
            </w:r>
          </w:p>
        </w:tc>
        <w:tc>
          <w:tcPr>
            <w:tcW w:w="1269" w:type="dxa"/>
          </w:tcPr>
          <w:p w14:paraId="73A13063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A73041" w:rsidRPr="00064336" w14:paraId="6D9FED8C" w14:textId="77777777" w:rsidTr="007B4B51">
        <w:tc>
          <w:tcPr>
            <w:tcW w:w="846" w:type="dxa"/>
          </w:tcPr>
          <w:p w14:paraId="2F8B3606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14</w:t>
            </w:r>
          </w:p>
        </w:tc>
        <w:tc>
          <w:tcPr>
            <w:tcW w:w="4961" w:type="dxa"/>
          </w:tcPr>
          <w:p w14:paraId="0AA45F72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Reparación pantalones de impulsión EBAR´s</w:t>
            </w:r>
          </w:p>
        </w:tc>
        <w:tc>
          <w:tcPr>
            <w:tcW w:w="1418" w:type="dxa"/>
          </w:tcPr>
          <w:p w14:paraId="5EEE5508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7.733 €</w:t>
            </w:r>
          </w:p>
        </w:tc>
        <w:tc>
          <w:tcPr>
            <w:tcW w:w="1269" w:type="dxa"/>
          </w:tcPr>
          <w:p w14:paraId="7840EBB8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A73041" w:rsidRPr="00064336" w14:paraId="7253130A" w14:textId="77777777" w:rsidTr="007B4B51">
        <w:tc>
          <w:tcPr>
            <w:tcW w:w="846" w:type="dxa"/>
          </w:tcPr>
          <w:p w14:paraId="2B690FDE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15</w:t>
            </w:r>
          </w:p>
        </w:tc>
        <w:tc>
          <w:tcPr>
            <w:tcW w:w="4961" w:type="dxa"/>
          </w:tcPr>
          <w:p w14:paraId="789282CC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Reparación línea eléctrica transformador EBAR Mercadona</w:t>
            </w:r>
          </w:p>
        </w:tc>
        <w:tc>
          <w:tcPr>
            <w:tcW w:w="1418" w:type="dxa"/>
          </w:tcPr>
          <w:p w14:paraId="27B0D36F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39.900 €</w:t>
            </w:r>
          </w:p>
        </w:tc>
        <w:tc>
          <w:tcPr>
            <w:tcW w:w="1269" w:type="dxa"/>
          </w:tcPr>
          <w:p w14:paraId="45ABFE99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A73041" w:rsidRPr="00064336" w14:paraId="650B0610" w14:textId="77777777" w:rsidTr="007B4B51">
        <w:tc>
          <w:tcPr>
            <w:tcW w:w="846" w:type="dxa"/>
          </w:tcPr>
          <w:p w14:paraId="780E5034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16</w:t>
            </w:r>
          </w:p>
        </w:tc>
        <w:tc>
          <w:tcPr>
            <w:tcW w:w="4961" w:type="dxa"/>
          </w:tcPr>
          <w:p w14:paraId="5827D88B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Reparación CT EBAR Los Baños</w:t>
            </w:r>
          </w:p>
        </w:tc>
        <w:tc>
          <w:tcPr>
            <w:tcW w:w="1418" w:type="dxa"/>
          </w:tcPr>
          <w:p w14:paraId="0BAB3DDE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12.581 €</w:t>
            </w:r>
          </w:p>
        </w:tc>
        <w:tc>
          <w:tcPr>
            <w:tcW w:w="1269" w:type="dxa"/>
          </w:tcPr>
          <w:p w14:paraId="43711A4E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A73041" w:rsidRPr="00064336" w14:paraId="104F6035" w14:textId="77777777" w:rsidTr="007B4B51">
        <w:tc>
          <w:tcPr>
            <w:tcW w:w="846" w:type="dxa"/>
          </w:tcPr>
          <w:p w14:paraId="72F48AF2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17.1</w:t>
            </w:r>
          </w:p>
        </w:tc>
        <w:tc>
          <w:tcPr>
            <w:tcW w:w="4961" w:type="dxa"/>
          </w:tcPr>
          <w:p w14:paraId="2A835EC6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Adecuación Emergencia derrumbe depósito tampón demolición  limpieza</w:t>
            </w:r>
          </w:p>
        </w:tc>
        <w:tc>
          <w:tcPr>
            <w:tcW w:w="1418" w:type="dxa"/>
          </w:tcPr>
          <w:p w14:paraId="0CD7AB53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37.994 €</w:t>
            </w:r>
          </w:p>
        </w:tc>
        <w:tc>
          <w:tcPr>
            <w:tcW w:w="1269" w:type="dxa"/>
          </w:tcPr>
          <w:p w14:paraId="48D43704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OBRA EMERGENCIA MENOR</w:t>
            </w:r>
          </w:p>
        </w:tc>
      </w:tr>
      <w:tr w:rsidR="00A73041" w:rsidRPr="00064336" w14:paraId="22C50208" w14:textId="77777777" w:rsidTr="007B4B51">
        <w:tc>
          <w:tcPr>
            <w:tcW w:w="846" w:type="dxa"/>
          </w:tcPr>
          <w:p w14:paraId="502A9D3B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17.2</w:t>
            </w:r>
          </w:p>
        </w:tc>
        <w:tc>
          <w:tcPr>
            <w:tcW w:w="4961" w:type="dxa"/>
          </w:tcPr>
          <w:p w14:paraId="0DDEC152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Actuación emergencia derrumbe depósito tampón, actuaciones complementarias</w:t>
            </w:r>
          </w:p>
        </w:tc>
        <w:tc>
          <w:tcPr>
            <w:tcW w:w="1418" w:type="dxa"/>
          </w:tcPr>
          <w:p w14:paraId="35AB14F2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33.470 €</w:t>
            </w:r>
          </w:p>
        </w:tc>
        <w:tc>
          <w:tcPr>
            <w:tcW w:w="1269" w:type="dxa"/>
          </w:tcPr>
          <w:p w14:paraId="7F4F5D8E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OBRA EMERGENCIA MENOR</w:t>
            </w:r>
          </w:p>
        </w:tc>
      </w:tr>
      <w:tr w:rsidR="00A73041" w:rsidRPr="00064336" w14:paraId="2C89DDF7" w14:textId="77777777" w:rsidTr="007B4B51">
        <w:tc>
          <w:tcPr>
            <w:tcW w:w="846" w:type="dxa"/>
          </w:tcPr>
          <w:p w14:paraId="7AEBA0AE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lastRenderedPageBreak/>
              <w:t>18</w:t>
            </w:r>
          </w:p>
        </w:tc>
        <w:tc>
          <w:tcPr>
            <w:tcW w:w="4961" w:type="dxa"/>
          </w:tcPr>
          <w:p w14:paraId="3C8020C2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Demolición pasarela Dep. Tampón</w:t>
            </w:r>
          </w:p>
        </w:tc>
        <w:tc>
          <w:tcPr>
            <w:tcW w:w="1418" w:type="dxa"/>
          </w:tcPr>
          <w:p w14:paraId="1A757B89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7.540 €</w:t>
            </w:r>
          </w:p>
        </w:tc>
        <w:tc>
          <w:tcPr>
            <w:tcW w:w="1269" w:type="dxa"/>
          </w:tcPr>
          <w:p w14:paraId="2810EE12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A73041" w:rsidRPr="00064336" w14:paraId="3FAA6047" w14:textId="77777777" w:rsidTr="007B4B51">
        <w:tc>
          <w:tcPr>
            <w:tcW w:w="846" w:type="dxa"/>
          </w:tcPr>
          <w:p w14:paraId="401513C3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19</w:t>
            </w:r>
          </w:p>
        </w:tc>
        <w:tc>
          <w:tcPr>
            <w:tcW w:w="4961" w:type="dxa"/>
          </w:tcPr>
          <w:p w14:paraId="03A4012D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Reparación coronación muro Dep. Tampón</w:t>
            </w:r>
          </w:p>
        </w:tc>
        <w:tc>
          <w:tcPr>
            <w:tcW w:w="1418" w:type="dxa"/>
          </w:tcPr>
          <w:p w14:paraId="45CDCCF3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22.680 €</w:t>
            </w:r>
          </w:p>
        </w:tc>
        <w:tc>
          <w:tcPr>
            <w:tcW w:w="1269" w:type="dxa"/>
          </w:tcPr>
          <w:p w14:paraId="033C6990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A73041" w:rsidRPr="00064336" w14:paraId="6B218CE2" w14:textId="77777777" w:rsidTr="007B4B51">
        <w:tc>
          <w:tcPr>
            <w:tcW w:w="846" w:type="dxa"/>
          </w:tcPr>
          <w:p w14:paraId="063C48A9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20</w:t>
            </w:r>
          </w:p>
        </w:tc>
        <w:tc>
          <w:tcPr>
            <w:tcW w:w="4961" w:type="dxa"/>
          </w:tcPr>
          <w:p w14:paraId="51BC1CBD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Suministro agitador de fangos a deshidratación</w:t>
            </w:r>
          </w:p>
        </w:tc>
        <w:tc>
          <w:tcPr>
            <w:tcW w:w="1418" w:type="dxa"/>
          </w:tcPr>
          <w:p w14:paraId="38A751FB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11.710 €</w:t>
            </w:r>
          </w:p>
        </w:tc>
        <w:tc>
          <w:tcPr>
            <w:tcW w:w="1269" w:type="dxa"/>
          </w:tcPr>
          <w:p w14:paraId="0600E36D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A73041" w:rsidRPr="00064336" w14:paraId="66AA4802" w14:textId="77777777" w:rsidTr="007B4B51">
        <w:tc>
          <w:tcPr>
            <w:tcW w:w="846" w:type="dxa"/>
          </w:tcPr>
          <w:p w14:paraId="0126B477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21</w:t>
            </w:r>
          </w:p>
        </w:tc>
        <w:tc>
          <w:tcPr>
            <w:tcW w:w="4961" w:type="dxa"/>
          </w:tcPr>
          <w:p w14:paraId="44E5DE2C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Suministro cuchara Bivalva para pozo de entrada EDAR</w:t>
            </w:r>
          </w:p>
        </w:tc>
        <w:tc>
          <w:tcPr>
            <w:tcW w:w="1418" w:type="dxa"/>
          </w:tcPr>
          <w:p w14:paraId="41890684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7.800 €</w:t>
            </w:r>
          </w:p>
        </w:tc>
        <w:tc>
          <w:tcPr>
            <w:tcW w:w="1269" w:type="dxa"/>
          </w:tcPr>
          <w:p w14:paraId="40CBD4AA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A73041" w:rsidRPr="00064336" w14:paraId="114B0D1D" w14:textId="77777777" w:rsidTr="007B4B51">
        <w:tc>
          <w:tcPr>
            <w:tcW w:w="846" w:type="dxa"/>
          </w:tcPr>
          <w:p w14:paraId="2D997528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4961" w:type="dxa"/>
          </w:tcPr>
          <w:p w14:paraId="73303FBE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1418" w:type="dxa"/>
          </w:tcPr>
          <w:p w14:paraId="1D0A4F6A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344.625 €</w:t>
            </w:r>
          </w:p>
        </w:tc>
        <w:tc>
          <w:tcPr>
            <w:tcW w:w="1269" w:type="dxa"/>
          </w:tcPr>
          <w:p w14:paraId="2F9564DC" w14:textId="77777777" w:rsidR="00A73041" w:rsidRPr="00064336" w:rsidRDefault="00A7304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</w:tr>
    </w:tbl>
    <w:p w14:paraId="0742C610" w14:textId="77777777" w:rsidR="00A73041" w:rsidRPr="00064336" w:rsidRDefault="00A73041" w:rsidP="00A7304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2A24333D" w14:textId="07D0B641" w:rsidR="008742EB" w:rsidRPr="00A73041" w:rsidRDefault="00A73041" w:rsidP="00A73041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ab/>
        <w:t xml:space="preserve">La </w:t>
      </w:r>
      <w:r w:rsidRPr="00064336">
        <w:rPr>
          <w:rFonts w:ascii="AytoRoquetas Light Condensed" w:hAnsi="AytoRoquetas Light Condensed" w:cs="Arial"/>
          <w:b/>
          <w:bCs/>
        </w:rPr>
        <w:t>JUNTA GENERAL</w:t>
      </w:r>
      <w:r w:rsidRPr="00064336">
        <w:rPr>
          <w:rFonts w:ascii="AytoRoquetas Light Condensed" w:hAnsi="AytoRoquetas Light Condensed" w:cs="Arial"/>
        </w:rPr>
        <w:t xml:space="preserve"> ha resuelto aprobar las inversiones propuestas.</w:t>
      </w:r>
      <w:r w:rsidR="008742EB">
        <w:rPr>
          <w:rFonts w:ascii="AytoRoquetas Light Condensed" w:hAnsi="AytoRoquetas Light Condensed"/>
          <w:iCs/>
        </w:rPr>
        <w:t>”</w:t>
      </w:r>
    </w:p>
    <w:p w14:paraId="49CE824D" w14:textId="77777777" w:rsidR="008742EB" w:rsidRDefault="008742EB" w:rsidP="00B868B0">
      <w:pPr>
        <w:pStyle w:val="Predeterminado"/>
        <w:spacing w:line="288" w:lineRule="auto"/>
        <w:jc w:val="both"/>
        <w:rPr>
          <w:rFonts w:ascii="AytoRoquetas Light Condensed" w:hAnsi="AytoRoquetas Light Condensed"/>
          <w:i/>
          <w:sz w:val="22"/>
        </w:rPr>
      </w:pPr>
    </w:p>
    <w:p w14:paraId="1269A755" w14:textId="77777777" w:rsidR="008742EB" w:rsidRPr="008F25D4" w:rsidRDefault="008742EB" w:rsidP="00B868B0">
      <w:pPr>
        <w:pStyle w:val="Predeterminado"/>
        <w:spacing w:line="288" w:lineRule="auto"/>
        <w:jc w:val="both"/>
        <w:rPr>
          <w:rFonts w:ascii="AytoRoquetas Light Condensed" w:hAnsi="AytoRoquetas Light Condensed"/>
          <w:i/>
          <w:sz w:val="22"/>
        </w:rPr>
      </w:pPr>
    </w:p>
    <w:p w14:paraId="7A4515CF" w14:textId="77777777" w:rsidR="00983E6D" w:rsidRDefault="00983E6D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ab/>
      </w:r>
      <w:r>
        <w:rPr>
          <w:rFonts w:ascii="AytoRoquetas Light Condensed" w:hAnsi="AytoRoquetas Light Condensed" w:cs="AytoRoquetas Light Condensed"/>
          <w:sz w:val="20"/>
          <w:szCs w:val="20"/>
        </w:rPr>
        <w:t>Frente a este Acuerdo,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 w14:paraId="47628D4D" w14:textId="77777777" w:rsidR="00983E6D" w:rsidRDefault="00983E6D">
      <w:pPr>
        <w:spacing w:after="0" w:line="80" w:lineRule="atLeast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AD39A6A" w14:textId="77777777" w:rsidR="00983E6D" w:rsidRDefault="00983E6D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u w:val="single"/>
        </w:rPr>
        <w:t>RECURSOS:</w:t>
      </w:r>
    </w:p>
    <w:p w14:paraId="12D7AD60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 xml:space="preserve">•   Potestativo de Reposición: ante la </w:t>
      </w:r>
      <w:r w:rsidR="008742EB">
        <w:rPr>
          <w:rFonts w:ascii="AytoRoquetas Light Condensed" w:hAnsi="AytoRoquetas Light Condensed" w:cs="AytoRoquetas Light Condensed"/>
          <w:sz w:val="20"/>
          <w:szCs w:val="20"/>
        </w:rPr>
        <w:t>Junta General</w:t>
      </w:r>
      <w:r>
        <w:rPr>
          <w:rFonts w:ascii="AytoRoquetas Light Condensed" w:hAnsi="AytoRoquetas Light Condensed" w:cs="AytoRoquetas Light Condensed"/>
          <w:sz w:val="20"/>
          <w:szCs w:val="20"/>
        </w:rPr>
        <w:t>, en el plazo de un mes, desde el día siguiente a la notificación del acuerdo, de conformidad con lo establecido en el art. 52.1 de la Ley 7/1985, de 2 de abril y arts. 123 y 124 de la Ley 39/2015.</w:t>
      </w:r>
    </w:p>
    <w:p w14:paraId="7722FFAF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•   Contencioso-administrativo: ante el Juzgado de lo Contencioso-Administrativo con sede en Almería, en el plazo de dos meses, desde el día siguiente a la notificación del presente acto, (artículo 8 de la Ley 29/1998, de 13 de Julio, modificado mediante Ley Orgánica 19/2003, de 23 de Diciembre) o de la Resolución del Recurso potestativo de reposición.</w:t>
      </w:r>
    </w:p>
    <w:p w14:paraId="14B7C52D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•   Cualquier otro que estime oportuno.</w:t>
      </w:r>
    </w:p>
    <w:p w14:paraId="691418B3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43048490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F5E539E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ab/>
        <w:t>Lo que comunica para su conocimiento y a los efectos indicados, con la salvedad establecida en el artículo 206 del R.O.F. y a reserva de la aprobación del Acta Correspondiente.</w:t>
      </w:r>
    </w:p>
    <w:p w14:paraId="00BA9CEF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122329B6" w14:textId="77777777" w:rsidR="00983E6D" w:rsidRPr="00B868B0" w:rsidRDefault="00983E6D" w:rsidP="00B868B0">
      <w:pPr>
        <w:spacing w:after="0" w:line="240" w:lineRule="auto"/>
        <w:ind w:firstLine="567"/>
        <w:jc w:val="both"/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</w:pPr>
      <w:r w:rsidRPr="00B868B0"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  <w:tab/>
        <w:t>El presente documento ha sido firmado electrónicamente de acuerdo con lo establecido en la Ley 40/2015, de 1 de octubre, de Régimen Jurídico del Sector Público, por la autoridad y ante el funcionario público en la fecha que se indica al margen del mismo, cuya autenticidad e integridad puede verificarse a través de código seguro que se inserta.</w:t>
      </w:r>
    </w:p>
    <w:p w14:paraId="6A03D706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983E6D">
      <w:headerReference w:type="default" r:id="rId6"/>
      <w:footerReference w:type="default" r:id="rId7"/>
      <w:pgSz w:w="11906" w:h="16838"/>
      <w:pgMar w:top="3119" w:right="1701" w:bottom="153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A8097" w14:textId="77777777" w:rsidR="0072539D" w:rsidRDefault="0072539D">
      <w:pPr>
        <w:spacing w:after="0" w:line="240" w:lineRule="auto"/>
      </w:pPr>
      <w:r>
        <w:separator/>
      </w:r>
    </w:p>
  </w:endnote>
  <w:endnote w:type="continuationSeparator" w:id="0">
    <w:p w14:paraId="1101CCE8" w14:textId="77777777" w:rsidR="0072539D" w:rsidRDefault="00725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charset w:val="00"/>
    <w:family w:val="roman"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F69B1" w14:textId="77777777" w:rsidR="00983E6D" w:rsidRDefault="00983E6D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82077" w14:textId="77777777" w:rsidR="0072539D" w:rsidRDefault="0072539D">
      <w:pPr>
        <w:spacing w:after="0" w:line="240" w:lineRule="auto"/>
      </w:pPr>
      <w:r>
        <w:separator/>
      </w:r>
    </w:p>
  </w:footnote>
  <w:footnote w:type="continuationSeparator" w:id="0">
    <w:p w14:paraId="5447FF2D" w14:textId="77777777" w:rsidR="0072539D" w:rsidRDefault="00725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71C9E" w14:textId="535DFB4C" w:rsidR="00983E6D" w:rsidRDefault="00A73041">
    <w:pPr>
      <w:pStyle w:val="Normal0"/>
      <w:widowControl/>
      <w:tabs>
        <w:tab w:val="left" w:pos="708"/>
        <w:tab w:val="center" w:pos="4252"/>
        <w:tab w:val="right" w:pos="8391"/>
      </w:tabs>
      <w:rPr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4941B11C" wp14:editId="37E47B61">
          <wp:simplePos x="0" y="0"/>
          <wp:positionH relativeFrom="column">
            <wp:posOffset>4320540</wp:posOffset>
          </wp:positionH>
          <wp:positionV relativeFrom="paragraph">
            <wp:posOffset>0</wp:posOffset>
          </wp:positionV>
          <wp:extent cx="1430020" cy="723265"/>
          <wp:effectExtent l="0" t="0" r="0" b="0"/>
          <wp:wrapSquare wrapText="bothSides"/>
          <wp:docPr id="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2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345EA1" wp14:editId="7332202D">
              <wp:simplePos x="0" y="0"/>
              <wp:positionH relativeFrom="column">
                <wp:posOffset>-521970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4AFBE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1C26B1B7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137C7AF9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29864C7E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45EA1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41.1pt;margin-top:0;width:2in;height:54.1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PY58H7cAAAACAEAAA8AAABkcnMvZG93bnJl&#10;di54bWxMj0FOwzAQRfdI3MEaJDaodQi0DSFOBUggti09wCSeJhHxOIrdJr09wwqWo//1571iO7te&#10;nWkMnWcD98sEFHHtbceNgcPX+yIDFSKyxd4zGbhQgG15fVVgbv3EOzrvY6NkhEOOBtoYh1zrULfk&#10;MCz9QCzZ0Y8Oo5xjo+2Ik4y7XqdJstYOO5YPLQ701lL9vT85A8fP6W71NFUf8bDZPa5fsdtU/mLM&#10;7c388gwq0hz/yvCLL+hQClPlT2yD6g0ssjSVqgExkjhNVmJSSS/JHkCXhf4vUP4A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9jnwftwAAAAIAQAADwAAAAAAAAAAAAAAAABMBAAAZHJz&#10;L2Rvd25yZXYueG1sUEsFBgAAAAAEAAQA8wAAAFUFAAAAAA==&#10;" stroked="f">
              <v:textbox>
                <w:txbxContent>
                  <w:p w14:paraId="0D94AFBE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1C26B1B7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137C7AF9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29864C7E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B0"/>
    <w:rsid w:val="00443C9D"/>
    <w:rsid w:val="0072539D"/>
    <w:rsid w:val="008742EB"/>
    <w:rsid w:val="008F25D4"/>
    <w:rsid w:val="00983E6D"/>
    <w:rsid w:val="00A73041"/>
    <w:rsid w:val="00AA52AE"/>
    <w:rsid w:val="00B8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C99F53"/>
  <w14:defaultImageDpi w14:val="0"/>
  <w15:docId w15:val="{0E0D7A5C-F606-46D1-ABFA-568BD03D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99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  <w:rPr>
      <w:rFonts w:cs="Times New Roman"/>
    </w:r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paragraph" w:customStyle="1" w:styleId="Predeterminado">
    <w:name w:val="Predeterminado"/>
    <w:basedOn w:val="Normal0"/>
    <w:uiPriority w:val="99"/>
    <w:rsid w:val="00B868B0"/>
    <w:pPr>
      <w:widowControl/>
    </w:pPr>
    <w:rPr>
      <w:rFonts w:ascii="Book Antiqua Bold" w:eastAsia="Times New Roman" w:cs="Book Antiqua Bold"/>
      <w:color w:val="000000"/>
      <w:sz w:val="18"/>
      <w:szCs w:val="18"/>
    </w:rPr>
  </w:style>
  <w:style w:type="table" w:styleId="Tablaconcuadrcula">
    <w:name w:val="Table Grid"/>
    <w:basedOn w:val="Tablanormal"/>
    <w:uiPriority w:val="39"/>
    <w:rsid w:val="00A7304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899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5836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Gomez Rivas</dc:creator>
  <cp:keywords/>
  <dc:description/>
  <cp:lastModifiedBy>Beatriz Gomez Rivas</cp:lastModifiedBy>
  <cp:revision>2</cp:revision>
  <dcterms:created xsi:type="dcterms:W3CDTF">2023-01-27T10:18:00Z</dcterms:created>
  <dcterms:modified xsi:type="dcterms:W3CDTF">2023-01-27T10:18:00Z</dcterms:modified>
</cp:coreProperties>
</file>