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D6759" w14:textId="0637048A" w:rsidR="00BD0E80" w:rsidRPr="00017144" w:rsidRDefault="00BD0E80" w:rsidP="00BD0E80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 w:rsidRPr="00017144">
        <w:rPr>
          <w:rFonts w:ascii="AytoRoquetas Light Condensed" w:hAnsi="AytoRoquetas Light Condensed"/>
          <w:b/>
          <w:bCs/>
        </w:rPr>
        <w:t>E.D.A.R. El Ejido</w:t>
      </w:r>
    </w:p>
    <w:p w14:paraId="07B5D576" w14:textId="5AA4A922" w:rsidR="00BD0E80" w:rsidRPr="00017144" w:rsidRDefault="00BD0E80" w:rsidP="00BD0E80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 w:rsidRPr="00017144">
        <w:rPr>
          <w:rFonts w:ascii="AytoRoquetas Light Condensed" w:hAnsi="AytoRoquetas Light Condensed"/>
          <w:b/>
          <w:bCs/>
        </w:rPr>
        <w:t xml:space="preserve">Cañada de </w:t>
      </w:r>
      <w:proofErr w:type="spellStart"/>
      <w:r w:rsidRPr="00017144">
        <w:rPr>
          <w:rFonts w:ascii="AytoRoquetas Light Condensed" w:hAnsi="AytoRoquetas Light Condensed"/>
          <w:b/>
          <w:bCs/>
        </w:rPr>
        <w:t>Ugijar</w:t>
      </w:r>
      <w:proofErr w:type="spellEnd"/>
      <w:r w:rsidRPr="00017144">
        <w:rPr>
          <w:rFonts w:ascii="AytoRoquetas Light Condensed" w:hAnsi="AytoRoquetas Light Condensed"/>
          <w:b/>
          <w:bCs/>
        </w:rPr>
        <w:t>, s/n</w:t>
      </w:r>
    </w:p>
    <w:p w14:paraId="51C2EB89" w14:textId="795DEA9A" w:rsidR="00BD0E80" w:rsidRPr="00017144" w:rsidRDefault="00BD0E80" w:rsidP="00BD0E80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 w:rsidRPr="00017144">
        <w:rPr>
          <w:rFonts w:ascii="AytoRoquetas Light Condensed" w:hAnsi="AytoRoquetas Light Condensed"/>
          <w:b/>
          <w:bCs/>
        </w:rPr>
        <w:t>04700 – El Ejido</w:t>
      </w:r>
    </w:p>
    <w:p w14:paraId="22FE1B65" w14:textId="0DEE844F" w:rsidR="00BD0E80" w:rsidRPr="00017144" w:rsidRDefault="00BD0E80" w:rsidP="00BD0E80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 w:rsidRPr="00017144">
        <w:rPr>
          <w:rFonts w:ascii="AytoRoquetas Light Condensed" w:hAnsi="AytoRoquetas Light Condensed"/>
          <w:b/>
          <w:bCs/>
        </w:rPr>
        <w:t>(Almería)</w:t>
      </w:r>
    </w:p>
    <w:p w14:paraId="2F21CF4E" w14:textId="77777777" w:rsidR="00BD0E80" w:rsidRPr="00BD0E80" w:rsidRDefault="00BD0E80" w:rsidP="00BD0E8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F9EBB9A" w14:textId="7F0AED36" w:rsidR="00BD0E80" w:rsidRDefault="00BD0E80" w:rsidP="00BD0E8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13B3949" w14:textId="043EA69E" w:rsidR="00912EA0" w:rsidRDefault="00912EA0" w:rsidP="00BD0E8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28AB8D6" w14:textId="77777777" w:rsidR="00912EA0" w:rsidRPr="00BD0E80" w:rsidRDefault="00912EA0" w:rsidP="00BD0E8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B9ED180" w14:textId="77777777" w:rsidR="00BD0E80" w:rsidRPr="00BD0E80" w:rsidRDefault="00BD0E80" w:rsidP="00BD0E8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17A455A" w14:textId="79F96174" w:rsidR="005D7CEB" w:rsidRDefault="00BD0E80" w:rsidP="00BD0E80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 w:rsidRPr="00BD0E80">
        <w:rPr>
          <w:rFonts w:ascii="AytoRoquetas Light Condensed" w:hAnsi="AytoRoquetas Light Condensed"/>
        </w:rPr>
        <w:t>En relación con su solicitud de autorización, recibida vía email en las oficinas del CCIAP el día 7 de marzo de 2023, para la realización de una visita a las instalaciones de la EDAR El Ejido por alumnos que están cursando el Máster “Técnicas y Ciencias de la Calidad del Agua” de la Universidad de Granada, le comunico que, por parte del Consorcio no existe inconveniente para lo solicitado.</w:t>
      </w:r>
    </w:p>
    <w:p w14:paraId="6F1C92C1" w14:textId="4D7F96D3" w:rsidR="00BD0E80" w:rsidRDefault="00BD0E80" w:rsidP="00BD0E8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2CA045B" w14:textId="10B17193" w:rsidR="00BD0E80" w:rsidRDefault="00BD0E80" w:rsidP="00BD0E8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25EE0D5" w14:textId="02E65583" w:rsidR="00BD0E80" w:rsidRDefault="00BD0E80" w:rsidP="00BD0E8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96B4696" w14:textId="4E31AF01" w:rsidR="00BD0E80" w:rsidRDefault="00BD0E80" w:rsidP="00BD0E8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31391ED" w14:textId="77777777" w:rsidR="00BD0E80" w:rsidRDefault="00BD0E80" w:rsidP="00BD0E8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3787B91" w14:textId="3509C425" w:rsidR="00BD0E80" w:rsidRDefault="00BD0E80" w:rsidP="00BD0E80">
      <w:pPr>
        <w:spacing w:after="0" w:line="288" w:lineRule="auto"/>
        <w:jc w:val="center"/>
        <w:rPr>
          <w:rFonts w:ascii="AytoRoquetas Light Condensed" w:hAnsi="AytoRoquetas Light Condensed" w:cs="Times New Roman"/>
          <w:color w:val="000000" w:themeColor="text1"/>
          <w:szCs w:val="20"/>
        </w:rPr>
      </w:pPr>
      <w:bookmarkStart w:id="0" w:name="_Hlk39472734"/>
      <w:r>
        <w:rPr>
          <w:rFonts w:ascii="AytoRoquetas Light Condensed" w:hAnsi="AytoRoquetas Light Condensed" w:cs="Times New Roman"/>
          <w:color w:val="000000" w:themeColor="text1"/>
          <w:szCs w:val="20"/>
        </w:rPr>
        <w:t>Gabriel Amat Ayllón</w:t>
      </w:r>
    </w:p>
    <w:p w14:paraId="52B69A1B" w14:textId="4D097771" w:rsidR="00BD0E80" w:rsidRPr="00216929" w:rsidRDefault="00BD0E80" w:rsidP="00BD0E80">
      <w:pPr>
        <w:spacing w:after="0" w:line="288" w:lineRule="auto"/>
        <w:jc w:val="center"/>
        <w:rPr>
          <w:rFonts w:ascii="AytoRoquetas Light Condensed" w:hAnsi="AytoRoquetas Light Condensed" w:cs="Times New Roman"/>
          <w:color w:val="000000" w:themeColor="text1"/>
        </w:rPr>
      </w:pPr>
      <w:r>
        <w:rPr>
          <w:rFonts w:ascii="AytoRoquetas Light Condensed" w:hAnsi="AytoRoquetas Light Condensed" w:cs="Times New Roman"/>
          <w:color w:val="000000" w:themeColor="text1"/>
          <w:szCs w:val="20"/>
        </w:rPr>
        <w:t>Presidente</w:t>
      </w:r>
    </w:p>
    <w:bookmarkEnd w:id="0"/>
    <w:p w14:paraId="70295E1D" w14:textId="77777777" w:rsidR="00BD0E80" w:rsidRPr="00216929" w:rsidRDefault="00BD0E80" w:rsidP="00BD0E8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 w:themeColor="text1"/>
        </w:rPr>
      </w:pPr>
    </w:p>
    <w:p w14:paraId="7E0C62DC" w14:textId="77777777" w:rsidR="00BD0E80" w:rsidRPr="00216929" w:rsidRDefault="00BD0E80" w:rsidP="00BD0E8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 w:themeColor="text1"/>
          <w:szCs w:val="16"/>
        </w:rPr>
      </w:pPr>
    </w:p>
    <w:p w14:paraId="71670347" w14:textId="23B36A1B" w:rsidR="00BD0E80" w:rsidRPr="00BD0E80" w:rsidRDefault="00BD0E80" w:rsidP="00BD0E80">
      <w:pPr>
        <w:spacing w:after="0" w:line="240" w:lineRule="auto"/>
        <w:jc w:val="both"/>
        <w:rPr>
          <w:rFonts w:ascii="AytoRoquetas Light Condensed" w:hAnsi="AytoRoquetas Light Condensed" w:cs="AytoRoquetas Light Condensed"/>
          <w:i/>
          <w:iCs/>
          <w:color w:val="000000" w:themeColor="text1"/>
        </w:rPr>
      </w:pPr>
      <w:r w:rsidRPr="00216929">
        <w:rPr>
          <w:rFonts w:ascii="AytoRoquetas Light Condensed" w:hAnsi="AytoRoquetas Light Condensed" w:cs="AytoRoquetas Light Condensed"/>
          <w:i/>
          <w:iCs/>
          <w:color w:val="000000" w:themeColor="text1"/>
        </w:rPr>
        <w:t xml:space="preserve">El presente documento ha sido firmado electrónicamente, de acuerdo con lo establecido en la Ley 40/2015, de 1 de octubre, de Régimen Jurídico del Sector Público, por la </w:t>
      </w:r>
      <w:r>
        <w:rPr>
          <w:rFonts w:ascii="AytoRoquetas Light Condensed" w:hAnsi="AytoRoquetas Light Condensed" w:cs="AytoRoquetas Light Condensed"/>
          <w:i/>
          <w:iCs/>
          <w:color w:val="000000" w:themeColor="text1"/>
        </w:rPr>
        <w:t>autoridad</w:t>
      </w:r>
      <w:r>
        <w:rPr>
          <w:rFonts w:ascii="AytoRoquetas Light Condensed" w:hAnsi="AytoRoquetas Light Condensed" w:cs="AytoRoquetas Light Condensed"/>
          <w:i/>
          <w:iCs/>
          <w:color w:val="000000" w:themeColor="text1"/>
        </w:rPr>
        <w:t xml:space="preserve"> </w:t>
      </w:r>
      <w:r w:rsidRPr="00216929">
        <w:rPr>
          <w:rFonts w:ascii="AytoRoquetas Light Condensed" w:hAnsi="AytoRoquetas Light Condensed" w:cs="AytoRoquetas Light Condensed"/>
          <w:i/>
          <w:iCs/>
          <w:color w:val="000000" w:themeColor="text1"/>
        </w:rPr>
        <w:t>en la fecha que se indica al margen del mismo, cuya autenticidad e integridad puede verificarse a través de código seguro que se inserta.</w:t>
      </w:r>
    </w:p>
    <w:sectPr w:rsidR="00BD0E80" w:rsidRPr="00BD0E80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55EA9" w14:textId="77777777" w:rsidR="008F5CF5" w:rsidRDefault="008F5CF5">
      <w:pPr>
        <w:spacing w:after="0" w:line="240" w:lineRule="auto"/>
      </w:pPr>
      <w:r>
        <w:separator/>
      </w:r>
    </w:p>
  </w:endnote>
  <w:endnote w:type="continuationSeparator" w:id="0">
    <w:p w14:paraId="46E48EF4" w14:textId="77777777" w:rsidR="008F5CF5" w:rsidRDefault="008F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60B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4CA3F" w14:textId="77777777" w:rsidR="008F5CF5" w:rsidRDefault="008F5CF5">
      <w:pPr>
        <w:spacing w:after="0" w:line="240" w:lineRule="auto"/>
      </w:pPr>
      <w:r>
        <w:separator/>
      </w:r>
    </w:p>
  </w:footnote>
  <w:footnote w:type="continuationSeparator" w:id="0">
    <w:p w14:paraId="29A5AF01" w14:textId="77777777" w:rsidR="008F5CF5" w:rsidRDefault="008F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5BEEF" w14:textId="211DCD53" w:rsidR="005D7CEB" w:rsidRDefault="00122CBA" w:rsidP="00912EA0">
    <w:pPr>
      <w:pStyle w:val="Encabezado6"/>
      <w:tabs>
        <w:tab w:val="left" w:pos="3281"/>
        <w:tab w:val="right" w:pos="8391"/>
      </w:tabs>
      <w:spacing w:after="0" w:line="240" w:lineRule="atLeast"/>
      <w:rPr>
        <w:rFonts w:ascii="AytoRoquetas Light Condensed" w:hAnsi="AytoRoquetas Light Condensed" w:cs="AytoRoquetas Light Condensed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AA6DB40" wp14:editId="5E35F380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D91FC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21464C7C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20F10605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5980A08B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A6DB4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5A2D91FC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21464C7C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20F10605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5980A08B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240" behindDoc="0" locked="0" layoutInCell="1" allowOverlap="1" wp14:anchorId="56CB59C1" wp14:editId="523F1C4D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17144"/>
    <w:rsid w:val="00082F70"/>
    <w:rsid w:val="00086CE9"/>
    <w:rsid w:val="00122CBA"/>
    <w:rsid w:val="00170E73"/>
    <w:rsid w:val="001A725E"/>
    <w:rsid w:val="0021394F"/>
    <w:rsid w:val="005D7CEB"/>
    <w:rsid w:val="00832717"/>
    <w:rsid w:val="008743DE"/>
    <w:rsid w:val="008761D5"/>
    <w:rsid w:val="008F5CF5"/>
    <w:rsid w:val="00912EA0"/>
    <w:rsid w:val="00BD0E80"/>
    <w:rsid w:val="00BF0BD7"/>
    <w:rsid w:val="00DD6B08"/>
    <w:rsid w:val="00DE14EA"/>
    <w:rsid w:val="00E03B8A"/>
    <w:rsid w:val="00EB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D4C03E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4</cp:revision>
  <dcterms:created xsi:type="dcterms:W3CDTF">2023-03-08T09:05:00Z</dcterms:created>
  <dcterms:modified xsi:type="dcterms:W3CDTF">2023-03-08T09:30:00Z</dcterms:modified>
</cp:coreProperties>
</file>