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C815B" w14:textId="77777777" w:rsidR="001B7895" w:rsidRDefault="001B7895" w:rsidP="001B7895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Delegación Territorial de Sostenibilidad, Medio Ambiente</w:t>
      </w:r>
    </w:p>
    <w:p w14:paraId="04862A6E" w14:textId="45708433" w:rsidR="00C22148" w:rsidRDefault="001B7895" w:rsidP="001B7895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y Economía Azul en Almería</w:t>
      </w:r>
    </w:p>
    <w:p w14:paraId="07849D2A" w14:textId="2950AEC6" w:rsidR="001B7895" w:rsidRDefault="001B7895" w:rsidP="001B7895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Calle Canónigo Molina Alonso, </w:t>
      </w:r>
      <w:proofErr w:type="spellStart"/>
      <w:r>
        <w:rPr>
          <w:rFonts w:ascii="AytoRoquetas Light Condensed" w:hAnsi="AytoRoquetas Light Condensed"/>
        </w:rPr>
        <w:t>nº</w:t>
      </w:r>
      <w:proofErr w:type="spellEnd"/>
      <w:r>
        <w:rPr>
          <w:rFonts w:ascii="AytoRoquetas Light Condensed" w:hAnsi="AytoRoquetas Light Condensed"/>
        </w:rPr>
        <w:t xml:space="preserve"> 8</w:t>
      </w:r>
    </w:p>
    <w:p w14:paraId="174D9FD3" w14:textId="65D007BA" w:rsidR="001B7895" w:rsidRDefault="001B7895" w:rsidP="001B7895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04071 – Almería</w:t>
      </w:r>
    </w:p>
    <w:p w14:paraId="6A42E41F" w14:textId="23366AD1" w:rsidR="00C22148" w:rsidRDefault="00C22148" w:rsidP="00C2214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9ACA525" w14:textId="77777777" w:rsidR="00C22148" w:rsidRDefault="00C22148" w:rsidP="00C2214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8B1B6E1" w14:textId="77777777" w:rsidR="00C22148" w:rsidRDefault="00C22148" w:rsidP="00C2214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4C75A74" w14:textId="77777777" w:rsidR="00C22148" w:rsidRDefault="00C22148" w:rsidP="00C2214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0998CC7" w14:textId="01A509A7" w:rsidR="00C22148" w:rsidRPr="00C22148" w:rsidRDefault="00C22148" w:rsidP="00C22148">
      <w:pPr>
        <w:spacing w:after="0" w:line="288" w:lineRule="auto"/>
        <w:ind w:firstLine="1134"/>
        <w:jc w:val="both"/>
        <w:rPr>
          <w:rFonts w:ascii="AytoRoquetas Light Condensed" w:hAnsi="AytoRoquetas Light Condensed"/>
          <w:szCs w:val="24"/>
        </w:rPr>
      </w:pPr>
      <w:r>
        <w:rPr>
          <w:rFonts w:ascii="AytoRoquetas Light Condensed" w:hAnsi="AytoRoquetas Light Condensed"/>
        </w:rPr>
        <w:t>L</w:t>
      </w:r>
      <w:r w:rsidRPr="00C22148">
        <w:rPr>
          <w:rFonts w:ascii="AytoRoquetas Light Condensed" w:hAnsi="AytoRoquetas Light Condensed"/>
        </w:rPr>
        <w:t xml:space="preserve">e remito SOLICITUD DE RENOVACIÓN de la Autorización de Emisiones a la Atmósfera, AEA/AL/04/14, para la autorización de sus instalaciones de EDAR El Ejido, </w:t>
      </w:r>
      <w:proofErr w:type="spellStart"/>
      <w:r w:rsidRPr="00C22148">
        <w:rPr>
          <w:rFonts w:ascii="AytoRoquetas Light Condensed" w:hAnsi="AytoRoquetas Light Condensed"/>
        </w:rPr>
        <w:t>t.m</w:t>
      </w:r>
      <w:proofErr w:type="spellEnd"/>
      <w:r w:rsidRPr="00C22148">
        <w:rPr>
          <w:rFonts w:ascii="AytoRoquetas Light Condensed" w:hAnsi="AytoRoquetas Light Condensed"/>
        </w:rPr>
        <w:t xml:space="preserve">. El Ejido, concedido por resolución de 17 de julio de 2015 a instancia del </w:t>
      </w:r>
      <w:r w:rsidRPr="00C22148">
        <w:rPr>
          <w:rFonts w:ascii="AytoRoquetas Light Condensed" w:hAnsi="AytoRoquetas Light Condensed"/>
          <w:szCs w:val="24"/>
        </w:rPr>
        <w:t xml:space="preserve">Consorcio </w:t>
      </w:r>
      <w:r w:rsidRPr="00C22148">
        <w:rPr>
          <w:rFonts w:ascii="AytoRoquetas Light Condensed" w:hAnsi="AytoRoquetas Light Condensed"/>
          <w:szCs w:val="24"/>
        </w:rPr>
        <w:t>para el</w:t>
      </w:r>
      <w:r w:rsidRPr="00C22148">
        <w:rPr>
          <w:rFonts w:ascii="AytoRoquetas Light Condensed" w:hAnsi="AytoRoquetas Light Condensed"/>
          <w:szCs w:val="24"/>
        </w:rPr>
        <w:t xml:space="preserve"> Ciclo Integral del Agua de Uso Urbano del Poniente Almeriense</w:t>
      </w:r>
    </w:p>
    <w:p w14:paraId="1853D1B6" w14:textId="1BC724E7" w:rsidR="005D7CEB" w:rsidRDefault="005D7CEB" w:rsidP="00C2214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9F79B0C" w14:textId="4428181E" w:rsidR="00C22148" w:rsidRPr="00C22148" w:rsidRDefault="00C22148" w:rsidP="00C22148">
      <w:pPr>
        <w:spacing w:after="0" w:line="288" w:lineRule="auto"/>
        <w:ind w:firstLine="1134"/>
        <w:jc w:val="both"/>
        <w:rPr>
          <w:rFonts w:ascii="AytoRoquetas Light Condensed" w:hAnsi="AytoRoquetas Light Condensed"/>
          <w:szCs w:val="24"/>
        </w:rPr>
      </w:pPr>
      <w:r w:rsidRPr="00C22148">
        <w:rPr>
          <w:rFonts w:ascii="AytoRoquetas Light Condensed" w:hAnsi="AytoRoquetas Light Condensed"/>
        </w:rPr>
        <w:t xml:space="preserve">Se adjunta DECLARACIÓN RESPONSABLE indicando que </w:t>
      </w:r>
      <w:r w:rsidRPr="00C22148">
        <w:rPr>
          <w:rFonts w:ascii="AytoRoquetas Light Condensed" w:hAnsi="AytoRoquetas Light Condensed"/>
          <w:szCs w:val="24"/>
        </w:rPr>
        <w:t xml:space="preserve">la instalación EDAR El Ejido de titularidad de esta entidad, </w:t>
      </w:r>
      <w:r>
        <w:rPr>
          <w:rFonts w:ascii="AytoRoquetas Light Condensed" w:hAnsi="AytoRoquetas Light Condensed"/>
          <w:szCs w:val="24"/>
        </w:rPr>
        <w:t>no</w:t>
      </w:r>
      <w:r w:rsidRPr="00C22148">
        <w:rPr>
          <w:rFonts w:ascii="AytoRoquetas Light Condensed" w:hAnsi="AytoRoquetas Light Condensed"/>
          <w:szCs w:val="24"/>
        </w:rPr>
        <w:t xml:space="preserve"> ha sufrido modificaciones ni ampliaciones que puedan afectar a la Autorización de Emisión a la Atmósfera concedida en julio de 2015</w:t>
      </w:r>
      <w:r w:rsidRPr="00C22148">
        <w:rPr>
          <w:rFonts w:ascii="AytoRoquetas Light Condensed" w:hAnsi="AytoRoquetas Light Condensed"/>
          <w:szCs w:val="24"/>
        </w:rPr>
        <w:t>, así como copia de la resolución de concesión de la autorización.</w:t>
      </w:r>
    </w:p>
    <w:p w14:paraId="41DF79D9" w14:textId="51321DED" w:rsidR="00C22148" w:rsidRDefault="00C22148" w:rsidP="00C2214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AB2DD93" w14:textId="67B189B8" w:rsidR="00C22148" w:rsidRDefault="001B7895" w:rsidP="00C22148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  <w:t>Lo que le comunico para su conocimiento y efectos.</w:t>
      </w:r>
    </w:p>
    <w:p w14:paraId="20FD593F" w14:textId="3BA263E4" w:rsidR="001B7895" w:rsidRDefault="001B7895" w:rsidP="00C2214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FDEE929" w14:textId="05A3A0BE" w:rsidR="001B7895" w:rsidRDefault="001B7895" w:rsidP="00C2214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15A3A24" w14:textId="77777777" w:rsidR="001B7895" w:rsidRDefault="001B7895" w:rsidP="00C2214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81A288D" w14:textId="2D755BDC" w:rsidR="001B7895" w:rsidRPr="001B7895" w:rsidRDefault="001B7895" w:rsidP="001B7895">
      <w:pPr>
        <w:spacing w:after="0" w:line="240" w:lineRule="auto"/>
        <w:jc w:val="both"/>
        <w:rPr>
          <w:rFonts w:ascii="AytoRoquetas Light Condensed" w:hAnsi="AytoRoquetas Light Condensed" w:cs="AytoRoquetas Light Condensed"/>
          <w:i/>
          <w:iCs/>
          <w:color w:val="000000"/>
        </w:rPr>
      </w:pPr>
      <w:r w:rsidRPr="0027703F">
        <w:rPr>
          <w:rFonts w:ascii="AytoRoquetas Light Condensed" w:hAnsi="AytoRoquetas Light Condensed" w:cs="AytoRoquetas Light Condensed"/>
          <w:i/>
          <w:iCs/>
          <w:color w:val="000000"/>
        </w:rPr>
        <w:t xml:space="preserve">El presente documento ha sido firmado electrónicamente, de acuerdo con lo establecido en la Ley 40/2015, de 1 de octubre, de Régimen Jurídico del Sector Público, por el </w:t>
      </w:r>
      <w:proofErr w:type="gramStart"/>
      <w:r w:rsidRPr="0027703F">
        <w:rPr>
          <w:rFonts w:ascii="AytoRoquetas Light Condensed" w:hAnsi="AytoRoquetas Light Condensed"/>
          <w:i/>
          <w:iCs/>
          <w:szCs w:val="24"/>
        </w:rPr>
        <w:t>Presidente</w:t>
      </w:r>
      <w:proofErr w:type="gramEnd"/>
      <w:r w:rsidRPr="0027703F">
        <w:rPr>
          <w:rFonts w:ascii="AytoRoquetas Light Condensed" w:hAnsi="AytoRoquetas Light Condensed"/>
          <w:i/>
          <w:iCs/>
          <w:szCs w:val="24"/>
        </w:rPr>
        <w:t xml:space="preserve"> del Consorcio del Ciclo Integral del Agua de Uso Urbano del Poniente Almeriense </w:t>
      </w:r>
      <w:r w:rsidRPr="0027703F">
        <w:rPr>
          <w:rFonts w:ascii="AytoRoquetas Light Condensed" w:hAnsi="AytoRoquetas Light Condensed" w:cs="AytoRoquetas Light Condensed"/>
          <w:i/>
          <w:iCs/>
          <w:color w:val="000000"/>
        </w:rPr>
        <w:t>en la fecha que se indica al margen del mismo, cuya autenticidad e integridad puede verificarse a través de código seguro que se inserta.</w:t>
      </w:r>
    </w:p>
    <w:sectPr w:rsidR="001B7895" w:rsidRPr="001B7895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D5C8C" w14:textId="77777777" w:rsidR="00C22148" w:rsidRDefault="00C22148">
      <w:pPr>
        <w:spacing w:after="0" w:line="240" w:lineRule="auto"/>
      </w:pPr>
      <w:r>
        <w:separator/>
      </w:r>
    </w:p>
  </w:endnote>
  <w:endnote w:type="continuationSeparator" w:id="0">
    <w:p w14:paraId="7C127D1F" w14:textId="77777777" w:rsidR="00C22148" w:rsidRDefault="00C22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B4568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0FDE5" w14:textId="77777777" w:rsidR="00C22148" w:rsidRDefault="00C22148">
      <w:pPr>
        <w:spacing w:after="0" w:line="240" w:lineRule="auto"/>
      </w:pPr>
      <w:r>
        <w:separator/>
      </w:r>
    </w:p>
  </w:footnote>
  <w:footnote w:type="continuationSeparator" w:id="0">
    <w:p w14:paraId="0B5A7638" w14:textId="77777777" w:rsidR="00C22148" w:rsidRDefault="00C221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F3537" w14:textId="55A0449D" w:rsidR="005D7CEB" w:rsidRDefault="00594E76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3B94E437" wp14:editId="4F8D477D">
          <wp:simplePos x="0" y="0"/>
          <wp:positionH relativeFrom="column">
            <wp:posOffset>3953510</wp:posOffset>
          </wp:positionH>
          <wp:positionV relativeFrom="paragraph">
            <wp:posOffset>-47625</wp:posOffset>
          </wp:positionV>
          <wp:extent cx="1914525" cy="781050"/>
          <wp:effectExtent l="0" t="0" r="9525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2CBA"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078A4BC6" wp14:editId="5F899137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DF6FF1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30D668A9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2C79FBC1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5EBBE537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4BC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62DF6FF1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30D668A9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2C79FBC1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5EBBE537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222974B2" w14:textId="57F10D83" w:rsidR="005D7CEB" w:rsidRDefault="005D7CEB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</w:p>
  <w:p w14:paraId="2B6E91DA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4BDE3315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82F70"/>
    <w:rsid w:val="00086CE9"/>
    <w:rsid w:val="00122CBA"/>
    <w:rsid w:val="00170E73"/>
    <w:rsid w:val="001A725E"/>
    <w:rsid w:val="001B7895"/>
    <w:rsid w:val="0021394F"/>
    <w:rsid w:val="00594E76"/>
    <w:rsid w:val="005D7CEB"/>
    <w:rsid w:val="00832717"/>
    <w:rsid w:val="008743DE"/>
    <w:rsid w:val="008761D5"/>
    <w:rsid w:val="00BF0BD7"/>
    <w:rsid w:val="00C22148"/>
    <w:rsid w:val="00DD6B08"/>
    <w:rsid w:val="00E0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E4CA6A"/>
  <w14:defaultImageDpi w14:val="0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195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Candido Montoya Fernandez de la Reguera</cp:lastModifiedBy>
  <cp:revision>3</cp:revision>
  <dcterms:created xsi:type="dcterms:W3CDTF">2023-03-15T10:53:00Z</dcterms:created>
  <dcterms:modified xsi:type="dcterms:W3CDTF">2023-03-15T11:12:00Z</dcterms:modified>
</cp:coreProperties>
</file>