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6841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/>
          <w:b/>
          <w:bCs/>
        </w:rPr>
      </w:pPr>
      <w:r w:rsidRPr="00103919">
        <w:rPr>
          <w:rFonts w:ascii="AytoRoquetas Light Condensed" w:hAnsi="AytoRoquetas Light Condensed" w:cs="ArialMT"/>
        </w:rPr>
        <w:t>Expediente: 1/22.- Obra CIAP</w:t>
      </w:r>
    </w:p>
    <w:p w14:paraId="57EF5303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/>
          <w:b/>
          <w:bCs/>
        </w:rPr>
      </w:pPr>
    </w:p>
    <w:p w14:paraId="13508C49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eastAsia="Times New Roman" w:hAnsi="AytoRoquetas Light Condensed"/>
          <w:b/>
          <w:bCs/>
          <w:szCs w:val="20"/>
        </w:rPr>
      </w:pPr>
      <w:r w:rsidRPr="00103919">
        <w:rPr>
          <w:rFonts w:ascii="AytoRoquetas Light Condensed" w:hAnsi="AytoRoquetas Light Condensed"/>
          <w:b/>
          <w:bCs/>
        </w:rPr>
        <w:t xml:space="preserve">ACTA DE MESA DE CONTRATACIÓN RELATIVA A LA PROPUESTA DE ADJUDICACIÓN EN EL </w:t>
      </w:r>
      <w:r w:rsidRPr="00103919">
        <w:rPr>
          <w:rFonts w:ascii="AytoRoquetas Light Condensed" w:hAnsi="AytoRoquetas Light Condensed" w:cs="Arial-BoldMT"/>
          <w:b/>
          <w:bCs/>
          <w:szCs w:val="20"/>
        </w:rPr>
        <w:t xml:space="preserve">PROCEDIMIENTO ABIERTO SIMPLIFICADO DE CONTRATACIÓN DE </w:t>
      </w:r>
      <w:r w:rsidRPr="00103919">
        <w:rPr>
          <w:rFonts w:ascii="AytoRoquetas Light Condensed" w:eastAsia="Times New Roman" w:hAnsi="AytoRoquetas Light Condensed"/>
          <w:b/>
          <w:bCs/>
          <w:szCs w:val="20"/>
        </w:rPr>
        <w:t>SUMINISTRO E INSTALACIÓN DE UNA PLANTA FOTOVOLTAICA DE 100 KW DE AUTOCONSUMO EN LAS INSTALACIONES DE LA ESTACIÓN DE DEPURACIÓN DE AGUAS RESIDUALES DE ROQUETAS DE MAR (ALMERÍA)</w:t>
      </w:r>
    </w:p>
    <w:p w14:paraId="1422791B" w14:textId="77777777" w:rsidR="00A04404" w:rsidRPr="00103919" w:rsidRDefault="00A04404" w:rsidP="00A04404">
      <w:pPr>
        <w:pStyle w:val="Normal0"/>
        <w:widowControl/>
        <w:spacing w:line="288" w:lineRule="auto"/>
        <w:jc w:val="both"/>
        <w:rPr>
          <w:rFonts w:ascii="AytoRoquetas Light Condensed" w:hAnsi="AytoRoquetas Light Condensed" w:cs="Frutiger LT Std 45 Light"/>
          <w:b/>
          <w:bCs/>
          <w:sz w:val="22"/>
          <w:szCs w:val="22"/>
        </w:rPr>
      </w:pPr>
    </w:p>
    <w:p w14:paraId="098CB736" w14:textId="77777777" w:rsidR="00A04404" w:rsidRPr="00103919" w:rsidRDefault="00A04404" w:rsidP="00A04404">
      <w:pPr>
        <w:pStyle w:val="Normal0"/>
        <w:widowControl/>
        <w:spacing w:line="288" w:lineRule="auto"/>
        <w:ind w:firstLine="709"/>
        <w:jc w:val="both"/>
        <w:rPr>
          <w:rFonts w:ascii="AytoRoquetas Light Condensed" w:hAnsi="AytoRoquetas Light Condensed" w:cs="Times New Roman"/>
          <w:sz w:val="22"/>
          <w:szCs w:val="22"/>
        </w:rPr>
      </w:pPr>
      <w:r w:rsidRPr="00103919">
        <w:rPr>
          <w:rFonts w:ascii="AytoRoquetas Light Condensed" w:hAnsi="AytoRoquetas Light Condensed" w:cs="Frutiger LT Std 45 Light"/>
          <w:bCs/>
          <w:sz w:val="22"/>
          <w:szCs w:val="22"/>
        </w:rPr>
        <w:t xml:space="preserve">En la Ciudad de Roquetas de Mar, a día 12 de abril de 2023 a las 11:00 horas, en la Secretaría General del Ayuntamiento de Roquetas de Mar, en sesión realizada sin acto público, mediante tramitación electrónica, se reúnen los </w:t>
      </w:r>
      <w:r w:rsidRPr="00103919">
        <w:rPr>
          <w:rFonts w:ascii="AytoRoquetas Light Condensed" w:hAnsi="AytoRoquetas Light Condensed" w:cs="Times New Roman"/>
          <w:sz w:val="22"/>
          <w:szCs w:val="22"/>
        </w:rPr>
        <w:t>miembros de la MESA DE CONTRATACIÓN para la comprobación del requerimiento de documentación aportado por la oferta mejor valorada y su posterior propuesta de adjudicación.</w:t>
      </w:r>
    </w:p>
    <w:p w14:paraId="765D4125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AytoRoquetas-LightCn"/>
        </w:rPr>
      </w:pPr>
    </w:p>
    <w:p w14:paraId="729920EC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PRESIDENTE</w:t>
      </w:r>
    </w:p>
    <w:p w14:paraId="779100EE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 xml:space="preserve">Gabriel Amat Ayllón, </w:t>
      </w:r>
      <w:proofErr w:type="gramStart"/>
      <w:r w:rsidRPr="00103919">
        <w:rPr>
          <w:rFonts w:ascii="AytoRoquetas Light Condensed" w:hAnsi="AytoRoquetas Light Condensed" w:cs="Helvetica"/>
          <w:szCs w:val="16"/>
        </w:rPr>
        <w:t>Presidente</w:t>
      </w:r>
      <w:proofErr w:type="gramEnd"/>
      <w:r w:rsidRPr="00103919">
        <w:rPr>
          <w:rFonts w:ascii="AytoRoquetas Light Condensed" w:hAnsi="AytoRoquetas Light Condensed" w:cs="Helvetica"/>
          <w:szCs w:val="16"/>
        </w:rPr>
        <w:t xml:space="preserve"> del Consorcio</w:t>
      </w:r>
    </w:p>
    <w:p w14:paraId="10DDACC4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SECRETARIO</w:t>
      </w:r>
    </w:p>
    <w:p w14:paraId="233989E3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Cándido Montoya Fernández de la Reguera, Administrativo</w:t>
      </w:r>
    </w:p>
    <w:p w14:paraId="716B8328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VOCAL SERVICIOS JURÍDICOS</w:t>
      </w:r>
    </w:p>
    <w:p w14:paraId="4493907D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 xml:space="preserve">Guillermo Lago Núñez, </w:t>
      </w:r>
      <w:proofErr w:type="gramStart"/>
      <w:r w:rsidRPr="00103919">
        <w:rPr>
          <w:rFonts w:ascii="AytoRoquetas Light Condensed" w:hAnsi="AytoRoquetas Light Condensed" w:cs="Helvetica"/>
          <w:szCs w:val="16"/>
        </w:rPr>
        <w:t>Secretario</w:t>
      </w:r>
      <w:proofErr w:type="gramEnd"/>
    </w:p>
    <w:p w14:paraId="6C1AE818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VOCAL INTERVENTORA</w:t>
      </w:r>
    </w:p>
    <w:p w14:paraId="5F46D502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ArialMT"/>
          <w:szCs w:val="20"/>
        </w:rPr>
      </w:pPr>
      <w:r w:rsidRPr="00103919">
        <w:rPr>
          <w:rFonts w:ascii="AytoRoquetas Light Condensed" w:hAnsi="AytoRoquetas Light Condensed" w:cs="Helvetica"/>
          <w:szCs w:val="16"/>
        </w:rPr>
        <w:t>Dolores del Pilar González Espinosa, Interventora</w:t>
      </w:r>
    </w:p>
    <w:p w14:paraId="3B6683F8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VOCAL SERVICIOS JURIDICOS</w:t>
      </w:r>
    </w:p>
    <w:p w14:paraId="66E19D8E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Enrique Rosendo Fernandez Rivas, Técnico</w:t>
      </w:r>
    </w:p>
    <w:p w14:paraId="78662FF7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Helvetica"/>
          <w:szCs w:val="16"/>
        </w:rPr>
      </w:pPr>
      <w:r w:rsidRPr="00103919">
        <w:rPr>
          <w:rFonts w:ascii="AytoRoquetas Light Condensed" w:hAnsi="AytoRoquetas Light Condensed" w:cs="Helvetica"/>
          <w:szCs w:val="16"/>
        </w:rPr>
        <w:t>SERVICIOS JURIDICOS</w:t>
      </w:r>
    </w:p>
    <w:p w14:paraId="034B1FB4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ArialMT"/>
          <w:szCs w:val="20"/>
        </w:rPr>
      </w:pPr>
      <w:r w:rsidRPr="00103919">
        <w:rPr>
          <w:rFonts w:ascii="AytoRoquetas Light Condensed" w:hAnsi="AytoRoquetas Light Condensed" w:cs="ArialMT"/>
          <w:szCs w:val="20"/>
        </w:rPr>
        <w:t>Héctor Hernández Martínez, Técnico</w:t>
      </w:r>
    </w:p>
    <w:p w14:paraId="740BF15D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ArialMT"/>
        </w:rPr>
      </w:pPr>
    </w:p>
    <w:p w14:paraId="093766BD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ArialMT"/>
        </w:rPr>
      </w:pPr>
      <w:r w:rsidRPr="00103919">
        <w:rPr>
          <w:rFonts w:ascii="AytoRoquetas Light Condensed" w:hAnsi="AytoRoquetas Light Condensed" w:cs="ArialMT"/>
        </w:rPr>
        <w:t>ORDEN DEL DÍA</w:t>
      </w:r>
    </w:p>
    <w:p w14:paraId="2D6D2512" w14:textId="77777777" w:rsidR="00A04404" w:rsidRPr="00103919" w:rsidRDefault="00A04404" w:rsidP="00A04404">
      <w:pPr>
        <w:spacing w:after="0" w:line="288" w:lineRule="auto"/>
        <w:contextualSpacing/>
        <w:jc w:val="both"/>
        <w:rPr>
          <w:rFonts w:ascii="AytoRoquetas Light Condensed" w:hAnsi="AytoRoquetas Light Condensed" w:cs="ArialMT"/>
        </w:rPr>
      </w:pPr>
    </w:p>
    <w:p w14:paraId="4F33F729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103919">
        <w:rPr>
          <w:rFonts w:ascii="AytoRoquetas Light Condensed" w:hAnsi="AytoRoquetas Light Condensed" w:cs="ArialMT"/>
        </w:rPr>
        <w:t>1.- Aprobación del Acta anterior.</w:t>
      </w:r>
    </w:p>
    <w:p w14:paraId="179DAEA6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103919">
        <w:rPr>
          <w:rFonts w:ascii="AytoRoquetas Light Condensed" w:hAnsi="AytoRoquetas Light Condensed" w:cs="ArialMT"/>
        </w:rPr>
        <w:t>2.- Calificación de la documentación administrativa y propuesta de adjudicación.</w:t>
      </w:r>
    </w:p>
    <w:p w14:paraId="1741C61D" w14:textId="77777777" w:rsidR="00A04404" w:rsidRPr="00103919" w:rsidRDefault="00A04404" w:rsidP="00A04404">
      <w:pPr>
        <w:pStyle w:val="Normal0"/>
        <w:widowControl/>
        <w:spacing w:line="288" w:lineRule="auto"/>
        <w:jc w:val="both"/>
        <w:rPr>
          <w:rFonts w:ascii="AytoRoquetas Light Condensed" w:hAnsi="AytoRoquetas Light Condensed" w:cs="ArialMT"/>
          <w:sz w:val="22"/>
          <w:szCs w:val="22"/>
        </w:rPr>
      </w:pPr>
    </w:p>
    <w:p w14:paraId="5159F5AA" w14:textId="77777777" w:rsidR="00A04404" w:rsidRPr="00103919" w:rsidRDefault="00A04404" w:rsidP="00A04404">
      <w:pPr>
        <w:spacing w:after="0" w:line="288" w:lineRule="auto"/>
        <w:ind w:firstLine="709"/>
        <w:jc w:val="both"/>
        <w:rPr>
          <w:rFonts w:ascii="AytoRoquetas Light Condensed" w:eastAsia="Times New Roman" w:hAnsi="AytoRoquetas Light Condensed" w:cs="Times New Roman"/>
        </w:rPr>
      </w:pPr>
      <w:r w:rsidRPr="00103919">
        <w:rPr>
          <w:rFonts w:ascii="AytoRoquetas Light Condensed" w:eastAsia="Times New Roman" w:hAnsi="AytoRoquetas Light Condensed" w:cs="Times New Roman"/>
        </w:rPr>
        <w:t xml:space="preserve">Al inicio de la Sesión,  los miembros de la Mesa de Contratación declararon no tener conflictos de intereses con los asuntos del Orden del Día a tratar en virtud de lo establecido en el art. 64 de la Ley de Contratos del Sector Público, 9/2017, de 8 de noviembre; así como en el artículo 53 del Real Decreto 5/2015, de 30 de octubre y la Ley 53/1984, de 26 de diciembre, de incompatibilidades del personal al servicio de las Administraciones Públicas, tal como ha quedado acreditado en el expediente electrónico correspondiente. </w:t>
      </w:r>
    </w:p>
    <w:p w14:paraId="03325E44" w14:textId="77777777" w:rsidR="00A04404" w:rsidRPr="00103919" w:rsidRDefault="00A04404" w:rsidP="00A04404">
      <w:pPr>
        <w:pStyle w:val="Normal0"/>
        <w:widowControl/>
        <w:spacing w:line="288" w:lineRule="auto"/>
        <w:jc w:val="both"/>
        <w:rPr>
          <w:rFonts w:ascii="AytoRoquetas Light Condensed" w:hAnsi="AytoRoquetas Light Condensed" w:cs="Frutiger LT Std 45 Light"/>
          <w:bCs/>
          <w:sz w:val="22"/>
          <w:szCs w:val="22"/>
        </w:rPr>
      </w:pPr>
    </w:p>
    <w:p w14:paraId="3E571292" w14:textId="77777777" w:rsidR="00A04404" w:rsidRPr="00103919" w:rsidRDefault="00A04404" w:rsidP="00A04404">
      <w:pPr>
        <w:pStyle w:val="Normal0"/>
        <w:widowControl/>
        <w:spacing w:line="288" w:lineRule="auto"/>
        <w:jc w:val="both"/>
        <w:rPr>
          <w:rFonts w:ascii="AytoRoquetas Light Condensed" w:hAnsi="AytoRoquetas Light Condensed" w:cs="Frutiger LT Std 45 Light"/>
          <w:bCs/>
          <w:sz w:val="22"/>
          <w:szCs w:val="22"/>
        </w:rPr>
      </w:pPr>
    </w:p>
    <w:p w14:paraId="2D7049E7" w14:textId="77777777" w:rsidR="00A04404" w:rsidRPr="00103919" w:rsidRDefault="00A04404" w:rsidP="00A04404">
      <w:pPr>
        <w:pStyle w:val="Prrafodelista"/>
        <w:widowControl/>
        <w:numPr>
          <w:ilvl w:val="0"/>
          <w:numId w:val="1"/>
        </w:numPr>
        <w:adjustRightInd w:val="0"/>
        <w:spacing w:line="288" w:lineRule="auto"/>
        <w:ind w:left="0" w:right="0" w:firstLine="0"/>
        <w:rPr>
          <w:rFonts w:ascii="AytoRoquetas Light Condensed" w:eastAsia="Times New Roman" w:hAnsi="AytoRoquetas Light Condensed" w:cs="Times New Roman"/>
          <w:b/>
        </w:rPr>
      </w:pPr>
      <w:r w:rsidRPr="00103919">
        <w:rPr>
          <w:rFonts w:ascii="AytoRoquetas Light Condensed" w:eastAsia="Times New Roman" w:hAnsi="AytoRoquetas Light Condensed" w:cs="Times New Roman"/>
          <w:b/>
        </w:rPr>
        <w:lastRenderedPageBreak/>
        <w:t>Antecedentes</w:t>
      </w:r>
    </w:p>
    <w:p w14:paraId="47CFEBC0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 w:cs="Times New Roman"/>
          <w:b/>
        </w:rPr>
      </w:pPr>
    </w:p>
    <w:p w14:paraId="0E93ED82" w14:textId="77777777" w:rsidR="00A04404" w:rsidRPr="00103919" w:rsidRDefault="00A04404" w:rsidP="00A04404">
      <w:pPr>
        <w:pStyle w:val="Normal0"/>
        <w:widowControl/>
        <w:tabs>
          <w:tab w:val="left" w:pos="2532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  <w:proofErr w:type="gramStart"/>
      <w:r w:rsidRPr="00103919">
        <w:rPr>
          <w:rFonts w:ascii="AytoRoquetas Light Condensed" w:hAnsi="AytoRoquetas Light Condensed" w:cs="Times New Roman"/>
          <w:b/>
          <w:sz w:val="22"/>
        </w:rPr>
        <w:t>Primero.-</w:t>
      </w:r>
      <w:proofErr w:type="gramEnd"/>
      <w:r w:rsidRPr="00103919">
        <w:rPr>
          <w:rFonts w:ascii="AytoRoquetas Light Condensed" w:hAnsi="AytoRoquetas Light Condensed" w:cs="Times New Roman"/>
          <w:b/>
          <w:sz w:val="22"/>
        </w:rPr>
        <w:t xml:space="preserve"> </w:t>
      </w:r>
      <w:r w:rsidRPr="00103919">
        <w:rPr>
          <w:rFonts w:ascii="AytoRoquetas Light Condensed" w:hAnsi="AytoRoquetas Light Condensed"/>
          <w:sz w:val="22"/>
          <w:szCs w:val="20"/>
        </w:rPr>
        <w:t>SUMINISTRO E INSTALACIÓN DE UNA PLANTA FOTOVOLTAICA DE 100 KW DE AUTOCONSUMO EN LAS INSTALACIONES DE LA ESTACIÓN DE DEPURACIÓN DE AGUAS RESIDUALES DE ROQUETAS DE MAR (ALMERÍA)</w:t>
      </w:r>
      <w:r w:rsidRPr="00103919">
        <w:rPr>
          <w:rFonts w:ascii="AytoRoquetas Light Condensed" w:hAnsi="AytoRoquetas Light Condensed"/>
          <w:sz w:val="22"/>
          <w:szCs w:val="22"/>
        </w:rPr>
        <w:t>.</w:t>
      </w:r>
    </w:p>
    <w:p w14:paraId="5C0B5603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Arial" w:hAnsi="AytoRoquetas Light Condensed" w:cs="Times New Roman"/>
          <w:lang w:bidi="es-ES"/>
        </w:rPr>
      </w:pPr>
    </w:p>
    <w:p w14:paraId="39EF9D5D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 w:cs="Arial"/>
          <w:lang w:bidi="es-ES"/>
        </w:rPr>
      </w:pPr>
      <w:r w:rsidRPr="00103919">
        <w:rPr>
          <w:rFonts w:ascii="AytoRoquetas Light Condensed" w:eastAsia="Times New Roman" w:hAnsi="AytoRoquetas Light Condensed" w:cs="Arial"/>
          <w:b/>
          <w:bCs/>
          <w:lang w:bidi="es-ES"/>
        </w:rPr>
        <w:t>PRESUPUESTO BASE</w:t>
      </w:r>
      <w:r w:rsidRPr="00103919">
        <w:rPr>
          <w:rFonts w:ascii="AytoRoquetas Light Condensed" w:eastAsia="Times New Roman" w:hAnsi="AytoRoquetas Light Condensed" w:cs="Arial"/>
          <w:lang w:bidi="es-ES"/>
        </w:rPr>
        <w:t xml:space="preserve"> </w:t>
      </w:r>
      <w:r w:rsidRPr="00103919">
        <w:rPr>
          <w:rFonts w:ascii="AytoRoquetas Light Condensed" w:eastAsia="Times New Roman" w:hAnsi="AytoRoquetas Light Condensed" w:cs="Arial"/>
          <w:b/>
          <w:bCs/>
          <w:lang w:bidi="es-ES"/>
        </w:rPr>
        <w:t>DE</w:t>
      </w:r>
      <w:r w:rsidRPr="00103919">
        <w:rPr>
          <w:rFonts w:ascii="AytoRoquetas Light Condensed" w:eastAsia="Times New Roman" w:hAnsi="AytoRoquetas Light Condensed" w:cs="Arial"/>
          <w:lang w:bidi="es-ES"/>
        </w:rPr>
        <w:t xml:space="preserve"> </w:t>
      </w:r>
      <w:r w:rsidRPr="00103919">
        <w:rPr>
          <w:rFonts w:ascii="AytoRoquetas Light Condensed" w:eastAsia="Times New Roman" w:hAnsi="AytoRoquetas Light Condensed" w:cs="Arial"/>
          <w:b/>
          <w:bCs/>
          <w:lang w:bidi="es-ES"/>
        </w:rPr>
        <w:t>LICITACIÓN</w:t>
      </w:r>
      <w:r w:rsidRPr="00103919">
        <w:rPr>
          <w:rFonts w:ascii="AytoRoquetas Light Condensed" w:eastAsia="Times New Roman" w:hAnsi="AytoRoquetas Light Condensed" w:cs="Arial"/>
          <w:lang w:bidi="es-ES"/>
        </w:rPr>
        <w:t xml:space="preserve">: </w:t>
      </w:r>
      <w:bookmarkStart w:id="0" w:name="_Hlk104982355"/>
      <w:r w:rsidRPr="00103919">
        <w:rPr>
          <w:rFonts w:ascii="AytoRoquetas Light Condensed" w:eastAsia="Times New Roman" w:hAnsi="AytoRoquetas Light Condensed" w:cs="Arial"/>
          <w:lang w:bidi="es-ES"/>
        </w:rPr>
        <w:t>Doscientos treinta mil setenta y nueve euros con un céntimo de euro (230.079,01.-€) IVA incluido.</w:t>
      </w:r>
    </w:p>
    <w:bookmarkEnd w:id="0"/>
    <w:p w14:paraId="3874BE52" w14:textId="77777777" w:rsidR="00A04404" w:rsidRPr="00103919" w:rsidRDefault="00A04404" w:rsidP="00A04404">
      <w:pPr>
        <w:pStyle w:val="Prrafodelista"/>
        <w:widowControl/>
        <w:spacing w:line="288" w:lineRule="auto"/>
        <w:ind w:left="0" w:right="0" w:firstLine="0"/>
        <w:rPr>
          <w:rFonts w:ascii="AytoRoquetas Light Condensed" w:eastAsia="Times New Roman" w:hAnsi="AytoRoquetas Light Condensed"/>
          <w:b/>
          <w:bCs/>
        </w:rPr>
      </w:pPr>
    </w:p>
    <w:p w14:paraId="71B618D7" w14:textId="77777777" w:rsidR="00A04404" w:rsidRPr="00103919" w:rsidRDefault="00A04404" w:rsidP="00A04404">
      <w:pPr>
        <w:pStyle w:val="Prrafodelista"/>
        <w:widowControl/>
        <w:spacing w:line="288" w:lineRule="auto"/>
        <w:ind w:left="0" w:right="0" w:firstLine="0"/>
        <w:rPr>
          <w:rFonts w:ascii="AytoRoquetas Light Condensed" w:eastAsia="Times New Roman" w:hAnsi="AytoRoquetas Light Condensed"/>
        </w:rPr>
      </w:pPr>
      <w:r w:rsidRPr="00103919">
        <w:rPr>
          <w:rFonts w:ascii="AytoRoquetas Light Condensed" w:eastAsia="Times New Roman" w:hAnsi="AytoRoquetas Light Condensed"/>
          <w:b/>
          <w:bCs/>
        </w:rPr>
        <w:t>VALOR ESTIMADO DEL CONTRATO</w:t>
      </w:r>
      <w:r w:rsidRPr="00103919">
        <w:rPr>
          <w:rFonts w:ascii="AytoRoquetas Light Condensed" w:eastAsia="Times New Roman" w:hAnsi="AytoRoquetas Light Condensed"/>
        </w:rPr>
        <w:t>: Se fija en la cantidad de ciento noventa mil ciento cuarenta y siete euros con noventa y cuatro céntimos de euro, (190.147,97.-€), IVA excluido, constituido por el presupuesto base de licitación (sin IVA).</w:t>
      </w:r>
    </w:p>
    <w:p w14:paraId="71E3F420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Arial" w:hAnsi="AytoRoquetas Light Condensed" w:cs="Times New Roman"/>
          <w:lang w:bidi="es-ES"/>
        </w:rPr>
      </w:pPr>
    </w:p>
    <w:p w14:paraId="511971ED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 w:cs="Times New Roman"/>
        </w:rPr>
      </w:pPr>
      <w:proofErr w:type="gramStart"/>
      <w:r w:rsidRPr="00103919">
        <w:rPr>
          <w:rFonts w:ascii="AytoRoquetas Light Condensed" w:eastAsia="Arial" w:hAnsi="AytoRoquetas Light Condensed" w:cs="Arial"/>
          <w:b/>
          <w:bCs/>
          <w:lang w:bidi="es-ES"/>
        </w:rPr>
        <w:t>Segundo.-</w:t>
      </w:r>
      <w:proofErr w:type="gramEnd"/>
      <w:r w:rsidRPr="00103919">
        <w:rPr>
          <w:rFonts w:ascii="AytoRoquetas Light Condensed" w:eastAsia="Arial" w:hAnsi="AytoRoquetas Light Condensed" w:cs="Arial"/>
          <w:lang w:bidi="es-ES"/>
        </w:rPr>
        <w:t xml:space="preserve"> En acto celebrado el 22 de marzo de 2023, la mesa de contratación procedió a realizar la aprobación del informe relativo a la baja presentada y, t</w:t>
      </w:r>
      <w:r w:rsidRPr="00103919">
        <w:rPr>
          <w:rFonts w:ascii="AytoRoquetas Light Condensed" w:eastAsia="Times New Roman" w:hAnsi="AytoRoquetas Light Condensed" w:cs="Times New Roman"/>
        </w:rPr>
        <w:t>ras la calificación de la documentación aportada por la licitadora participante en el proceso, se procedió a comunicar su ADMISIÓN, quedando del siguiente modo el resumen de la Admisión/exclusión:</w:t>
      </w:r>
    </w:p>
    <w:p w14:paraId="58346624" w14:textId="77777777" w:rsidR="00A04404" w:rsidRPr="00103919" w:rsidRDefault="00A04404" w:rsidP="00A04404">
      <w:pPr>
        <w:tabs>
          <w:tab w:val="left" w:pos="709"/>
        </w:tabs>
        <w:spacing w:after="0" w:line="288" w:lineRule="auto"/>
        <w:jc w:val="both"/>
        <w:rPr>
          <w:rFonts w:ascii="AytoRoquetas Light Condensed" w:eastAsia="Times New Roman" w:hAnsi="AytoRoquetas Light Condensed" w:cs="Times New Roman"/>
          <w:b/>
        </w:rPr>
      </w:pPr>
      <w:r w:rsidRPr="00103919">
        <w:rPr>
          <w:rFonts w:ascii="AytoRoquetas Light Condensed" w:eastAsia="Times New Roman" w:hAnsi="AytoRoquetas Light Condensed" w:cs="Times New Roman"/>
          <w:b/>
        </w:rPr>
        <w:tab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02"/>
        <w:gridCol w:w="2882"/>
      </w:tblGrid>
      <w:tr w:rsidR="00A04404" w:rsidRPr="00103919" w14:paraId="137AC563" w14:textId="77777777" w:rsidTr="002C4450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5322" w14:textId="77777777" w:rsidR="00A04404" w:rsidRPr="00103919" w:rsidRDefault="00A04404" w:rsidP="002C4450">
            <w:pPr>
              <w:tabs>
                <w:tab w:val="left" w:pos="709"/>
              </w:tabs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b/>
              </w:rPr>
            </w:pPr>
            <w:r w:rsidRPr="00103919">
              <w:rPr>
                <w:rFonts w:ascii="AytoRoquetas Light Condensed" w:eastAsia="Times New Roman" w:hAnsi="AytoRoquetas Light Condensed" w:cs="Times New Roman"/>
                <w:b/>
              </w:rPr>
              <w:t>LICITADOR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3A4F" w14:textId="77777777" w:rsidR="00A04404" w:rsidRPr="00103919" w:rsidRDefault="00A04404" w:rsidP="002C4450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b/>
              </w:rPr>
            </w:pPr>
            <w:r w:rsidRPr="00103919">
              <w:rPr>
                <w:rFonts w:ascii="AytoRoquetas Light Condensed" w:eastAsia="Times New Roman" w:hAnsi="AytoRoquetas Light Condensed" w:cs="Times New Roman"/>
                <w:b/>
              </w:rPr>
              <w:t>ESTADO ADMISIÓN/EXCLUSIÓN</w:t>
            </w:r>
          </w:p>
        </w:tc>
      </w:tr>
      <w:tr w:rsidR="00A04404" w:rsidRPr="00103919" w14:paraId="6CA0C000" w14:textId="77777777" w:rsidTr="002C4450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34E3" w14:textId="77777777" w:rsidR="00A04404" w:rsidRPr="00103919" w:rsidRDefault="00A04404" w:rsidP="002C4450">
            <w:pPr>
              <w:tabs>
                <w:tab w:val="left" w:pos="709"/>
              </w:tabs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bCs/>
              </w:rPr>
            </w:pPr>
            <w:r w:rsidRPr="00103919">
              <w:rPr>
                <w:rFonts w:ascii="AytoRoquetas Light Condensed" w:eastAsia="Times New Roman" w:hAnsi="AytoRoquetas Light Condensed" w:cs="Times New Roman"/>
                <w:bCs/>
              </w:rPr>
              <w:t>SOLAR JIENNENSE S.L. B23039480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E511" w14:textId="77777777" w:rsidR="00A04404" w:rsidRPr="00103919" w:rsidRDefault="00A04404" w:rsidP="002C4450">
            <w:pPr>
              <w:tabs>
                <w:tab w:val="left" w:pos="709"/>
              </w:tabs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bCs/>
              </w:rPr>
            </w:pPr>
            <w:r w:rsidRPr="00103919">
              <w:rPr>
                <w:rFonts w:ascii="AytoRoquetas Light Condensed" w:eastAsia="Times New Roman" w:hAnsi="AytoRoquetas Light Condensed" w:cs="Times New Roman"/>
                <w:bCs/>
              </w:rPr>
              <w:t>ADMITIDO</w:t>
            </w:r>
          </w:p>
        </w:tc>
      </w:tr>
    </w:tbl>
    <w:p w14:paraId="6DF29F88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 w:cs="Times New Roman"/>
          <w:bCs/>
        </w:rPr>
      </w:pPr>
    </w:p>
    <w:p w14:paraId="0FDF1507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hAnsi="AytoRoquetas Light Condensed"/>
        </w:rPr>
      </w:pPr>
      <w:proofErr w:type="gramStart"/>
      <w:r w:rsidRPr="00103919">
        <w:rPr>
          <w:rFonts w:ascii="AytoRoquetas Light Condensed" w:eastAsia="Arial" w:hAnsi="AytoRoquetas Light Condensed" w:cs="Arial"/>
          <w:b/>
          <w:bCs/>
          <w:lang w:bidi="es-ES"/>
        </w:rPr>
        <w:t>Tercero.-</w:t>
      </w:r>
      <w:proofErr w:type="gramEnd"/>
      <w:r w:rsidRPr="00103919">
        <w:rPr>
          <w:rFonts w:ascii="AytoRoquetas Light Condensed" w:eastAsia="Arial" w:hAnsi="AytoRoquetas Light Condensed" w:cs="Arial"/>
          <w:lang w:bidi="es-ES"/>
        </w:rPr>
        <w:t xml:space="preserve"> En este mismo acto de 22 de marzo de 2023 se acuerda la solicitud a Solar Jiennense SL de la documentación de acuerdo con el apartado 21.1.2. del Pliego de cláusulas administrativas particulares, habiendo procedido </w:t>
      </w:r>
      <w:proofErr w:type="spellStart"/>
      <w:r w:rsidRPr="00103919">
        <w:rPr>
          <w:rFonts w:ascii="AytoRoquetas Light Condensed" w:eastAsia="Arial" w:hAnsi="AytoRoquetas Light Condensed" w:cs="Arial"/>
          <w:lang w:bidi="es-ES"/>
        </w:rPr>
        <w:t>esta</w:t>
      </w:r>
      <w:proofErr w:type="spellEnd"/>
      <w:r w:rsidRPr="00103919">
        <w:rPr>
          <w:rFonts w:ascii="AytoRoquetas Light Condensed" w:eastAsia="Arial" w:hAnsi="AytoRoquetas Light Condensed" w:cs="Arial"/>
          <w:lang w:bidi="es-ES"/>
        </w:rPr>
        <w:t xml:space="preserve"> a la presentación, a través de la </w:t>
      </w:r>
      <w:r w:rsidRPr="00103919">
        <w:rPr>
          <w:rFonts w:ascii="AytoRoquetas Light Condensed" w:hAnsi="AytoRoquetas Light Condensed"/>
        </w:rPr>
        <w:t>Plataforma de Contratación del Sector Público el día 10 de marzo de 2023 de la siguiente documentación:</w:t>
      </w:r>
    </w:p>
    <w:p w14:paraId="7C366151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Declaración responsable de la vigencia de los datos inscritos en el ROLECE.</w:t>
      </w:r>
    </w:p>
    <w:p w14:paraId="4D404DF8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Certificado de inscripción en el ROLECE.</w:t>
      </w:r>
    </w:p>
    <w:p w14:paraId="36FC1283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Compromiso del art. 75.2 de la LCSP.</w:t>
      </w:r>
    </w:p>
    <w:p w14:paraId="7F5F093F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Tres contratos de trabajo vigentes.</w:t>
      </w:r>
    </w:p>
    <w:p w14:paraId="7BF2B809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Certificados ISO 9001:2015 e ISO 14001:2015</w:t>
      </w:r>
    </w:p>
    <w:p w14:paraId="298B1EBE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Aval Garantía Definitiva por 10.929,88 €.</w:t>
      </w:r>
    </w:p>
    <w:p w14:paraId="59272109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Declaración responsable de protección de los menores.</w:t>
      </w:r>
    </w:p>
    <w:p w14:paraId="4D2B3115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Certificación de personas trabajadoras con discapacidad.</w:t>
      </w:r>
    </w:p>
    <w:p w14:paraId="0D06D22A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Plan de Igualdad.</w:t>
      </w:r>
    </w:p>
    <w:p w14:paraId="59B95F70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Certificado de estar al corriente con la Agencia Estatal de Administración Tributaria.</w:t>
      </w:r>
    </w:p>
    <w:p w14:paraId="378F1EC9" w14:textId="77777777" w:rsidR="00A04404" w:rsidRPr="00103919" w:rsidRDefault="00A04404" w:rsidP="00A04404">
      <w:pPr>
        <w:pStyle w:val="Prrafodelista"/>
        <w:widowControl/>
        <w:numPr>
          <w:ilvl w:val="0"/>
          <w:numId w:val="2"/>
        </w:numPr>
        <w:adjustRightInd w:val="0"/>
        <w:spacing w:line="288" w:lineRule="auto"/>
        <w:ind w:left="0" w:right="0" w:firstLine="0"/>
        <w:rPr>
          <w:rFonts w:ascii="AytoRoquetas Light Condensed" w:hAnsi="AytoRoquetas Light Condensed"/>
        </w:rPr>
      </w:pPr>
      <w:r w:rsidRPr="00103919">
        <w:rPr>
          <w:rFonts w:ascii="AytoRoquetas Light Condensed" w:hAnsi="AytoRoquetas Light Condensed"/>
        </w:rPr>
        <w:t>Certificado de estar al corriente de las obligaciones de Seguridad Social.</w:t>
      </w:r>
    </w:p>
    <w:p w14:paraId="089CC95C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1E574B7" w14:textId="77777777" w:rsidR="00A04404" w:rsidRPr="00103919" w:rsidRDefault="00A04404" w:rsidP="00A04404">
      <w:pPr>
        <w:spacing w:after="0" w:line="288" w:lineRule="auto"/>
        <w:ind w:firstLine="709"/>
        <w:jc w:val="both"/>
        <w:rPr>
          <w:rFonts w:ascii="AytoRoquetas Light Condensed" w:hAnsi="AytoRoquetas Light Condensed"/>
        </w:rPr>
      </w:pPr>
      <w:r w:rsidRPr="00103919">
        <w:rPr>
          <w:rFonts w:ascii="AytoRoquetas Light Condensed" w:eastAsia="Times New Roman" w:hAnsi="AytoRoquetas Light Condensed" w:cs="Times New Roman"/>
          <w:bCs/>
        </w:rPr>
        <w:t>Tras la comprobación de la documentación descrita, se considera que la documentación aportada por la propuesta como adjudicataria acredita el cumplimiento de los requisitos y criterios necesarios para ser adjudicatarios del contrato objeto de la presente licitación, tal como establece el artículo 150.2 de la LCSP.</w:t>
      </w:r>
    </w:p>
    <w:p w14:paraId="5ABB3CFD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 w:cs="Times New Roman"/>
          <w:bCs/>
        </w:rPr>
      </w:pPr>
    </w:p>
    <w:p w14:paraId="5C1F8BB4" w14:textId="77777777" w:rsidR="00A04404" w:rsidRPr="00103919" w:rsidRDefault="00A04404" w:rsidP="00A04404">
      <w:pPr>
        <w:pStyle w:val="Prrafodelista"/>
        <w:widowControl/>
        <w:numPr>
          <w:ilvl w:val="0"/>
          <w:numId w:val="1"/>
        </w:numPr>
        <w:spacing w:line="288" w:lineRule="auto"/>
        <w:ind w:left="0" w:right="0" w:firstLine="0"/>
        <w:rPr>
          <w:rFonts w:ascii="AytoRoquetas Light Condensed" w:eastAsia="Times New Roman" w:hAnsi="AytoRoquetas Light Condensed" w:cs="Times New Roman"/>
          <w:b/>
        </w:rPr>
      </w:pPr>
      <w:r w:rsidRPr="00103919">
        <w:rPr>
          <w:rFonts w:ascii="AytoRoquetas Light Condensed" w:eastAsia="Times New Roman" w:hAnsi="AytoRoquetas Light Condensed" w:cs="Times New Roman"/>
          <w:b/>
        </w:rPr>
        <w:t>Propuesta de Acuerdo</w:t>
      </w:r>
    </w:p>
    <w:p w14:paraId="413F6869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 w:cs="Times New Roman"/>
          <w:b/>
        </w:rPr>
      </w:pPr>
    </w:p>
    <w:p w14:paraId="38954CD3" w14:textId="77777777" w:rsidR="00A04404" w:rsidRPr="00103919" w:rsidRDefault="00A04404" w:rsidP="00A04404">
      <w:pPr>
        <w:spacing w:after="0" w:line="288" w:lineRule="auto"/>
        <w:ind w:firstLine="709"/>
        <w:jc w:val="both"/>
        <w:rPr>
          <w:rFonts w:ascii="AytoRoquetas Light Condensed" w:eastAsia="Times New Roman" w:hAnsi="AytoRoquetas Light Condensed" w:cs="Times New Roman"/>
          <w:bCs/>
        </w:rPr>
      </w:pPr>
      <w:r w:rsidRPr="00103919">
        <w:rPr>
          <w:rFonts w:ascii="AytoRoquetas Light Condensed" w:eastAsia="Times New Roman" w:hAnsi="AytoRoquetas Light Condensed" w:cs="Times New Roman"/>
          <w:bCs/>
        </w:rPr>
        <w:t>A la vista de los antecedentes descritos, la mesa de contratación propone al órgano de contratación, la adopción del siguiente acuerdo:</w:t>
      </w:r>
    </w:p>
    <w:p w14:paraId="52B11BD5" w14:textId="77777777" w:rsidR="00A04404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 w:cs="Times New Roman"/>
          <w:bCs/>
        </w:rPr>
      </w:pPr>
    </w:p>
    <w:p w14:paraId="6F85AAC5" w14:textId="77777777" w:rsidR="00A04404" w:rsidRPr="00103919" w:rsidRDefault="00A04404" w:rsidP="00A04404">
      <w:pPr>
        <w:spacing w:after="0" w:line="288" w:lineRule="auto"/>
        <w:ind w:firstLine="709"/>
        <w:jc w:val="both"/>
        <w:rPr>
          <w:rFonts w:ascii="AytoRoquetas Light Condensed" w:hAnsi="AytoRoquetas Light Condensed" w:cs="Calibri-Bold"/>
          <w:bCs/>
        </w:rPr>
      </w:pPr>
      <w:r>
        <w:rPr>
          <w:rFonts w:ascii="AytoRoquetas Light Condensed" w:eastAsia="Times New Roman" w:hAnsi="AytoRoquetas Light Condensed" w:cs="Times New Roman"/>
          <w:bCs/>
        </w:rPr>
        <w:t>Único</w:t>
      </w:r>
      <w:r w:rsidRPr="00103919">
        <w:rPr>
          <w:rFonts w:ascii="AytoRoquetas Light Condensed" w:eastAsia="Times New Roman" w:hAnsi="AytoRoquetas Light Condensed" w:cs="Times New Roman"/>
          <w:bCs/>
        </w:rPr>
        <w:t xml:space="preserve">.- Adjudicar el contrato de Obras para la ejecución del proyecto de </w:t>
      </w:r>
      <w:r w:rsidRPr="00103919">
        <w:rPr>
          <w:rFonts w:ascii="AytoRoquetas Light Condensed" w:eastAsia="Times New Roman" w:hAnsi="AytoRoquetas Light Condensed"/>
          <w:bCs/>
        </w:rPr>
        <w:t xml:space="preserve">SUMINISTRO E INSTALACIÓN DE UNA PLANTA FOTOVOLTAICA DE 100 KW DE AUTOCONSUMO EN LAS INSTALACIONES DE LA ESTACIÓN DE DEPURACIÓN DE AGUAS RESIDUALES DE ROQUETAS DE MAR (ALMERÍA), </w:t>
      </w:r>
      <w:r w:rsidRPr="00103919">
        <w:rPr>
          <w:rFonts w:ascii="AytoRoquetas Light Condensed" w:hAnsi="AytoRoquetas Light Condensed" w:cs="ArialMT"/>
          <w:szCs w:val="20"/>
        </w:rPr>
        <w:t xml:space="preserve">redactado por D. Fernando Pérez Albalate-Ingeniero Industrial (Colegiado </w:t>
      </w:r>
      <w:proofErr w:type="spellStart"/>
      <w:r w:rsidRPr="00103919">
        <w:rPr>
          <w:rFonts w:ascii="AytoRoquetas Light Condensed" w:hAnsi="AytoRoquetas Light Condensed" w:cs="ArialMT"/>
          <w:szCs w:val="20"/>
        </w:rPr>
        <w:t>nº</w:t>
      </w:r>
      <w:proofErr w:type="spellEnd"/>
      <w:r w:rsidRPr="00103919">
        <w:rPr>
          <w:rFonts w:ascii="AytoRoquetas Light Condensed" w:hAnsi="AytoRoquetas Light Condensed" w:cs="ArialMT"/>
          <w:szCs w:val="20"/>
        </w:rPr>
        <w:t xml:space="preserve"> 5510 del COIIAOC), de la mercantil E-ADJUDICA, SL</w:t>
      </w:r>
      <w:r w:rsidRPr="00103919">
        <w:rPr>
          <w:rFonts w:ascii="AytoRoquetas Light Condensed" w:eastAsia="Times New Roman" w:hAnsi="AytoRoquetas Light Condensed"/>
          <w:bCs/>
        </w:rPr>
        <w:t xml:space="preserve">, a la oferta mejor valorada presentada por SOLAR JIENNENSE S.L. con CIF </w:t>
      </w:r>
      <w:r w:rsidRPr="00103919">
        <w:rPr>
          <w:rFonts w:ascii="AytoRoquetas Light Condensed" w:eastAsia="Times New Roman" w:hAnsi="AytoRoquetas Light Condensed" w:cs="Times New Roman"/>
          <w:bCs/>
        </w:rPr>
        <w:t xml:space="preserve">B23039480 que ha obtenido una puntuación de 93,93 puntos habiendo presentado una oferta de </w:t>
      </w:r>
      <w:r w:rsidRPr="00103919">
        <w:rPr>
          <w:rFonts w:ascii="AytoRoquetas Light Condensed" w:hAnsi="AytoRoquetas Light Condensed" w:cs="Calibri-Bold"/>
          <w:bCs/>
        </w:rPr>
        <w:t>por la cantidad de CIENTO NUEVE MIL DOSCIENTOS NOVENTA Y OCHO EUROS CON OCHENTA Y SEIS CENTIMOS DE EURO (109.298,86 €) euros (2), más el IVA al 21% que asciende a la cantidad de VEINTIDOS MIL NOVECIENTOS CINCUENTA Y DOS EUROS CON SETENTA Y SEIS CENTIMOS DE EURO (22.952,76 €) euros.(2), lo que hace un total de CIENTO TREINTA Y DOS MIL DOSCIENTOS CINCUENTA Y UN MIL EUROS CON SESENTA Y DOS CENTIMOS DE EURO (132.251,62 €) euros.</w:t>
      </w:r>
    </w:p>
    <w:p w14:paraId="75F53316" w14:textId="77777777" w:rsidR="00A04404" w:rsidRPr="00103919" w:rsidRDefault="00A04404" w:rsidP="00A04404">
      <w:pPr>
        <w:spacing w:after="0" w:line="288" w:lineRule="auto"/>
        <w:jc w:val="both"/>
        <w:rPr>
          <w:rFonts w:ascii="AytoRoquetas Light Condensed" w:hAnsi="AytoRoquetas Light Condensed" w:cs="Calibri-Bold"/>
        </w:rPr>
      </w:pPr>
    </w:p>
    <w:p w14:paraId="5AB5C601" w14:textId="77777777" w:rsidR="00A04404" w:rsidRPr="00103919" w:rsidRDefault="00A04404" w:rsidP="00A04404">
      <w:pPr>
        <w:pStyle w:val="Normal0"/>
        <w:widowControl/>
        <w:spacing w:line="288" w:lineRule="auto"/>
        <w:ind w:firstLine="709"/>
        <w:jc w:val="both"/>
        <w:rPr>
          <w:rFonts w:ascii="AytoRoquetas Light Condensed" w:hAnsi="AytoRoquetas Light Condensed" w:cs="Times New Roman"/>
          <w:sz w:val="22"/>
          <w:szCs w:val="22"/>
          <w:lang w:eastAsia="en-US"/>
        </w:rPr>
      </w:pPr>
      <w:r w:rsidRPr="00103919">
        <w:rPr>
          <w:rFonts w:ascii="AytoRoquetas Light Condensed" w:hAnsi="AytoRoquetas Light Condensed" w:cs="Times New Roman"/>
          <w:sz w:val="22"/>
          <w:szCs w:val="22"/>
          <w:lang w:eastAsia="en-US"/>
        </w:rPr>
        <w:t xml:space="preserve">El plazo de ejecución se establece en </w:t>
      </w:r>
      <w:r>
        <w:rPr>
          <w:rFonts w:ascii="AytoRoquetas Light Condensed" w:hAnsi="AytoRoquetas Light Condensed" w:cs="Times New Roman"/>
          <w:sz w:val="22"/>
          <w:szCs w:val="22"/>
          <w:lang w:eastAsia="en-US"/>
        </w:rPr>
        <w:t>TRES</w:t>
      </w:r>
      <w:r w:rsidRPr="00103919">
        <w:rPr>
          <w:rFonts w:ascii="AytoRoquetas Light Condensed" w:hAnsi="AytoRoquetas Light Condensed" w:cs="Times New Roman"/>
          <w:sz w:val="22"/>
          <w:szCs w:val="22"/>
          <w:lang w:eastAsia="en-US"/>
        </w:rPr>
        <w:t xml:space="preserve"> (</w:t>
      </w:r>
      <w:r>
        <w:rPr>
          <w:rFonts w:ascii="AytoRoquetas Light Condensed" w:hAnsi="AytoRoquetas Light Condensed" w:cs="Times New Roman"/>
          <w:sz w:val="22"/>
          <w:szCs w:val="22"/>
          <w:lang w:eastAsia="en-US"/>
        </w:rPr>
        <w:t>3</w:t>
      </w:r>
      <w:r w:rsidRPr="00103919">
        <w:rPr>
          <w:rFonts w:ascii="AytoRoquetas Light Condensed" w:hAnsi="AytoRoquetas Light Condensed" w:cs="Times New Roman"/>
          <w:sz w:val="22"/>
          <w:szCs w:val="22"/>
          <w:lang w:eastAsia="en-US"/>
        </w:rPr>
        <w:t>) meses y empezará a contar desde el día siguiente a la perfección de la adjudicación que se producirá con la firma del contrato.</w:t>
      </w:r>
    </w:p>
    <w:p w14:paraId="0A7A0DAD" w14:textId="77777777" w:rsidR="00A04404" w:rsidRDefault="00A04404" w:rsidP="00A04404">
      <w:pPr>
        <w:spacing w:after="0" w:line="288" w:lineRule="auto"/>
        <w:jc w:val="both"/>
        <w:rPr>
          <w:rFonts w:ascii="AytoRoquetas Light Condensed" w:eastAsia="Times New Roman" w:hAnsi="AytoRoquetas Light Condensed"/>
        </w:rPr>
      </w:pPr>
    </w:p>
    <w:p w14:paraId="3CBEB1C8" w14:textId="77777777" w:rsidR="00A04404" w:rsidRPr="003928B3" w:rsidRDefault="00A04404" w:rsidP="00A04404">
      <w:pPr>
        <w:spacing w:after="0" w:line="288" w:lineRule="auto"/>
        <w:ind w:firstLine="709"/>
        <w:jc w:val="both"/>
        <w:rPr>
          <w:rFonts w:ascii="AytoRoquetas Light Condensed" w:eastAsia="Times New Roman" w:hAnsi="AytoRoquetas Light Condensed" w:cs="Frutiger LT Std 45 Light"/>
          <w:b/>
          <w:bCs/>
        </w:rPr>
      </w:pPr>
      <w:r w:rsidRPr="00103919">
        <w:rPr>
          <w:rFonts w:ascii="AytoRoquetas Light Condensed" w:eastAsia="Times New Roman" w:hAnsi="AytoRoquetas Light Condensed" w:cs="Frutiger LT Std 45 Light"/>
          <w:b/>
          <w:bCs/>
        </w:rPr>
        <w:t xml:space="preserve">Lo que yo, como </w:t>
      </w:r>
      <w:proofErr w:type="gramStart"/>
      <w:r w:rsidRPr="00103919">
        <w:rPr>
          <w:rFonts w:ascii="AytoRoquetas Light Condensed" w:eastAsia="Times New Roman" w:hAnsi="AytoRoquetas Light Condensed" w:cs="Frutiger LT Std 45 Light"/>
          <w:b/>
          <w:bCs/>
        </w:rPr>
        <w:t>Secretario</w:t>
      </w:r>
      <w:proofErr w:type="gramEnd"/>
      <w:r w:rsidRPr="00103919">
        <w:rPr>
          <w:rFonts w:ascii="AytoRoquetas Light Condensed" w:eastAsia="Times New Roman" w:hAnsi="AytoRoquetas Light Condensed" w:cs="Frutiger LT Std 45 Light"/>
          <w:b/>
          <w:bCs/>
        </w:rPr>
        <w:t>, certifico con el visto bueno del Presidente, en la fecha que figura al margen de este escrito y cuya autenticidad e integridad puede verificarse a través de código seguro que se inserta.</w:t>
      </w:r>
    </w:p>
    <w:p w14:paraId="0E60BDEF" w14:textId="77777777" w:rsidR="005D7CEB" w:rsidRPr="00DD6B08" w:rsidRDefault="005D7CEB" w:rsidP="00DD6B08"/>
    <w:sectPr w:rsidR="005D7CEB" w:rsidRPr="00DD6B08" w:rsidSect="00A04404">
      <w:headerReference w:type="default" r:id="rId7"/>
      <w:footerReference w:type="default" r:id="rId8"/>
      <w:pgSz w:w="11906" w:h="16838"/>
      <w:pgMar w:top="2694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053E" w14:textId="77777777" w:rsidR="00A04404" w:rsidRDefault="00A04404">
      <w:pPr>
        <w:spacing w:after="0" w:line="240" w:lineRule="auto"/>
      </w:pPr>
      <w:r>
        <w:separator/>
      </w:r>
    </w:p>
  </w:endnote>
  <w:endnote w:type="continuationSeparator" w:id="0">
    <w:p w14:paraId="73BFABC2" w14:textId="77777777" w:rsidR="00A04404" w:rsidRDefault="00A0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LT Std 45 Light">
    <w:altName w:val="Calibri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AytoRoquetas-LightC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8984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33AA3" w14:textId="77777777" w:rsidR="00A04404" w:rsidRDefault="00A04404">
      <w:pPr>
        <w:spacing w:after="0" w:line="240" w:lineRule="auto"/>
      </w:pPr>
      <w:r>
        <w:separator/>
      </w:r>
    </w:p>
  </w:footnote>
  <w:footnote w:type="continuationSeparator" w:id="0">
    <w:p w14:paraId="068D97DF" w14:textId="77777777" w:rsidR="00A04404" w:rsidRDefault="00A04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801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B429B6F" wp14:editId="5551CCA9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13477B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1FA9E55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53D11D04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1853027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29B6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513477B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1FA9E55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53D11D04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1853027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6B97DEF4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3E255958" wp14:editId="39E158AA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077010245" name="Imagen 2077010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5131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11E8974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A19B9"/>
    <w:multiLevelType w:val="hybridMultilevel"/>
    <w:tmpl w:val="6298DE28"/>
    <w:lvl w:ilvl="0" w:tplc="49F82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1526F"/>
    <w:multiLevelType w:val="hybridMultilevel"/>
    <w:tmpl w:val="0EAC4796"/>
    <w:lvl w:ilvl="0" w:tplc="9B1E71C4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771735">
    <w:abstractNumId w:val="0"/>
  </w:num>
  <w:num w:numId="2" w16cid:durableId="2118672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5D7CEB"/>
    <w:rsid w:val="00832717"/>
    <w:rsid w:val="008743DE"/>
    <w:rsid w:val="008761D5"/>
    <w:rsid w:val="00A04404"/>
    <w:rsid w:val="00BF0BD7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FB7130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styleId="Prrafodelista">
    <w:name w:val="List Paragraph"/>
    <w:aliases w:val="Bullet List,FooterText,numbered,List Paragraph1,Paragraphe de liste1,Bulletr List Paragraph,列出段落,列出段落1,List Paragraph2,List Paragraph21,Listeafsnit1,Parágrafo da Lista1,Bullet list,リスト段落1,List Paragraph11,_UBS2,Párrafo de lista.,PROVERE"/>
    <w:basedOn w:val="Normal"/>
    <w:link w:val="PrrafodelistaCar"/>
    <w:uiPriority w:val="34"/>
    <w:qFormat/>
    <w:rsid w:val="00A04404"/>
    <w:pPr>
      <w:widowControl w:val="0"/>
      <w:adjustRightInd/>
      <w:spacing w:after="0" w:line="240" w:lineRule="auto"/>
      <w:ind w:left="1574" w:right="225" w:hanging="360"/>
      <w:jc w:val="both"/>
    </w:pPr>
    <w:rPr>
      <w:rFonts w:ascii="Arial" w:eastAsia="Arial" w:hAnsi="Arial" w:cs="Arial"/>
      <w:lang w:bidi="es-ES"/>
    </w:rPr>
  </w:style>
  <w:style w:type="character" w:customStyle="1" w:styleId="PrrafodelistaCar">
    <w:name w:val="Párrafo de lista Car"/>
    <w:aliases w:val="Bullet List Car,FooterText Car,numbered Car,List Paragraph1 Car,Paragraphe de liste1 Car,Bulletr List Paragraph Car,列出段落 Car,列出段落1 Car,List Paragraph2 Car,List Paragraph21 Car,Listeafsnit1 Car,Parágrafo da Lista1 Car,Bullet list Car"/>
    <w:basedOn w:val="Fuentedeprrafopredeter"/>
    <w:link w:val="Prrafodelista"/>
    <w:uiPriority w:val="34"/>
    <w:qFormat/>
    <w:rsid w:val="00A04404"/>
    <w:rPr>
      <w:rFonts w:ascii="Arial" w:eastAsia="Arial" w:hAnsi="Arial" w:cs="Arial"/>
      <w:lang w:bidi="es-ES"/>
    </w:rPr>
  </w:style>
  <w:style w:type="table" w:styleId="Tablaconcuadrcula">
    <w:name w:val="Table Grid"/>
    <w:basedOn w:val="Tablanormal"/>
    <w:uiPriority w:val="39"/>
    <w:rsid w:val="00A04404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874</Words>
  <Characters>4675</Characters>
  <Application>Microsoft Office Word</Application>
  <DocSecurity>0</DocSecurity>
  <Lines>99</Lines>
  <Paragraphs>36</Paragraphs>
  <ScaleCrop>false</ScaleCrop>
  <Company/>
  <LinksUpToDate>false</LinksUpToDate>
  <CharactersWithSpaces>5513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1</cp:revision>
  <dcterms:created xsi:type="dcterms:W3CDTF">2023-04-13T09:41:00Z</dcterms:created>
  <dcterms:modified xsi:type="dcterms:W3CDTF">2023-04-13T09:43:00Z</dcterms:modified>
</cp:coreProperties>
</file>