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99E7" w14:textId="5FBCDD27" w:rsidR="00C229E6" w:rsidRP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C229E6">
        <w:rPr>
          <w:rFonts w:ascii="AytoRoquetas Light Condensed" w:hAnsi="AytoRoquetas Light Condensed" w:cs="AytoRoquetas Light Condensed"/>
          <w:b/>
          <w:bCs/>
        </w:rPr>
        <w:t>Expte</w:t>
      </w:r>
      <w:r w:rsidRPr="00C229E6">
        <w:rPr>
          <w:rFonts w:ascii="AytoRoquetas Light Condensed" w:hAnsi="AytoRoquetas Light Condensed" w:cs="AytoRoquetas Light Condensed"/>
        </w:rPr>
        <w:t>.:</w:t>
      </w:r>
      <w:r w:rsidRPr="00C229E6">
        <w:rPr>
          <w:rFonts w:ascii="AytoRoquetas Light Condensed" w:hAnsi="AytoRoquetas Light Condensed" w:cs="AytoRoquetas Light Condensed"/>
          <w:color w:val="000000"/>
        </w:rPr>
        <w:t xml:space="preserve"> 202/</w:t>
      </w:r>
      <w:r w:rsidRPr="00C229E6">
        <w:rPr>
          <w:rFonts w:ascii="AytoRoquetas Light Condensed" w:hAnsi="AytoRoquetas Light Condensed" w:cs="AytoRoquetas Light Condensed"/>
          <w:color w:val="000000"/>
        </w:rPr>
        <w:t>90</w:t>
      </w:r>
    </w:p>
    <w:p w14:paraId="26217F10" w14:textId="77777777" w:rsidR="00C229E6" w:rsidRPr="00C229E6" w:rsidRDefault="00C229E6" w:rsidP="00C229E6">
      <w:pPr>
        <w:pStyle w:val="Textoindependiente2"/>
        <w:widowControl/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 w:rsidRPr="00C229E6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Asunto</w:t>
      </w:r>
      <w:r w:rsidRPr="00C229E6">
        <w:rPr>
          <w:rFonts w:ascii="AytoRoquetas Light Condensed" w:hAnsi="AytoRoquetas Light Condensed" w:cs="AytoRoquetas Light Condensed"/>
          <w:sz w:val="22"/>
          <w:szCs w:val="22"/>
        </w:rPr>
        <w:t xml:space="preserve">: Solicitud Informe Fiscalización </w:t>
      </w:r>
    </w:p>
    <w:p w14:paraId="406D3CD0" w14:textId="783EBD6B" w:rsidR="00C229E6" w:rsidRPr="00C229E6" w:rsidRDefault="00C229E6" w:rsidP="00C229E6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229E6">
        <w:rPr>
          <w:rFonts w:ascii="AytoRoquetas Light Condensed" w:hAnsi="AytoRoquetas Light Condensed" w:cs="AytoRoquetas Light Condensed"/>
          <w:b/>
          <w:bCs/>
        </w:rPr>
        <w:t>Adjudicación</w:t>
      </w:r>
      <w:r w:rsidRPr="00C229E6">
        <w:rPr>
          <w:rFonts w:ascii="AytoRoquetas Light Condensed" w:hAnsi="AytoRoquetas Light Condensed" w:cs="AytoRoquetas Light Condensed"/>
        </w:rPr>
        <w:t xml:space="preserve"> </w:t>
      </w:r>
      <w:r w:rsidRPr="00C229E6">
        <w:rPr>
          <w:rFonts w:ascii="AytoRoquetas Light Condensed" w:hAnsi="AytoRoquetas Light Condensed" w:cs="AytoRoquetas Light Condensed"/>
        </w:rPr>
        <w:t>C</w:t>
      </w:r>
      <w:r w:rsidRPr="00C229E6">
        <w:rPr>
          <w:rFonts w:ascii="AytoRoquetas Light Condensed" w:hAnsi="AytoRoquetas Light Condensed"/>
          <w:szCs w:val="20"/>
        </w:rPr>
        <w:t>ontrato de Obras para la ejecución del proyecto de SUMINISTRO E INSTALACIÓN DE UNA PLANTA FOTOVOLTAICA DE 100 KW DE AUTOCONSUMO EN LAS INSTALACIONES DE LA ESTACIÓN DE DEPURACIÓN DE AGUAS RESIDUALES DE ROQUETAS DE MAR (ALMERÍA)</w:t>
      </w:r>
    </w:p>
    <w:p w14:paraId="74762842" w14:textId="703245A3" w:rsidR="00C229E6" w:rsidRPr="005E5C4B" w:rsidRDefault="00C229E6" w:rsidP="00C229E6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229E6">
        <w:rPr>
          <w:rFonts w:ascii="AytoRoquetas Light Condensed" w:hAnsi="AytoRoquetas Light Condensed"/>
          <w:b/>
          <w:bCs/>
        </w:rPr>
        <w:t>Expte</w:t>
      </w:r>
      <w:r w:rsidRPr="005E5C4B">
        <w:rPr>
          <w:rFonts w:ascii="AytoRoquetas Light Condensed" w:hAnsi="AytoRoquetas Light Condensed"/>
        </w:rPr>
        <w:t xml:space="preserve">. </w:t>
      </w:r>
      <w:hyperlink r:id="rId7" w:history="1">
        <w:r w:rsidRPr="005E5C4B">
          <w:rPr>
            <w:rStyle w:val="Hipervnculo"/>
            <w:rFonts w:ascii="AytoRoquetas Light Condensed" w:hAnsi="AytoRoquetas Light Condensed"/>
            <w:color w:val="auto"/>
            <w:u w:val="none"/>
          </w:rPr>
          <w:t>1/22.-Obra CIAP</w:t>
        </w:r>
      </w:hyperlink>
    </w:p>
    <w:p w14:paraId="5874205D" w14:textId="77777777" w:rsid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8792191" w14:textId="77777777" w:rsid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0EE8F59" w14:textId="77777777" w:rsid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3B4B3DB" w14:textId="77777777" w:rsidR="00C229E6" w:rsidRP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7A0A808D" w14:textId="00E1E968" w:rsidR="00C229E6" w:rsidRPr="00C229E6" w:rsidRDefault="00C229E6" w:rsidP="00C229E6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</w:rPr>
      </w:pPr>
      <w:r w:rsidRPr="00C229E6">
        <w:rPr>
          <w:rFonts w:ascii="AytoRoquetas Light Condensed" w:hAnsi="AytoRoquetas Light Condensed" w:cs="AytoRoquetas Light Condensed"/>
        </w:rPr>
        <w:t xml:space="preserve">De conformidad con el expediente </w:t>
      </w:r>
      <w:r>
        <w:rPr>
          <w:rFonts w:ascii="AytoRoquetas Light Condensed" w:hAnsi="AytoRoquetas Light Condensed" w:cs="AytoRoquetas Light Condensed"/>
        </w:rPr>
        <w:t>1/22.- Obra CIAP</w:t>
      </w:r>
      <w:proofErr w:type="gramStart"/>
      <w:r>
        <w:rPr>
          <w:rFonts w:ascii="AytoRoquetas Light Condensed" w:hAnsi="AytoRoquetas Light Condensed" w:cs="AytoRoquetas Light Condensed"/>
        </w:rPr>
        <w:t xml:space="preserve">, </w:t>
      </w:r>
      <w:r w:rsidRPr="00C229E6">
        <w:rPr>
          <w:rFonts w:ascii="AytoRoquetas Light Condensed" w:hAnsi="AytoRoquetas Light Condensed" w:cs="AytoRoquetas Light Condensed"/>
        </w:rPr>
        <w:t>,</w:t>
      </w:r>
      <w:proofErr w:type="gramEnd"/>
      <w:r w:rsidRPr="00C229E6">
        <w:rPr>
          <w:rFonts w:ascii="AytoRoquetas Light Condensed" w:hAnsi="AytoRoquetas Light Condensed" w:cs="AytoRoquetas Light Condensed"/>
        </w:rPr>
        <w:t xml:space="preserve"> por la presente le solicito para que en el plazo máximo de 10 días hábiles, de conformidad con lo establecido en el artículo 80 de la Ley 39/2015, de 1 de octubre, del Procedimiento Administrativo Común de las Administraciones Públicas, emita informe relativo a los siguientes extremos:</w:t>
      </w:r>
    </w:p>
    <w:p w14:paraId="7FF28938" w14:textId="77777777" w:rsidR="00C229E6" w:rsidRP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6872E0B" w14:textId="2836B89C" w:rsidR="00C229E6" w:rsidRPr="00C229E6" w:rsidRDefault="00C229E6" w:rsidP="00C229E6">
      <w:pPr>
        <w:pStyle w:val="Prrafodelista"/>
        <w:numPr>
          <w:ilvl w:val="0"/>
          <w:numId w:val="1"/>
        </w:numPr>
        <w:spacing w:after="0" w:line="288" w:lineRule="auto"/>
        <w:ind w:left="0" w:firstLine="0"/>
        <w:jc w:val="both"/>
        <w:rPr>
          <w:rFonts w:ascii="AytoRoquetas Light Condensed" w:hAnsi="AytoRoquetas Light Condensed" w:cs="AytoRoquetas Light Condensed"/>
        </w:rPr>
      </w:pPr>
      <w:r w:rsidRPr="00C229E6">
        <w:rPr>
          <w:rFonts w:ascii="AytoRoquetas Light Condensed" w:hAnsi="AytoRoquetas Light Condensed" w:cs="AytoRoquetas Light Condensed"/>
        </w:rPr>
        <w:t>Informe de fiscalización en fase de adjudicación del mencionado exp</w:t>
      </w:r>
      <w:r>
        <w:rPr>
          <w:rFonts w:ascii="AytoRoquetas Light Condensed" w:hAnsi="AytoRoquetas Light Condensed" w:cs="AytoRoquetas Light Condensed"/>
        </w:rPr>
        <w:t>ediente.</w:t>
      </w:r>
    </w:p>
    <w:p w14:paraId="5AFE29D8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6398391B" w14:textId="77777777" w:rsidR="00C229E6" w:rsidRPr="00C229E6" w:rsidRDefault="00C229E6" w:rsidP="00C229E6">
      <w:pPr>
        <w:pStyle w:val="Prrafodelista"/>
        <w:spacing w:after="0" w:line="288" w:lineRule="auto"/>
        <w:ind w:left="0"/>
        <w:jc w:val="center"/>
        <w:rPr>
          <w:rFonts w:ascii="AytoRoquetas Light Condensed" w:hAnsi="AytoRoquetas Light Condensed" w:cs="AytoRoquetas Light Condensed"/>
        </w:rPr>
      </w:pPr>
    </w:p>
    <w:p w14:paraId="61D3A164" w14:textId="0B627C86" w:rsidR="00C229E6" w:rsidRPr="00C229E6" w:rsidRDefault="00C229E6" w:rsidP="00C229E6">
      <w:pPr>
        <w:pStyle w:val="Prrafodelista"/>
        <w:spacing w:after="0" w:line="288" w:lineRule="auto"/>
        <w:ind w:left="0"/>
        <w:jc w:val="center"/>
        <w:rPr>
          <w:rFonts w:ascii="AytoRoquetas Light Condensed" w:hAnsi="AytoRoquetas Light Condensed" w:cs="AytoRoquetas Light Condensed"/>
        </w:rPr>
      </w:pPr>
      <w:r w:rsidRPr="00C229E6">
        <w:rPr>
          <w:rFonts w:ascii="AytoRoquetas Light Condensed" w:hAnsi="AytoRoquetas Light Condensed" w:cs="AytoRoquetas Light Condensed"/>
        </w:rPr>
        <w:t xml:space="preserve">EL </w:t>
      </w:r>
      <w:r>
        <w:rPr>
          <w:rFonts w:ascii="AytoRoquetas Light Condensed" w:hAnsi="AytoRoquetas Light Condensed" w:cs="AytoRoquetas Light Condensed"/>
        </w:rPr>
        <w:t>SECRETARIO</w:t>
      </w:r>
      <w:r w:rsidRPr="00C229E6">
        <w:rPr>
          <w:rFonts w:ascii="AytoRoquetas Light Condensed" w:hAnsi="AytoRoquetas Light Condensed" w:cs="AytoRoquetas Light Condensed"/>
        </w:rPr>
        <w:t xml:space="preserve"> DE</w:t>
      </w:r>
      <w:r>
        <w:rPr>
          <w:rFonts w:ascii="AytoRoquetas Light Condensed" w:hAnsi="AytoRoquetas Light Condensed" w:cs="AytoRoquetas Light Condensed"/>
        </w:rPr>
        <w:t>L CONSORCIO</w:t>
      </w:r>
    </w:p>
    <w:p w14:paraId="0EE35857" w14:textId="347B0475" w:rsidR="00C229E6" w:rsidRPr="00C229E6" w:rsidRDefault="00C229E6" w:rsidP="00C229E6">
      <w:pPr>
        <w:pStyle w:val="Prrafodelista"/>
        <w:spacing w:after="0" w:line="288" w:lineRule="auto"/>
        <w:ind w:left="0"/>
        <w:jc w:val="center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Guillermo Lago Núñez</w:t>
      </w:r>
    </w:p>
    <w:p w14:paraId="42C0C15F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77C72317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2D9A116F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0A9B8E58" w14:textId="77777777" w:rsidR="00C229E6" w:rsidRPr="00C229E6" w:rsidRDefault="00C229E6" w:rsidP="00C229E6">
      <w:pPr>
        <w:pStyle w:val="Prrafodelista"/>
        <w:spacing w:after="0" w:line="288" w:lineRule="auto"/>
        <w:ind w:left="0"/>
        <w:jc w:val="right"/>
        <w:rPr>
          <w:rFonts w:ascii="AytoRoquetas Light Condensed" w:hAnsi="AytoRoquetas Light Condensed" w:cs="AytoRoquetas Light Condensed"/>
        </w:rPr>
      </w:pPr>
      <w:r w:rsidRPr="00C229E6">
        <w:rPr>
          <w:rFonts w:ascii="AytoRoquetas Light Condensed" w:hAnsi="AytoRoquetas Light Condensed" w:cs="AytoRoquetas Light Condensed"/>
        </w:rPr>
        <w:t>INTERVENCIÓN- FISCALIZACIÓN</w:t>
      </w:r>
    </w:p>
    <w:p w14:paraId="0CB0703B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67CE4BFE" w14:textId="77777777" w:rsidR="00C229E6" w:rsidRPr="00C229E6" w:rsidRDefault="00C229E6" w:rsidP="00C229E6">
      <w:pPr>
        <w:pStyle w:val="Prrafodelista"/>
        <w:spacing w:after="0" w:line="288" w:lineRule="auto"/>
        <w:ind w:left="0"/>
        <w:jc w:val="both"/>
        <w:rPr>
          <w:rFonts w:ascii="AytoRoquetas Light Condensed" w:hAnsi="AytoRoquetas Light Condensed" w:cs="AytoRoquetas Light Condensed"/>
        </w:rPr>
      </w:pPr>
    </w:p>
    <w:p w14:paraId="704630D4" w14:textId="77777777" w:rsidR="00C229E6" w:rsidRPr="00C229E6" w:rsidRDefault="00C229E6" w:rsidP="00C229E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66360B8" w14:textId="5654F417" w:rsidR="005D7CEB" w:rsidRPr="00C229E6" w:rsidRDefault="00C229E6" w:rsidP="00C229E6">
      <w:pPr>
        <w:spacing w:after="0" w:line="240" w:lineRule="auto"/>
        <w:jc w:val="both"/>
        <w:rPr>
          <w:rFonts w:ascii="AytoRoquetas Light Condensed" w:hAnsi="AytoRoquetas Light Condensed" w:cs="AytoRoquetas Light Condensed"/>
          <w:i/>
          <w:iCs/>
        </w:rPr>
      </w:pPr>
      <w:r w:rsidRPr="00C229E6">
        <w:rPr>
          <w:rFonts w:ascii="AytoRoquetas Light Condensed" w:hAnsi="AytoRoquetas Light Condensed" w:cs="AytoRoquetas Light Condensed"/>
          <w:i/>
          <w:iCs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sectPr w:rsidR="005D7CEB" w:rsidRPr="00C229E6">
      <w:headerReference w:type="default" r:id="rId8"/>
      <w:footerReference w:type="default" r:id="rId9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6DAF7" w14:textId="77777777" w:rsidR="00C229E6" w:rsidRDefault="00C229E6">
      <w:pPr>
        <w:spacing w:after="0" w:line="240" w:lineRule="auto"/>
      </w:pPr>
      <w:r>
        <w:separator/>
      </w:r>
    </w:p>
  </w:endnote>
  <w:endnote w:type="continuationSeparator" w:id="0">
    <w:p w14:paraId="47D03134" w14:textId="77777777" w:rsidR="00C229E6" w:rsidRDefault="00C2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312A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23C6" w14:textId="77777777" w:rsidR="00C229E6" w:rsidRDefault="00C229E6">
      <w:pPr>
        <w:spacing w:after="0" w:line="240" w:lineRule="auto"/>
      </w:pPr>
      <w:r>
        <w:separator/>
      </w:r>
    </w:p>
  </w:footnote>
  <w:footnote w:type="continuationSeparator" w:id="0">
    <w:p w14:paraId="33231CFA" w14:textId="77777777" w:rsidR="00C229E6" w:rsidRDefault="00C2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CBC7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A51AA27" wp14:editId="59F982EB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667FD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AF03CD6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D5AB51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1BE2C51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1AA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0A667FD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AF03CD6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D5AB51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1BE2C51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A5552B5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42048A9" wp14:editId="75906CAF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2B33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DB0EC37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113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85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221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57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93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329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65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401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num w:numId="1" w16cid:durableId="178310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5D7CEB"/>
    <w:rsid w:val="005E5C4B"/>
    <w:rsid w:val="00832717"/>
    <w:rsid w:val="008743DE"/>
    <w:rsid w:val="008761D5"/>
    <w:rsid w:val="00BF0BD7"/>
    <w:rsid w:val="00C229E6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D063C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Textoindependiente2">
    <w:name w:val="Texto independiente2"/>
    <w:basedOn w:val="Normal"/>
    <w:uiPriority w:val="99"/>
    <w:rsid w:val="00C229E6"/>
    <w:pPr>
      <w:widowControl w:val="0"/>
      <w:spacing w:after="0" w:line="240" w:lineRule="auto"/>
    </w:pPr>
    <w:rPr>
      <w:rFonts w:ascii="Trebuchet MS" w:hAnsi="Trebuchet MS" w:cs="Trebuchet MS"/>
      <w:sz w:val="20"/>
      <w:szCs w:val="20"/>
    </w:rPr>
  </w:style>
  <w:style w:type="paragraph" w:styleId="Prrafodelista">
    <w:name w:val="List Paragraph"/>
    <w:basedOn w:val="Normal"/>
    <w:uiPriority w:val="99"/>
    <w:qFormat/>
    <w:rsid w:val="00C229E6"/>
    <w:pPr>
      <w:spacing w:after="160" w:line="254" w:lineRule="auto"/>
      <w:ind w:left="720"/>
    </w:pPr>
  </w:style>
  <w:style w:type="character" w:customStyle="1" w:styleId="outputtext">
    <w:name w:val="outputtext"/>
    <w:basedOn w:val="Fuentedeprrafopredeter"/>
    <w:rsid w:val="00C229E6"/>
  </w:style>
  <w:style w:type="character" w:styleId="Hipervnculo">
    <w:name w:val="Hyperlink"/>
    <w:basedOn w:val="Fuentedeprrafopredeter"/>
    <w:uiPriority w:val="99"/>
    <w:unhideWhenUsed/>
    <w:rsid w:val="00C229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myportal/!ut/p/b1/jc65CsJAGATgR_oneyWWsmYPiQeI0WwTthCJ5GjE5zeKravTDXwDQ4GaTAnJZK5Q0JnCGB_dNd67aYz9qwfVinKntXEMKDcczOW2KLkGKj6DZgaSa1Gv6706eAt4Z1bVMZOwTP23x5cs8Wt_opAkkn1A6uIbJD5s3TRcaAi9WfibeAIhPXh0/dl4/d5/L2dBISEvZ0FBIS9nQSEh/pw/Z7_AVEQAI930OS6102JPCHNH81081/act/id=Zkf6R9s-ERw/p=javax.servlet.include.path_info=QCPjspQCPbusquedaQCPMainBusqueda.jsp/542982073127/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2023-04-17T11:16:00Z</dcterms:created>
  <dcterms:modified xsi:type="dcterms:W3CDTF">2023-04-17T11:29:00Z</dcterms:modified>
</cp:coreProperties>
</file>