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Expte. 2023/</w:t>
      </w:r>
      <w:r>
        <w:rPr>
          <w:rFonts w:cs="AytoRoquetas Light Condensed" w:ascii="AytoRoquetas Light Condensed" w:hAnsi="AytoRoquetas Light Condensed"/>
          <w:sz w:val="22"/>
          <w:szCs w:val="22"/>
        </w:rPr>
        <w:t>74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bookmarkStart w:id="0" w:name="BLO__BDT"/>
      <w:bookmarkEnd w:id="0"/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 xml:space="preserve">   </w:t>
      </w: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I. ANTECEDENTES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II LEGISLACIÓN APLICABLE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b/>
          <w:b/>
          <w:sz w:val="22"/>
          <w:szCs w:val="22"/>
          <w:lang w:val="es-ES"/>
        </w:rPr>
      </w:pPr>
      <w:r>
        <w:rPr>
          <w:rFonts w:cs="AytoRoquetas Light Condensed" w:ascii="AytoRoquetas Light Condensed" w:hAnsi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cs="AytoRoquetas Light Condensed" w:ascii="AytoRoquetas Light Condensed" w:hAnsi="AytoRoquetas Light Condensed"/>
          <w:b/>
          <w:sz w:val="22"/>
          <w:szCs w:val="22"/>
          <w:lang w:val="es-ES"/>
        </w:rPr>
        <w:t>RESUELVE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cs="AytoRoquetas Light Condensed" w:ascii="AytoRoquetas Light Condensed" w:hAnsi="AytoRoquetas Light Condensed"/>
          <w:sz w:val="22"/>
          <w:szCs w:val="22"/>
        </w:rPr>
        <w:t>PRIMERO- Aprobar las Relaciones de Ordenación de Pagos siguientes: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tbl>
      <w:tblPr>
        <w:tblW w:w="7168" w:type="dxa"/>
        <w:jc w:val="left"/>
        <w:tblInd w:w="10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46"/>
        <w:gridCol w:w="1665"/>
        <w:gridCol w:w="1878"/>
        <w:gridCol w:w="1878"/>
      </w:tblGrid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Ordinal pagador</w:t>
            </w:r>
          </w:p>
        </w:tc>
      </w:tr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P/2023/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1.452,00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1.272,00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ab/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  <w:br/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i/>
          <w:i/>
          <w:iCs/>
          <w:sz w:val="22"/>
          <w:szCs w:val="22"/>
        </w:rPr>
      </w:pPr>
      <w:r>
        <w:rPr>
          <w:rFonts w:cs="AytoRoquetas Light Condensed" w:ascii="AytoRoquetas Light Condensed" w:hAnsi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>
      <w:headerReference w:type="even" r:id="rId2"/>
      <w:headerReference w:type="default" r:id="rId3"/>
      <w:type w:val="nextPage"/>
      <w:pgSz w:w="11906" w:h="16838"/>
      <w:pgMar w:left="1701" w:right="1701" w:header="397" w:top="1418" w:footer="0" w:bottom="851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Arial">
    <w:charset w:val="01"/>
    <w:family w:val="auto"/>
    <w:pitch w:val="default"/>
  </w:font>
  <w:font w:name="Frutiger LT Std 47 Light Cn">
    <w:charset w:val="01"/>
    <w:family w:val="auto"/>
    <w:pitch w:val="default"/>
  </w:font>
  <w:font w:name="Segoe UI">
    <w:charset w:val="01"/>
    <w:family w:val="auto"/>
    <w:pitch w:val="default"/>
  </w:font>
  <w:font w:name="Times New Roman">
    <w:charset w:val="01"/>
    <w:family w:val="auto"/>
    <w:pitch w:val="default"/>
  </w:font>
  <w:font w:name="AytoRoquetas Light Condensed">
    <w:charset w:val="01"/>
    <w:family w:val="auto"/>
    <w:pitch w:val="default"/>
  </w:font>
  <w:font w:name="Helvetica">
    <w:altName w:val="Arial"/>
    <w:charset w:val="01"/>
    <w:family w:val="auto"/>
    <w:pitch w:val="default"/>
  </w:font>
  <w:font w:name="Book Antiqua Bold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  <w:p>
    <w:pPr>
      <w:pStyle w:val="Cabecera"/>
      <w:rPr/>
    </w:pPr>
    <w:r>
      <w:rPr/>
    </w:r>
  </w:p>
  <w:p>
    <w:pPr>
      <w:pStyle w:val="Cabecera"/>
      <w:rPr/>
    </w:pPr>
    <w:r>
      <w:rPr/>
      <w:drawing>
        <wp:inline distT="0" distB="0" distL="0" distR="0">
          <wp:extent cx="1853565" cy="78867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ヒラギノ角ゴ Pro W3" w:cs="Times New Roman"/>
      <w:color w:val="000000"/>
      <w:kern w:val="0"/>
      <w:sz w:val="24"/>
      <w:szCs w:val="24"/>
      <w:lang w:val="es-ES_trad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sJGLPlenoCar" w:customStyle="1">
    <w:name w:val="Títulos JGL-Pleno Car"/>
    <w:basedOn w:val="DefaultParagraphFont"/>
    <w:link w:val="TtulosJGL-Pleno"/>
    <w:qFormat/>
    <w:rsid w:val="00087f34"/>
    <w:rPr>
      <w:rFonts w:ascii="Frutiger LT Std 47 Light Cn" w:hAnsi="Frutiger LT Std 47 Light Cn" w:eastAsia="ヒラギノ角ゴ Pro W3" w:cs="Times New Roman"/>
      <w:b/>
      <w:color w:val="000000"/>
      <w:sz w:val="26"/>
      <w:szCs w:val="20"/>
      <w:lang w:val="es-ES_tradnl" w:eastAsia="ca-E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527bf6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527bf6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styleId="Ninguno" w:customStyle="1">
    <w:name w:val="Ninguno"/>
    <w:qFormat/>
    <w:rsid w:val="00c75b5d"/>
    <w:rPr/>
  </w:style>
  <w:style w:type="character" w:styleId="TextoindependienteCar" w:customStyle="1">
    <w:name w:val="Texto independiente Car"/>
    <w:basedOn w:val="DefaultParagraphFont"/>
    <w:link w:val="Textoindependiente"/>
    <w:qFormat/>
    <w:rsid w:val="00724cae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ytoRoquetas Light Condensed" w:hAnsi="AytoRoquetas Light Condensed" w:eastAsia="Microsoft YaHei" w:cs="Arial Unicode MS"/>
      <w:sz w:val="28"/>
      <w:szCs w:val="28"/>
    </w:rPr>
  </w:style>
  <w:style w:type="paragraph" w:styleId="Cuerpodetexto">
    <w:name w:val="Body Text"/>
    <w:basedOn w:val="Normal"/>
    <w:link w:val="TextoindependienteCar"/>
    <w:rsid w:val="00724cae"/>
    <w:pPr>
      <w:suppressAutoHyphens w:val="false"/>
      <w:spacing w:before="0" w:after="120"/>
    </w:pPr>
    <w:rPr>
      <w:rFonts w:ascii="Times New Roman" w:hAnsi="Times New Roman" w:eastAsia="Times New Roman"/>
      <w:color w:val="auto"/>
      <w:lang w:val="es-ES" w:eastAsia="es-ES"/>
    </w:rPr>
  </w:style>
  <w:style w:type="paragraph" w:styleId="Lista">
    <w:name w:val="List"/>
    <w:basedOn w:val="Cuerpodetexto"/>
    <w:pPr/>
    <w:rPr>
      <w:rFonts w:ascii="AytoRoquetas Light Condensed" w:hAnsi="AytoRoquetas Light Condensed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styleId="TtulosJGLPleno" w:customStyle="1">
    <w:name w:val="Títulos JGL-Pleno"/>
    <w:basedOn w:val="Normal"/>
    <w:link w:val="TtulosJGL-PlenoCar"/>
    <w:autoRedefine/>
    <w:qFormat/>
    <w:rsid w:val="00087f34"/>
    <w:pPr>
      <w:tabs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</w:tabs>
      <w:spacing w:lineRule="auto" w:line="288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27bf6"/>
    <w:pPr/>
    <w:rPr>
      <w:rFonts w:ascii="Segoe UI" w:hAnsi="Segoe UI" w:cs="Segoe UI"/>
      <w:sz w:val="18"/>
      <w:szCs w:val="18"/>
    </w:rPr>
  </w:style>
  <w:style w:type="paragraph" w:styleId="FreeForm" w:customStyle="1">
    <w:name w:val="Free Form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es-ES" w:eastAsia="es-ES" w:bidi="ar-SA"/>
    </w:rPr>
  </w:style>
  <w:style w:type="paragraph" w:styleId="Cuerpo" w:customStyle="1">
    <w:name w:val="Cuerpo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es-ES_tradnl" w:eastAsia="es-ES" w:bidi="ar-SA"/>
    </w:rPr>
  </w:style>
  <w:style w:type="paragraph" w:styleId="Predeterminado" w:customStyle="1">
    <w:name w:val="Predeterminado"/>
    <w:qFormat/>
    <w:rsid w:val="00447e23"/>
    <w:pPr>
      <w:widowControl/>
      <w:suppressAutoHyphens w:val="true"/>
      <w:bidi w:val="0"/>
      <w:spacing w:lineRule="auto" w:line="240" w:before="0" w:after="0"/>
      <w:jc w:val="left"/>
    </w:pPr>
    <w:rPr>
      <w:rFonts w:ascii="Book Antiqua Bold" w:hAnsi="Book Antiqua Bold" w:eastAsia="ヒラギノ角ゴ Pro W3" w:cs="Times New Roman"/>
      <w:color w:val="000000"/>
      <w:kern w:val="0"/>
      <w:sz w:val="18"/>
      <w:szCs w:val="20"/>
      <w:lang w:val="es-ES_tradnl" w:eastAsia="es-ES" w:bidi="ar-SA"/>
    </w:rPr>
  </w:style>
  <w:style w:type="paragraph" w:styleId="ListParagraph">
    <w:name w:val="List Paragraph"/>
    <w:basedOn w:val="Normal"/>
    <w:uiPriority w:val="34"/>
    <w:qFormat/>
    <w:rsid w:val="00724cae"/>
    <w:pPr>
      <w:suppressAutoHyphens w:val="false"/>
      <w:spacing w:before="0" w:after="0"/>
      <w:ind w:left="720" w:hanging="0"/>
      <w:contextualSpacing/>
    </w:pPr>
    <w:rPr>
      <w:rFonts w:ascii="Times New Roman" w:hAnsi="Times New Roman" w:eastAsia="Times New Roman"/>
      <w:color w:val="auto"/>
      <w:lang w:val="es-ES" w:eastAsia="es-ES"/>
    </w:rPr>
  </w:style>
  <w:style w:type="paragraph" w:styleId="Prrafodelista1" w:customStyle="1">
    <w:name w:val="Párrafo de lista1"/>
    <w:basedOn w:val="Normal"/>
    <w:uiPriority w:val="99"/>
    <w:qFormat/>
    <w:rsid w:val="00724cae"/>
    <w:pPr>
      <w:suppressAutoHyphens w:val="false"/>
      <w:ind w:left="708" w:hanging="0"/>
    </w:pPr>
    <w:rPr>
      <w:rFonts w:ascii="Times New Roman" w:hAnsi="Times New Roman" w:eastAsia="Times New Roman"/>
      <w:color w:val="auto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LibreOffice/7.1.8.1$Windows_X86_64 LibreOffice_project/e1f30c802c3269a1d052614453f260e49458c82c</Application>
  <AppVersion>15.0000</AppVersion>
  <Pages>1</Pages>
  <Words>358</Words>
  <Characters>1908</Characters>
  <CharactersWithSpaces>2253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2023-03-10T07:31:00Z</dcterms:created>
  <dc:creator>Monica Artacho Sanchez</dc:creator>
  <dc:description/>
  <dc:language>es-ES</dc:language>
  <cp:lastModifiedBy/>
  <cp:lastPrinted>2022-05-05T06:26:00Z</cp:lastPrinted>
  <dcterms:modified xsi:type="dcterms:W3CDTF">2023-06-20T11:05:39Z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