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F2AA9"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color w:val="000000"/>
          <w:sz w:val="20"/>
          <w:szCs w:val="20"/>
          <w:u w:val="single"/>
          <w:lang w:bidi="ar-SA"/>
        </w:rPr>
      </w:pPr>
    </w:p>
    <w:p w14:paraId="081F8FF7" w14:textId="77777777" w:rsidR="00F63987" w:rsidRPr="005F2856" w:rsidRDefault="00F63987" w:rsidP="0073568B">
      <w:pPr>
        <w:pStyle w:val="Ttulo5"/>
        <w:contextualSpacing/>
        <w:rPr>
          <w:rFonts w:ascii="AytoRoquetas Light Condensed" w:eastAsia="Times New Roman" w:hAnsi="AytoRoquetas Light Condensed" w:cs="Arial"/>
          <w:color w:val="000000"/>
          <w:sz w:val="20"/>
          <w:lang w:bidi="ar-SA"/>
        </w:rPr>
      </w:pPr>
      <w:r w:rsidRPr="005F2856">
        <w:rPr>
          <w:rFonts w:ascii="AytoRoquetas Light Condensed" w:eastAsia="Times New Roman" w:hAnsi="AytoRoquetas Light Condensed" w:cs="Arial"/>
          <w:color w:val="000000"/>
          <w:sz w:val="20"/>
          <w:lang w:bidi="ar-SA"/>
        </w:rPr>
        <w:t>ANEXO I</w:t>
      </w:r>
    </w:p>
    <w:p w14:paraId="3DE29E25" w14:textId="77777777" w:rsidR="00F63987" w:rsidRPr="005F2856" w:rsidRDefault="00F63987" w:rsidP="0073568B">
      <w:pPr>
        <w:pStyle w:val="Standard"/>
        <w:contextualSpacing/>
        <w:rPr>
          <w:rFonts w:ascii="AytoRoquetas Light Condensed" w:eastAsia="Times New Roman" w:hAnsi="AytoRoquetas Light Condensed" w:cs="Arial"/>
          <w:b/>
          <w:color w:val="000000"/>
          <w:sz w:val="20"/>
          <w:szCs w:val="20"/>
          <w:u w:val="single"/>
          <w:lang w:bidi="ar-SA"/>
        </w:rPr>
      </w:pPr>
    </w:p>
    <w:p w14:paraId="39D9B9BF" w14:textId="77777777" w:rsidR="00F63987" w:rsidRPr="005F2856" w:rsidRDefault="00F63987" w:rsidP="0073568B">
      <w:pPr>
        <w:pStyle w:val="Textoindependiente31"/>
        <w:contextualSpacing/>
        <w:jc w:val="center"/>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CARACTERÍSTICAS DEL CONTRATO</w:t>
      </w:r>
    </w:p>
    <w:p w14:paraId="70B7B916"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534485FD" w14:textId="698D2179" w:rsidR="00F63987" w:rsidRPr="005F2856" w:rsidRDefault="00F63987" w:rsidP="0073568B">
      <w:pPr>
        <w:pStyle w:val="Textoindependiente31"/>
        <w:contextualSpacing/>
        <w:rPr>
          <w:rFonts w:ascii="AytoRoquetas Light Condensed" w:hAnsi="AytoRoquetas Light Condensed"/>
          <w:color w:val="000000"/>
          <w:sz w:val="20"/>
          <w:u w:val="none"/>
        </w:rPr>
      </w:pPr>
      <w:r w:rsidRPr="005F2856">
        <w:rPr>
          <w:rFonts w:ascii="AytoRoquetas Light Condensed" w:hAnsi="AytoRoquetas Light Condensed" w:cs="Arial"/>
          <w:bCs/>
          <w:color w:val="000000"/>
          <w:sz w:val="20"/>
          <w:u w:val="none"/>
          <w:lang w:bidi="ar-SA"/>
        </w:rPr>
        <w:t xml:space="preserve">DENOMINACIÓN DEL CONTRATO: </w:t>
      </w:r>
      <w:r w:rsidR="003041F7" w:rsidRPr="005F2856">
        <w:rPr>
          <w:rFonts w:ascii="AytoRoquetas Light Condensed" w:hAnsi="AytoRoquetas Light Condensed" w:cs="Arial"/>
          <w:bCs/>
          <w:color w:val="000000"/>
          <w:sz w:val="20"/>
          <w:u w:val="none"/>
          <w:lang w:bidi="ar-SA"/>
        </w:rPr>
        <w:t>SUMINISTRO, INSTALACIÓN Y MANTENIMIENTO PREVENTIVO DE UN ESPESADOR MECÁNICO EN LA EDAR DE EL EJIDO</w:t>
      </w:r>
    </w:p>
    <w:p w14:paraId="06D524A3" w14:textId="77777777" w:rsidR="00F63987" w:rsidRPr="005F2856" w:rsidRDefault="00F63987" w:rsidP="0073568B">
      <w:pPr>
        <w:pStyle w:val="Textoindependiente31"/>
        <w:contextualSpacing/>
        <w:rPr>
          <w:rFonts w:ascii="AytoRoquetas Light Condensed" w:hAnsi="AytoRoquetas Light Condensed" w:cs="Arial"/>
          <w:bCs/>
          <w:caps/>
          <w:color w:val="000000"/>
          <w:sz w:val="20"/>
          <w:lang w:bidi="ar-SA"/>
        </w:rPr>
      </w:pPr>
    </w:p>
    <w:p w14:paraId="39EB4001" w14:textId="77777777" w:rsidR="00F63987" w:rsidRPr="005F2856" w:rsidRDefault="00F63987" w:rsidP="0073568B">
      <w:pPr>
        <w:pStyle w:val="Textoindependiente31"/>
        <w:contextualSpacing/>
        <w:jc w:val="center"/>
        <w:rPr>
          <w:rFonts w:ascii="AytoRoquetas Light Condensed" w:hAnsi="AytoRoquetas Light Condensed" w:cs="Arial"/>
          <w:color w:val="000000"/>
          <w:sz w:val="20"/>
          <w:lang w:bidi="ar-SA"/>
        </w:rPr>
      </w:pPr>
      <w:r w:rsidRPr="005F2856">
        <w:rPr>
          <w:rFonts w:ascii="AytoRoquetas Light Condensed" w:hAnsi="AytoRoquetas Light Condensed" w:cs="Arial"/>
          <w:color w:val="000000"/>
          <w:sz w:val="20"/>
          <w:lang w:bidi="ar-SA"/>
        </w:rPr>
        <w:t>ELEMENTOS DEL CONTRATO</w:t>
      </w:r>
    </w:p>
    <w:p w14:paraId="11034873" w14:textId="77777777" w:rsidR="00F63987" w:rsidRPr="005F2856" w:rsidRDefault="00F63987" w:rsidP="0073568B">
      <w:pPr>
        <w:pStyle w:val="Textoindependiente31"/>
        <w:contextualSpacing/>
        <w:jc w:val="center"/>
        <w:rPr>
          <w:rFonts w:ascii="AytoRoquetas Light Condensed" w:hAnsi="AytoRoquetas Light Condensed" w:cs="Arial"/>
          <w:color w:val="000000"/>
          <w:sz w:val="20"/>
          <w:lang w:bidi="ar-SA"/>
        </w:rPr>
      </w:pPr>
    </w:p>
    <w:p w14:paraId="45FF0E56"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1.- OBJETO DEL CONTRATO</w:t>
      </w:r>
    </w:p>
    <w:p w14:paraId="64D5D9AC"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7B0C92EB"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Definición del objeto del contrato</w:t>
      </w:r>
    </w:p>
    <w:p w14:paraId="1A6C5368" w14:textId="1ED3FFC2"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El presente contrato tiene carácter administrativo, de acuerdo con lo previsto en el </w:t>
      </w:r>
      <w:r w:rsidR="00F2333B" w:rsidRPr="005F2856">
        <w:rPr>
          <w:rFonts w:ascii="AytoRoquetas Light Condensed" w:hAnsi="AytoRoquetas Light Condensed"/>
          <w:sz w:val="20"/>
          <w:szCs w:val="20"/>
        </w:rPr>
        <w:t>artículo</w:t>
      </w:r>
      <w:r w:rsidRPr="005F2856">
        <w:rPr>
          <w:rFonts w:ascii="AytoRoquetas Light Condensed" w:hAnsi="AytoRoquetas Light Condensed"/>
          <w:sz w:val="20"/>
          <w:szCs w:val="20"/>
        </w:rPr>
        <w:t xml:space="preserve"> 25 de la LCSP. El artículo 18 de la Ley 9/2017, de 8 de noviembre, de Contratos del Sector Publico por la que se trasponen al ordenamiento jurídico español las Directivas del Parlamento Europeo y del Consejo 2014/23/UE y 2014/24/UE, de 26 de febrero de 2014 (en adelante LCSP), define a los contratos mixtos como aquellos que contengan prestaciones correspondientes a otro u otros de distinta clase</w:t>
      </w:r>
      <w:bookmarkStart w:id="0" w:name="_Hlk138671547"/>
      <w:r w:rsidRPr="005F2856">
        <w:rPr>
          <w:rFonts w:ascii="AytoRoquetas Light Condensed" w:hAnsi="AytoRoquetas Light Condensed"/>
          <w:sz w:val="20"/>
          <w:szCs w:val="20"/>
        </w:rPr>
        <w:t>. Las distintas prestaciones que recoge este contrato son objeto de un contrato mixto habida cuenta que comprende prestaciones que están vinculadas directamente entre si y mantienen relaciones de complementariedad que exigen su consideración y el tratamiento como una unidad funcional en torno al suministro y los servicios de instalación y mantenimiento asociados.</w:t>
      </w:r>
    </w:p>
    <w:p w14:paraId="4D64AFB6" w14:textId="77777777" w:rsidR="00F42245" w:rsidRPr="005F2856" w:rsidRDefault="00F42245" w:rsidP="0073568B">
      <w:pPr>
        <w:spacing w:after="0"/>
        <w:ind w:firstLine="432"/>
        <w:contextualSpacing/>
        <w:rPr>
          <w:rFonts w:ascii="AytoRoquetas Light Condensed" w:hAnsi="AytoRoquetas Light Condensed"/>
          <w:sz w:val="20"/>
          <w:szCs w:val="20"/>
        </w:rPr>
      </w:pPr>
    </w:p>
    <w:p w14:paraId="01EE42D3" w14:textId="77777777"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Se trata de un contrato mixto, dado que contiene contraprestaciones correspondientes a otro u otros de distinta clase pero que se encuentra vinculadas entre sí y mantienen relaciones de complementariedad, siendo los suministros la prestación principal del contrato, art.34 LCSP. </w:t>
      </w:r>
    </w:p>
    <w:p w14:paraId="1706D988" w14:textId="77777777" w:rsidR="00F42245" w:rsidRPr="005F2856" w:rsidRDefault="00F42245" w:rsidP="0073568B">
      <w:pPr>
        <w:spacing w:after="0"/>
        <w:ind w:firstLine="432"/>
        <w:contextualSpacing/>
        <w:rPr>
          <w:rFonts w:ascii="AytoRoquetas Light Condensed" w:hAnsi="AytoRoquetas Light Condensed"/>
          <w:sz w:val="20"/>
          <w:szCs w:val="20"/>
        </w:rPr>
      </w:pPr>
    </w:p>
    <w:bookmarkEnd w:id="0"/>
    <w:p w14:paraId="54C6FA49" w14:textId="0B18CDF3"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Las prestaciones se ajustarán a las condiciones que figuran en este Pliego y en el de Prescripciones Técnicas, que forman parte del contrato.</w:t>
      </w:r>
    </w:p>
    <w:p w14:paraId="3FB994EE" w14:textId="77777777" w:rsidR="0013033E" w:rsidRPr="005F2856" w:rsidRDefault="0013033E" w:rsidP="0073568B">
      <w:pPr>
        <w:spacing w:after="0"/>
        <w:ind w:firstLine="432"/>
        <w:contextualSpacing/>
        <w:rPr>
          <w:rFonts w:ascii="AytoRoquetas Light Condensed" w:hAnsi="AytoRoquetas Light Condensed"/>
          <w:sz w:val="20"/>
          <w:szCs w:val="20"/>
        </w:rPr>
      </w:pPr>
    </w:p>
    <w:p w14:paraId="48F92E26" w14:textId="3909511C" w:rsidR="0013033E" w:rsidRPr="005F2856" w:rsidRDefault="0013033E"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El régimen jurídico de la preparación y adjudicación de los contratos mixtos viene determinado por la prestación principal, esto es, el suministro y que se determinan en el Anexo I de este pliego. El régimen jurídico de sus efectos, cumplimiento y extinción se determinará atendiendo a las normas aplicables a las</w:t>
      </w:r>
      <w:r w:rsidR="00A7486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diferentes prestaciones que conlleva el contrato, art.122 LCSP y que viene determinado también en el Anexo I de este pliego.</w:t>
      </w:r>
    </w:p>
    <w:p w14:paraId="401F7F93" w14:textId="77777777" w:rsidR="0013033E" w:rsidRPr="005F2856" w:rsidRDefault="0013033E" w:rsidP="0073568B">
      <w:pPr>
        <w:pStyle w:val="Textoindependiente31"/>
        <w:contextualSpacing/>
        <w:rPr>
          <w:rFonts w:ascii="AytoRoquetas Light Condensed" w:hAnsi="AytoRoquetas Light Condensed" w:cs="Arial"/>
          <w:b w:val="0"/>
          <w:color w:val="000000"/>
          <w:sz w:val="20"/>
          <w:u w:val="none"/>
          <w:lang w:bidi="ar-SA"/>
        </w:rPr>
      </w:pPr>
    </w:p>
    <w:p w14:paraId="61D7008A" w14:textId="77777777" w:rsidR="003041F7" w:rsidRPr="005F2856" w:rsidRDefault="003041F7"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El presente contrato tiene por objeto el establecimiento del alcance y condiciones técnicas que regirán el Contrato del Suministro e instalación de UN ESPESADOR DINÁMICO ROTATIVO Decantadores Centrífugos, junto con el material auxiliar necesario para su funcionamiento operacional (en adelante ESPESADOR), para la espesamiento de fangos, en la Estación Depuradora de El Ejido (EDAR EL EJIDO) adscritas al Consorcio para la Gestión del Ciclo Integral del Agua de uso urbano en el Poniente Almeriense (en adelante CONSORCIO). </w:t>
      </w:r>
    </w:p>
    <w:p w14:paraId="103C8667" w14:textId="77777777" w:rsidR="003041F7" w:rsidRPr="005F2856" w:rsidRDefault="003041F7" w:rsidP="0073568B">
      <w:pPr>
        <w:spacing w:after="0"/>
        <w:ind w:firstLine="432"/>
        <w:contextualSpacing/>
        <w:rPr>
          <w:rFonts w:ascii="AytoRoquetas Light Condensed" w:hAnsi="AytoRoquetas Light Condensed"/>
          <w:sz w:val="20"/>
          <w:szCs w:val="20"/>
        </w:rPr>
      </w:pPr>
    </w:p>
    <w:p w14:paraId="7CFCCFD7" w14:textId="77777777" w:rsidR="003041F7" w:rsidRPr="005F2856" w:rsidRDefault="003041F7"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El SEGUNDO OBJETO del CONTRATO, es mantenimiento anual durante un periodo de 3 años para el ESPESADOR MECÁNICO (se contemplan la posibilidad de dos (2) prórrogas de un (1) año de duración), conforme a sus especificaciones técnicas y/o exclusivas establecidas dentro de una garantía y para asegurar un correcto funcionamiento dentro de la vida útil del equipo. Estos trabajos son diferentes de los propios derivados de la operación del ESPESADOR y que pueden incluir operaciones de inspección y mantenimiento de baja responsabilidad siempre dentro de las instrucciones expresas indicada en los manuales y en la formación de los operarios que deberá realizar el adjudicatario. </w:t>
      </w:r>
    </w:p>
    <w:p w14:paraId="273FFE30"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5D07351A" w14:textId="77777777"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Cs/>
          <w:color w:val="000000"/>
          <w:sz w:val="20"/>
          <w:u w:val="none"/>
          <w:lang w:bidi="ar-SA"/>
        </w:rPr>
        <w:t>Codificación:</w:t>
      </w:r>
    </w:p>
    <w:p w14:paraId="73470F67" w14:textId="77777777" w:rsidR="003041F7" w:rsidRPr="005F2856" w:rsidRDefault="00F63987" w:rsidP="0073568B">
      <w:pPr>
        <w:pStyle w:val="Prrafodelista"/>
        <w:numPr>
          <w:ilvl w:val="0"/>
          <w:numId w:val="58"/>
        </w:numPr>
        <w:suppressAutoHyphens w:val="0"/>
        <w:autoSpaceDN/>
        <w:contextualSpacing/>
        <w:textAlignment w:val="auto"/>
        <w:rPr>
          <w:rFonts w:ascii="AytoRoquetas Light Condensed" w:hAnsi="AytoRoquetas Light Condensed"/>
          <w:sz w:val="20"/>
          <w:szCs w:val="20"/>
        </w:rPr>
      </w:pPr>
      <w:r w:rsidRPr="005F2856">
        <w:rPr>
          <w:rFonts w:ascii="AytoRoquetas Light Condensed" w:hAnsi="AytoRoquetas Light Condensed" w:cs="Arial"/>
          <w:bCs/>
          <w:color w:val="000000"/>
          <w:sz w:val="20"/>
          <w:szCs w:val="20"/>
          <w:lang w:bidi="ar-SA"/>
        </w:rPr>
        <w:t>CPV</w:t>
      </w:r>
      <w:r w:rsidR="003041F7" w:rsidRPr="005F2856">
        <w:rPr>
          <w:rFonts w:ascii="AytoRoquetas Light Condensed" w:hAnsi="AytoRoquetas Light Condensed" w:cs="Arial"/>
          <w:bCs/>
          <w:color w:val="000000"/>
          <w:sz w:val="20"/>
          <w:szCs w:val="20"/>
          <w:lang w:bidi="ar-SA"/>
        </w:rPr>
        <w:t xml:space="preserve">: </w:t>
      </w:r>
      <w:smartTag w:uri="urn:schemas-microsoft-com:office:smarttags" w:element="phone">
        <w:smartTagPr>
          <w:attr w:name="ls" w:val="trans"/>
        </w:smartTagPr>
        <w:r w:rsidR="003041F7" w:rsidRPr="005F2856">
          <w:rPr>
            <w:rFonts w:ascii="AytoRoquetas Light Condensed" w:hAnsi="AytoRoquetas Light Condensed"/>
            <w:sz w:val="20"/>
            <w:szCs w:val="20"/>
          </w:rPr>
          <w:t>42990000</w:t>
        </w:r>
      </w:smartTag>
      <w:r w:rsidR="003041F7" w:rsidRPr="005F2856">
        <w:rPr>
          <w:rFonts w:ascii="AytoRoquetas Light Condensed" w:hAnsi="AytoRoquetas Light Condensed"/>
          <w:sz w:val="20"/>
          <w:szCs w:val="20"/>
        </w:rPr>
        <w:t xml:space="preserve">- Máquinas diversas para usos especiales  </w:t>
      </w:r>
    </w:p>
    <w:p w14:paraId="58407DD2"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3E48BE4E"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División en lotes:</w:t>
      </w:r>
    </w:p>
    <w:p w14:paraId="76DC88FF" w14:textId="3D16E425" w:rsidR="00F63987" w:rsidRPr="005F2856" w:rsidRDefault="00F63987" w:rsidP="0073568B">
      <w:pPr>
        <w:pStyle w:val="Textoindependiente31"/>
        <w:ind w:firstLine="709"/>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 w:val="0"/>
          <w:color w:val="000000"/>
          <w:sz w:val="20"/>
          <w:u w:val="none"/>
          <w:lang w:bidi="ar-SA"/>
        </w:rPr>
        <w:t>S</w:t>
      </w:r>
      <w:r w:rsidRPr="005F2856">
        <w:rPr>
          <w:rFonts w:ascii="AytoRoquetas Light Condensed" w:eastAsia="Arial" w:hAnsi="AytoRoquetas Light Condensed" w:cs="Arial"/>
          <w:b w:val="0"/>
          <w:color w:val="000000"/>
          <w:sz w:val="20"/>
          <w:u w:val="none"/>
          <w:lang w:bidi="ar-SA"/>
        </w:rPr>
        <w:t xml:space="preserve">i </w:t>
      </w:r>
      <w:r w:rsidRPr="005F2856">
        <w:rPr>
          <w:rFonts w:ascii="Arial" w:eastAsia="Arial" w:hAnsi="Arial" w:cs="Arial"/>
          <w:b w:val="0"/>
          <w:color w:val="000000"/>
          <w:sz w:val="20"/>
          <w:u w:val="none"/>
          <w:lang w:bidi="ar-SA"/>
        </w:rPr>
        <w:t>□</w:t>
      </w:r>
      <w:r w:rsidRPr="005F2856">
        <w:rPr>
          <w:rFonts w:ascii="AytoRoquetas Light Condensed" w:eastAsia="Arial" w:hAnsi="AytoRoquetas Light Condensed" w:cs="Arial"/>
          <w:b w:val="0"/>
          <w:color w:val="000000"/>
          <w:sz w:val="20"/>
          <w:u w:val="none"/>
          <w:lang w:bidi="ar-SA"/>
        </w:rPr>
        <w:t xml:space="preserve"> No </w:t>
      </w:r>
      <w:r w:rsidR="003041F7" w:rsidRPr="005F2856">
        <w:rPr>
          <w:rFonts w:ascii="AytoRoquetas Light Condensed" w:eastAsia="Arial" w:hAnsi="AytoRoquetas Light Condensed" w:cs="Arial"/>
          <w:b w:val="0"/>
          <w:color w:val="000000"/>
          <w:sz w:val="20"/>
          <w:u w:val="none"/>
          <w:lang w:bidi="ar-SA"/>
        </w:rPr>
        <w:t>x</w:t>
      </w:r>
    </w:p>
    <w:p w14:paraId="058099BF" w14:textId="77777777" w:rsidR="00F63987" w:rsidRPr="005F2856" w:rsidRDefault="00F63987" w:rsidP="0073568B">
      <w:pPr>
        <w:pStyle w:val="Textoindependiente31"/>
        <w:contextualSpacing/>
        <w:rPr>
          <w:rFonts w:ascii="AytoRoquetas Light Condensed" w:eastAsia="Arial" w:hAnsi="AytoRoquetas Light Condensed" w:cs="Arial"/>
          <w:b w:val="0"/>
          <w:color w:val="000000"/>
          <w:sz w:val="20"/>
          <w:u w:val="none"/>
          <w:lang w:bidi="ar-SA"/>
        </w:rPr>
      </w:pPr>
    </w:p>
    <w:p w14:paraId="6FB3FC6E"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66E8029E" w14:textId="6C0CF70F"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 xml:space="preserve">Justificación de la no división </w:t>
      </w:r>
      <w:r w:rsidR="003041F7" w:rsidRPr="005F2856">
        <w:rPr>
          <w:rFonts w:ascii="AytoRoquetas Light Condensed" w:hAnsi="AytoRoquetas Light Condensed" w:cs="Arial"/>
          <w:bCs/>
          <w:color w:val="000000"/>
          <w:sz w:val="20"/>
          <w:u w:val="none"/>
          <w:lang w:bidi="ar-SA"/>
        </w:rPr>
        <w:t>lotes:</w:t>
      </w:r>
    </w:p>
    <w:p w14:paraId="22DC2968" w14:textId="5EFA970E" w:rsidR="003041F7" w:rsidRPr="005F2856" w:rsidRDefault="003041F7"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Dada la naturaleza del contrato, y el suministro, no es conveniente la división en lotes.</w:t>
      </w:r>
    </w:p>
    <w:p w14:paraId="732D5046" w14:textId="78F8B2A1" w:rsidR="003041F7" w:rsidRPr="005F2856" w:rsidRDefault="003041F7" w:rsidP="0073568B">
      <w:pPr>
        <w:spacing w:after="0"/>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 En primer lugar en cuanto al suministro de  los equipos  y su puesta en marcha,  indicar que se tiene un  suministro principal constituido por un espesador mecánico, el resto de elementos son equipos accesorios de menor entidad pero imprescindibles para el fin previsto, que deben funcionar enclavados y conectados  con el equipo principal, consecuentemente por coordinación, seguridad y seguimiento de los trabajos es conveniente que el suministro y montaje de todos los equipos los realice un único adjudicatario. Por otro lado, en relación a los trabajos de mantenimiento anual, es importante señalar que se suministra y se pone en marcha un conjunto de equipos nuevos que estarán cubiertos por la garantía del adjudicatario encargado de su  suministro y montaje durante la totalidad o parte del periodo previsto del mantenimiento anual, que los trabajos de mantenimiento anual implica la manipulación interna de los equipos, siendo conveniente por mantenimiento de la garantía, responsabilidades y seguridad de la operación que el adjudicatario encargado del suministro y puesta en marcha y el mantenimiento anual sea el mismo los primeros años de operación de los equipos.</w:t>
      </w:r>
    </w:p>
    <w:p w14:paraId="4BEB6F4E" w14:textId="77777777"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p>
    <w:p w14:paraId="2219EDF6"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Necesidades administrativas a satisfacer mediante el contrato:</w:t>
      </w:r>
    </w:p>
    <w:p w14:paraId="69B695DD" w14:textId="77777777" w:rsidR="003041F7" w:rsidRPr="005F2856" w:rsidRDefault="003041F7" w:rsidP="0073568B">
      <w:pPr>
        <w:spacing w:after="0"/>
        <w:ind w:firstLine="432"/>
        <w:contextualSpacing/>
        <w:rPr>
          <w:rFonts w:ascii="AytoRoquetas Light Condensed" w:hAnsi="AytoRoquetas Light Condensed"/>
          <w:sz w:val="20"/>
          <w:szCs w:val="20"/>
        </w:rPr>
      </w:pPr>
      <w:r w:rsidRPr="005F2856">
        <w:rPr>
          <w:rFonts w:ascii="AytoRoquetas Light Condensed" w:hAnsi="AytoRoquetas Light Condensed"/>
          <w:sz w:val="20"/>
          <w:szCs w:val="20"/>
        </w:rPr>
        <w:t>La capacidad EDAR de El Ejido fue diseñada para el tratamiento de unos efluentes y una población que ya se ha visto ampliamente superada por el imparable crecimiento demográfico experimentado en el Poniente Almeriense, en estos años (1994-2023), siendo su horizonte de diseño el año 2014.  El Espesador actual es insuficiente para espesar los fangos procedentes de la línea biológica, y los fangos primarios, además se hace necesaria la implantación de este equipo para el posterior tratamiento de digestión aerobia prevista.</w:t>
      </w:r>
    </w:p>
    <w:p w14:paraId="179D15B8"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0056E2E7"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p>
    <w:p w14:paraId="204B6E18"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2.- CONTRATO RESERVADO:</w:t>
      </w:r>
    </w:p>
    <w:p w14:paraId="71501D12" w14:textId="7E25A78F" w:rsidR="00F63987" w:rsidRPr="005F2856" w:rsidRDefault="00F63987" w:rsidP="0073568B">
      <w:pPr>
        <w:pStyle w:val="Standard"/>
        <w:contextualSpacing/>
        <w:jc w:val="both"/>
        <w:rPr>
          <w:rFonts w:ascii="AytoRoquetas Light Condensed" w:eastAsia="Arial" w:hAnsi="AytoRoquetas Light Condensed" w:cs="Arial"/>
          <w:color w:val="000000"/>
          <w:sz w:val="20"/>
          <w:szCs w:val="20"/>
          <w:lang w:bidi="ar-SA"/>
        </w:rPr>
      </w:pPr>
      <w:r w:rsidRPr="005F2856">
        <w:rPr>
          <w:rFonts w:ascii="AytoRoquetas Light Condensed" w:eastAsia="Times New Roman" w:hAnsi="AytoRoquetas Light Condensed" w:cs="Arial"/>
          <w:color w:val="000000"/>
          <w:sz w:val="20"/>
          <w:szCs w:val="20"/>
          <w:lang w:bidi="ar-SA"/>
        </w:rPr>
        <w:t>S</w:t>
      </w:r>
      <w:r w:rsidRPr="005F2856">
        <w:rPr>
          <w:rFonts w:ascii="AytoRoquetas Light Condensed" w:eastAsia="Arial" w:hAnsi="AytoRoquetas Light Condensed" w:cs="Arial"/>
          <w:color w:val="000000"/>
          <w:sz w:val="20"/>
          <w:szCs w:val="20"/>
          <w:lang w:bidi="ar-SA"/>
        </w:rPr>
        <w:t xml:space="preserve">i </w:t>
      </w:r>
      <w:r w:rsidRPr="005F2856">
        <w:rPr>
          <w:rFonts w:ascii="Arial" w:eastAsia="Arial" w:hAnsi="Arial" w:cs="Arial"/>
          <w:color w:val="000000"/>
          <w:sz w:val="20"/>
          <w:szCs w:val="20"/>
          <w:lang w:bidi="ar-SA"/>
        </w:rPr>
        <w:t>□</w:t>
      </w:r>
      <w:r w:rsidRPr="005F2856">
        <w:rPr>
          <w:rFonts w:ascii="AytoRoquetas Light Condensed" w:eastAsia="Arial" w:hAnsi="AytoRoquetas Light Condensed" w:cs="Arial"/>
          <w:color w:val="000000"/>
          <w:sz w:val="20"/>
          <w:szCs w:val="20"/>
          <w:lang w:bidi="ar-SA"/>
        </w:rPr>
        <w:t xml:space="preserve"> No </w:t>
      </w:r>
      <w:r w:rsidR="003041F7" w:rsidRPr="005F2856">
        <w:rPr>
          <w:rFonts w:ascii="AytoRoquetas Light Condensed" w:eastAsia="Arial" w:hAnsi="AytoRoquetas Light Condensed" w:cs="Arial"/>
          <w:color w:val="000000"/>
          <w:sz w:val="20"/>
          <w:szCs w:val="20"/>
          <w:lang w:bidi="ar-SA"/>
        </w:rPr>
        <w:t xml:space="preserve">x                                                             </w:t>
      </w:r>
    </w:p>
    <w:p w14:paraId="00AAA70A"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lang w:bidi="ar-SA"/>
        </w:rPr>
      </w:pPr>
    </w:p>
    <w:p w14:paraId="2DD6D532"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lang w:bidi="ar-SA"/>
        </w:rPr>
      </w:pPr>
    </w:p>
    <w:p w14:paraId="25BD993D" w14:textId="77777777"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3.- ÓRGANOS ADMINISTRATIVOS.</w:t>
      </w:r>
    </w:p>
    <w:p w14:paraId="75AC6F5E" w14:textId="77777777"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p>
    <w:p w14:paraId="7339662A" w14:textId="3B92C07C" w:rsidR="00F63987" w:rsidRPr="005F2856" w:rsidRDefault="00F63987" w:rsidP="0073568B">
      <w:pPr>
        <w:pStyle w:val="Textoindependiente31"/>
        <w:numPr>
          <w:ilvl w:val="0"/>
          <w:numId w:val="58"/>
        </w:numPr>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Órgano de contratación:</w:t>
      </w:r>
      <w:r w:rsidR="003041F7" w:rsidRPr="005F2856">
        <w:rPr>
          <w:rFonts w:ascii="AytoRoquetas Light Condensed" w:hAnsi="AytoRoquetas Light Condensed" w:cs="Arial"/>
          <w:bCs/>
          <w:color w:val="000000"/>
          <w:sz w:val="20"/>
          <w:u w:val="none"/>
          <w:lang w:bidi="ar-SA"/>
        </w:rPr>
        <w:t xml:space="preserve"> </w:t>
      </w:r>
      <w:proofErr w:type="gramStart"/>
      <w:r w:rsidR="003041F7" w:rsidRPr="005F2856">
        <w:rPr>
          <w:rFonts w:ascii="AytoRoquetas Light Condensed" w:hAnsi="AytoRoquetas Light Condensed" w:cs="Arial"/>
          <w:b w:val="0"/>
          <w:color w:val="000000"/>
          <w:sz w:val="20"/>
          <w:u w:val="none"/>
          <w:lang w:bidi="ar-SA"/>
        </w:rPr>
        <w:t>Presidente</w:t>
      </w:r>
      <w:proofErr w:type="gramEnd"/>
      <w:r w:rsidR="003041F7" w:rsidRPr="005F2856">
        <w:rPr>
          <w:rFonts w:ascii="AytoRoquetas Light Condensed" w:hAnsi="AytoRoquetas Light Condensed" w:cs="Arial"/>
          <w:b w:val="0"/>
          <w:color w:val="000000"/>
          <w:sz w:val="20"/>
          <w:u w:val="none"/>
          <w:lang w:bidi="ar-SA"/>
        </w:rPr>
        <w:t xml:space="preserve"> del Consorcio para la Gestión del Ciclo Integral del Agua de uso urbano en el Poniente Almeriense</w:t>
      </w:r>
    </w:p>
    <w:p w14:paraId="7C1148F9" w14:textId="3967CB6F" w:rsidR="00F63987" w:rsidRPr="005F2856" w:rsidRDefault="00F63987" w:rsidP="0073568B">
      <w:pPr>
        <w:pStyle w:val="Lista21"/>
        <w:numPr>
          <w:ilvl w:val="0"/>
          <w:numId w:val="58"/>
        </w:numPr>
        <w:tabs>
          <w:tab w:val="left" w:pos="840"/>
        </w:tabs>
        <w:contextualSpacing/>
        <w:jc w:val="both"/>
        <w:rPr>
          <w:rFonts w:ascii="AytoRoquetas Light Condensed" w:hAnsi="AytoRoquetas Light Condensed"/>
          <w:color w:val="000000"/>
          <w:sz w:val="20"/>
          <w:szCs w:val="20"/>
        </w:rPr>
      </w:pPr>
      <w:r w:rsidRPr="005F2856">
        <w:rPr>
          <w:rFonts w:ascii="AytoRoquetas Light Condensed" w:hAnsi="AytoRoquetas Light Condensed" w:cs="Arial"/>
          <w:b/>
          <w:bCs/>
          <w:color w:val="000000"/>
          <w:sz w:val="20"/>
          <w:szCs w:val="20"/>
        </w:rPr>
        <w:t xml:space="preserve">Órgano administrativo con competencias en materia de contabilidad pública: </w:t>
      </w:r>
      <w:r w:rsidR="003041F7" w:rsidRPr="005F2856">
        <w:rPr>
          <w:rFonts w:ascii="AytoRoquetas Light Condensed" w:hAnsi="AytoRoquetas Light Condensed" w:cs="Arial"/>
          <w:color w:val="000000"/>
          <w:sz w:val="20"/>
          <w:szCs w:val="20"/>
        </w:rPr>
        <w:t>Intervención Consorcio</w:t>
      </w:r>
      <w:r w:rsidRPr="005F2856">
        <w:rPr>
          <w:rFonts w:ascii="AytoRoquetas Light Condensed" w:hAnsi="AytoRoquetas Light Condensed" w:cs="Arial"/>
          <w:color w:val="000000"/>
          <w:sz w:val="20"/>
          <w:szCs w:val="20"/>
        </w:rPr>
        <w:t>.</w:t>
      </w:r>
    </w:p>
    <w:p w14:paraId="3E297211" w14:textId="2D4FEB71" w:rsidR="00F63987" w:rsidRPr="005F2856" w:rsidRDefault="00F63987" w:rsidP="0073568B">
      <w:pPr>
        <w:pStyle w:val="Lista21"/>
        <w:numPr>
          <w:ilvl w:val="0"/>
          <w:numId w:val="58"/>
        </w:numPr>
        <w:tabs>
          <w:tab w:val="left" w:pos="840"/>
        </w:tabs>
        <w:contextualSpacing/>
        <w:jc w:val="both"/>
        <w:rPr>
          <w:rFonts w:ascii="AytoRoquetas Light Condensed" w:hAnsi="AytoRoquetas Light Condensed"/>
          <w:color w:val="000000"/>
          <w:sz w:val="20"/>
          <w:szCs w:val="20"/>
        </w:rPr>
      </w:pPr>
      <w:r w:rsidRPr="005F2856">
        <w:rPr>
          <w:rFonts w:ascii="AytoRoquetas Light Condensed" w:hAnsi="AytoRoquetas Light Condensed" w:cs="Arial"/>
          <w:b/>
          <w:bCs/>
          <w:color w:val="000000"/>
          <w:sz w:val="20"/>
          <w:szCs w:val="20"/>
        </w:rPr>
        <w:t>Destinatario</w:t>
      </w:r>
      <w:r w:rsidRPr="005F2856">
        <w:rPr>
          <w:rFonts w:ascii="AytoRoquetas Light Condensed" w:hAnsi="AytoRoquetas Light Condensed" w:cs="Arial"/>
          <w:color w:val="000000"/>
          <w:sz w:val="20"/>
          <w:szCs w:val="20"/>
        </w:rPr>
        <w:t xml:space="preserve">: </w:t>
      </w:r>
      <w:r w:rsidR="003041F7" w:rsidRPr="005F2856">
        <w:rPr>
          <w:rFonts w:ascii="AytoRoquetas Light Condensed" w:hAnsi="AytoRoquetas Light Condensed"/>
          <w:sz w:val="20"/>
          <w:szCs w:val="20"/>
        </w:rPr>
        <w:t>EDAR de El Ejido</w:t>
      </w:r>
    </w:p>
    <w:p w14:paraId="5D54077E" w14:textId="230D9063" w:rsidR="00F63987" w:rsidRPr="005F2856" w:rsidRDefault="003041F7" w:rsidP="0073568B">
      <w:pPr>
        <w:pStyle w:val="Textoindependiente31"/>
        <w:numPr>
          <w:ilvl w:val="0"/>
          <w:numId w:val="58"/>
        </w:numPr>
        <w:contextualSpacing/>
        <w:rPr>
          <w:rFonts w:ascii="AytoRoquetas Light Condensed" w:hAnsi="AytoRoquetas Light Condensed"/>
          <w:b w:val="0"/>
          <w:bCs/>
          <w:color w:val="000000"/>
          <w:sz w:val="20"/>
          <w:u w:val="none"/>
        </w:rPr>
      </w:pPr>
      <w:r w:rsidRPr="005F2856">
        <w:rPr>
          <w:rFonts w:ascii="AytoRoquetas Light Condensed" w:hAnsi="AytoRoquetas Light Condensed"/>
          <w:color w:val="000000"/>
          <w:sz w:val="20"/>
          <w:u w:val="none"/>
        </w:rPr>
        <w:t>Los gastos derivados de la presente contratación</w:t>
      </w:r>
      <w:r w:rsidR="00C439A9" w:rsidRPr="005F2856">
        <w:rPr>
          <w:rFonts w:ascii="AytoRoquetas Light Condensed" w:hAnsi="AytoRoquetas Light Condensed"/>
          <w:color w:val="000000"/>
          <w:sz w:val="20"/>
          <w:u w:val="none"/>
        </w:rPr>
        <w:t>:</w:t>
      </w:r>
      <w:r w:rsidRPr="005F2856">
        <w:rPr>
          <w:rFonts w:ascii="AytoRoquetas Light Condensed" w:hAnsi="AytoRoquetas Light Condensed"/>
          <w:color w:val="000000"/>
          <w:sz w:val="20"/>
          <w:u w:val="none"/>
        </w:rPr>
        <w:t xml:space="preserve"> </w:t>
      </w:r>
      <w:r w:rsidRPr="005F2856">
        <w:rPr>
          <w:rFonts w:ascii="AytoRoquetas Light Condensed" w:hAnsi="AytoRoquetas Light Condensed"/>
          <w:b w:val="0"/>
          <w:bCs/>
          <w:color w:val="000000"/>
          <w:sz w:val="20"/>
          <w:u w:val="none"/>
        </w:rPr>
        <w:t xml:space="preserve">se </w:t>
      </w:r>
      <w:r w:rsidR="00C439A9" w:rsidRPr="005F2856">
        <w:rPr>
          <w:rFonts w:ascii="AytoRoquetas Light Condensed" w:hAnsi="AytoRoquetas Light Condensed"/>
          <w:b w:val="0"/>
          <w:bCs/>
          <w:color w:val="000000"/>
          <w:sz w:val="20"/>
          <w:u w:val="none"/>
        </w:rPr>
        <w:t>d</w:t>
      </w:r>
      <w:r w:rsidRPr="005F2856">
        <w:rPr>
          <w:rFonts w:ascii="AytoRoquetas Light Condensed" w:hAnsi="AytoRoquetas Light Condensed"/>
          <w:b w:val="0"/>
          <w:bCs/>
          <w:color w:val="000000"/>
          <w:sz w:val="20"/>
          <w:u w:val="none"/>
        </w:rPr>
        <w:t xml:space="preserve">elegan en la empresa operadora de la EDAR de El Ejido </w:t>
      </w:r>
    </w:p>
    <w:p w14:paraId="734195EC" w14:textId="77777777" w:rsidR="003041F7" w:rsidRPr="005F2856" w:rsidRDefault="003041F7" w:rsidP="0073568B">
      <w:pPr>
        <w:pStyle w:val="Textoindependiente31"/>
        <w:contextualSpacing/>
        <w:rPr>
          <w:rFonts w:ascii="AytoRoquetas Light Condensed" w:hAnsi="AytoRoquetas Light Condensed"/>
          <w:color w:val="000000"/>
          <w:sz w:val="20"/>
          <w:u w:val="none"/>
        </w:rPr>
      </w:pPr>
    </w:p>
    <w:p w14:paraId="02838445" w14:textId="5EE1CFE3" w:rsidR="00BF0485" w:rsidRPr="005F2856" w:rsidRDefault="00BF0485" w:rsidP="0073568B">
      <w:pPr>
        <w:pStyle w:val="Textoindependiente31"/>
        <w:numPr>
          <w:ilvl w:val="0"/>
          <w:numId w:val="58"/>
        </w:numPr>
        <w:contextualSpacing/>
        <w:rPr>
          <w:rFonts w:ascii="AytoRoquetas Light Condensed" w:hAnsi="AytoRoquetas Light Condensed"/>
          <w:b w:val="0"/>
          <w:bCs/>
          <w:color w:val="000000"/>
          <w:sz w:val="20"/>
          <w:u w:val="none"/>
        </w:rPr>
      </w:pPr>
      <w:r w:rsidRPr="005F2856">
        <w:rPr>
          <w:rFonts w:ascii="AytoRoquetas Light Condensed" w:hAnsi="AytoRoquetas Light Condensed"/>
          <w:color w:val="000000"/>
          <w:sz w:val="20"/>
          <w:u w:val="none"/>
        </w:rPr>
        <w:t xml:space="preserve">Oficina Contable: </w:t>
      </w:r>
      <w:r w:rsidRPr="005F2856">
        <w:rPr>
          <w:rFonts w:ascii="AytoRoquetas Light Condensed" w:hAnsi="AytoRoquetas Light Condensed"/>
          <w:b w:val="0"/>
          <w:bCs/>
          <w:color w:val="000000"/>
          <w:sz w:val="20"/>
          <w:u w:val="none"/>
        </w:rPr>
        <w:t>LA0005919 CONSORCIO</w:t>
      </w:r>
    </w:p>
    <w:p w14:paraId="46CF9F4E" w14:textId="77777777" w:rsidR="00BF0485" w:rsidRPr="005F2856" w:rsidRDefault="00BF0485" w:rsidP="0073568B">
      <w:pPr>
        <w:pStyle w:val="Textoindependiente31"/>
        <w:contextualSpacing/>
        <w:rPr>
          <w:rFonts w:ascii="AytoRoquetas Light Condensed" w:hAnsi="AytoRoquetas Light Condensed"/>
          <w:color w:val="000000"/>
          <w:sz w:val="20"/>
          <w:u w:val="none"/>
        </w:rPr>
      </w:pPr>
    </w:p>
    <w:p w14:paraId="0A7601EB" w14:textId="052F3A22" w:rsidR="00BF0485" w:rsidRPr="005F2856" w:rsidRDefault="00BF0485" w:rsidP="0073568B">
      <w:pPr>
        <w:pStyle w:val="Textoindependiente31"/>
        <w:numPr>
          <w:ilvl w:val="0"/>
          <w:numId w:val="58"/>
        </w:numPr>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Órgano Gestor: </w:t>
      </w:r>
      <w:r w:rsidRPr="005F2856">
        <w:rPr>
          <w:rFonts w:ascii="AytoRoquetas Light Condensed" w:hAnsi="AytoRoquetas Light Condensed"/>
          <w:b w:val="0"/>
          <w:bCs/>
          <w:color w:val="000000"/>
          <w:sz w:val="20"/>
          <w:u w:val="none"/>
        </w:rPr>
        <w:t>LA0005919 CONSORCIO AGUAS DEL PONIENTE</w:t>
      </w:r>
    </w:p>
    <w:p w14:paraId="49FF6772" w14:textId="77777777" w:rsidR="00BF0485" w:rsidRPr="005F2856" w:rsidRDefault="00BF0485" w:rsidP="0073568B">
      <w:pPr>
        <w:pStyle w:val="Textoindependiente31"/>
        <w:ind w:left="720"/>
        <w:contextualSpacing/>
        <w:rPr>
          <w:rFonts w:ascii="AytoRoquetas Light Condensed" w:hAnsi="AytoRoquetas Light Condensed"/>
          <w:color w:val="000000"/>
          <w:sz w:val="20"/>
          <w:u w:val="none"/>
        </w:rPr>
      </w:pPr>
    </w:p>
    <w:p w14:paraId="16916777" w14:textId="34AE636A" w:rsidR="00BF0485" w:rsidRPr="005F2856" w:rsidRDefault="00BF0485" w:rsidP="0073568B">
      <w:pPr>
        <w:pStyle w:val="Textoindependiente31"/>
        <w:numPr>
          <w:ilvl w:val="0"/>
          <w:numId w:val="58"/>
        </w:numPr>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Unidad Tramitadora: </w:t>
      </w:r>
      <w:r w:rsidRPr="005F2856">
        <w:rPr>
          <w:rFonts w:ascii="AytoRoquetas Light Condensed" w:hAnsi="AytoRoquetas Light Condensed"/>
          <w:b w:val="0"/>
          <w:bCs/>
          <w:color w:val="000000"/>
          <w:sz w:val="20"/>
          <w:u w:val="none"/>
        </w:rPr>
        <w:t>LA0005919 CONSORCIO</w:t>
      </w:r>
    </w:p>
    <w:p w14:paraId="21C501CD" w14:textId="77777777" w:rsidR="00BF0485" w:rsidRPr="005F2856" w:rsidRDefault="00BF0485" w:rsidP="0073568B">
      <w:pPr>
        <w:pStyle w:val="Textoindependiente31"/>
        <w:contextualSpacing/>
        <w:rPr>
          <w:rFonts w:ascii="AytoRoquetas Light Condensed" w:hAnsi="AytoRoquetas Light Condensed"/>
          <w:color w:val="000000"/>
          <w:sz w:val="20"/>
          <w:u w:val="none"/>
        </w:rPr>
      </w:pPr>
    </w:p>
    <w:p w14:paraId="7BB05299" w14:textId="2A0A96A2" w:rsidR="00F63987" w:rsidRPr="005F2856" w:rsidRDefault="00F63987" w:rsidP="0073568B">
      <w:pPr>
        <w:pStyle w:val="Textoindependiente31"/>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4.- PERFIL DEL CONTRATANTE:</w:t>
      </w:r>
    </w:p>
    <w:p w14:paraId="438315CD" w14:textId="74D29E6A" w:rsidR="00F63987" w:rsidRPr="005F2856" w:rsidRDefault="00F63987" w:rsidP="0073568B">
      <w:pPr>
        <w:pStyle w:val="Textoindependiente31"/>
        <w:ind w:firstLine="709"/>
        <w:contextualSpacing/>
        <w:rPr>
          <w:rFonts w:ascii="AytoRoquetas Light Condensed" w:hAnsi="AytoRoquetas Light Condensed"/>
          <w:b w:val="0"/>
          <w:color w:val="000000"/>
          <w:sz w:val="20"/>
          <w:u w:val="none"/>
        </w:rPr>
      </w:pPr>
      <w:r w:rsidRPr="005F2856">
        <w:rPr>
          <w:rFonts w:ascii="AytoRoquetas Light Condensed" w:hAnsi="AytoRoquetas Light Condensed"/>
          <w:b w:val="0"/>
          <w:color w:val="000000"/>
          <w:sz w:val="20"/>
          <w:u w:val="none"/>
        </w:rPr>
        <w:t xml:space="preserve">El perfil del </w:t>
      </w:r>
      <w:r w:rsidR="0077273B" w:rsidRPr="005F2856">
        <w:rPr>
          <w:rFonts w:ascii="AytoRoquetas Light Condensed" w:hAnsi="AytoRoquetas Light Condensed" w:cs="Arial"/>
          <w:bCs/>
          <w:color w:val="000000"/>
          <w:sz w:val="20"/>
          <w:u w:val="none"/>
          <w:lang w:bidi="ar-SA"/>
        </w:rPr>
        <w:t xml:space="preserve">Consorcio para la Gestión del Ciclo Integral del Agua de uso urbano en el Poniente Almeriense </w:t>
      </w:r>
      <w:r w:rsidRPr="005F2856">
        <w:rPr>
          <w:rFonts w:ascii="AytoRoquetas Light Condensed" w:hAnsi="AytoRoquetas Light Condensed"/>
          <w:b w:val="0"/>
          <w:color w:val="000000"/>
          <w:sz w:val="20"/>
          <w:u w:val="none"/>
        </w:rPr>
        <w:t>contratante de se encuentra alojado en la Plataforma de Contratación del Sector Público y se puede acceder a él siguiente enlace:</w:t>
      </w:r>
    </w:p>
    <w:p w14:paraId="2B231B2E" w14:textId="3A647EB2" w:rsidR="00CE609D" w:rsidRPr="005F2856" w:rsidRDefault="00CE609D" w:rsidP="0073568B">
      <w:pPr>
        <w:pStyle w:val="Encabezado"/>
        <w:contextualSpacing/>
        <w:rPr>
          <w:rFonts w:ascii="AytoRoquetas Light Condensed" w:hAnsi="AytoRoquetas Light Condensed"/>
          <w:color w:val="21211E"/>
          <w:sz w:val="21"/>
          <w:szCs w:val="21"/>
          <w:lang w:eastAsia="es-ES"/>
        </w:rPr>
      </w:pPr>
      <w:hyperlink r:id="rId8" w:history="1">
        <w:r w:rsidRPr="005F2856">
          <w:rPr>
            <w:rStyle w:val="Hipervnculo"/>
            <w:rFonts w:ascii="AytoRoquetas Light Condensed" w:hAnsi="AytoRoquetas Light Condensed"/>
            <w:sz w:val="21"/>
            <w:szCs w:val="21"/>
            <w:lang w:eastAsia="es-ES"/>
          </w:rPr>
          <w:t>https://contrataciondelestado.es/wps/poc?uri=deeplink%3AperfilContratante&amp;idBp=i%2FQn8j%2FBf7cBPRBxZ4nJ%2Fg%3D%3D</w:t>
        </w:r>
      </w:hyperlink>
    </w:p>
    <w:p w14:paraId="49708157" w14:textId="77777777" w:rsidR="00CE609D" w:rsidRPr="005F2856" w:rsidRDefault="00CE609D" w:rsidP="0073568B">
      <w:pPr>
        <w:pStyle w:val="Encabezado"/>
        <w:contextualSpacing/>
        <w:rPr>
          <w:rFonts w:ascii="AytoRoquetas Light Condensed" w:hAnsi="AytoRoquetas Light Condensed"/>
          <w:color w:val="21211E"/>
          <w:sz w:val="21"/>
          <w:szCs w:val="21"/>
          <w:lang w:eastAsia="es-ES"/>
        </w:rPr>
      </w:pPr>
    </w:p>
    <w:p w14:paraId="1D7478D2" w14:textId="77777777" w:rsidR="0077273B" w:rsidRPr="005F2856" w:rsidRDefault="0077273B" w:rsidP="0073568B">
      <w:pPr>
        <w:pStyle w:val="Textoindependiente31"/>
        <w:contextualSpacing/>
        <w:rPr>
          <w:rFonts w:ascii="AytoRoquetas Light Condensed" w:hAnsi="AytoRoquetas Light Condensed"/>
          <w:bCs/>
          <w:color w:val="2300DC"/>
          <w:sz w:val="20"/>
          <w:u w:val="none"/>
        </w:rPr>
      </w:pPr>
    </w:p>
    <w:p w14:paraId="3F344507" w14:textId="52A3D047" w:rsidR="00F63987" w:rsidRPr="005F2856" w:rsidRDefault="00F63987" w:rsidP="0073568B">
      <w:pPr>
        <w:pStyle w:val="Textoindependiente31"/>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5.- PRESUPUESTO BASE DE LICITACIÓN Y PRECIO DEL </w:t>
      </w:r>
      <w:r w:rsidR="0013033E" w:rsidRPr="005F2856">
        <w:rPr>
          <w:rFonts w:ascii="AytoRoquetas Light Condensed" w:hAnsi="AytoRoquetas Light Condensed"/>
          <w:color w:val="000000"/>
          <w:sz w:val="20"/>
          <w:u w:val="none"/>
        </w:rPr>
        <w:t>CONTRATO.</w:t>
      </w:r>
    </w:p>
    <w:p w14:paraId="30B8FF83" w14:textId="717A0756" w:rsidR="0013033E" w:rsidRPr="005F2856" w:rsidRDefault="0013033E" w:rsidP="0073568B">
      <w:pPr>
        <w:pStyle w:val="Textoindependiente31"/>
        <w:contextualSpacing/>
        <w:rPr>
          <w:rFonts w:ascii="AytoRoquetas Light Condensed" w:hAnsi="AytoRoquetas Light Condensed"/>
          <w:b w:val="0"/>
          <w:bCs/>
          <w:color w:val="000000"/>
          <w:sz w:val="20"/>
          <w:u w:val="none"/>
        </w:rPr>
      </w:pPr>
      <w:r w:rsidRPr="005F2856">
        <w:rPr>
          <w:rFonts w:ascii="AytoRoquetas Light Condensed" w:hAnsi="AytoRoquetas Light Condensed"/>
          <w:b w:val="0"/>
          <w:bCs/>
          <w:color w:val="000000"/>
          <w:sz w:val="20"/>
          <w:u w:val="none"/>
        </w:rPr>
        <w:t>En el presente contrato el Presupuesto Base de Licitación, se desglosa en suministros y servicios, conforme al siguiente detalle:</w:t>
      </w:r>
    </w:p>
    <w:p w14:paraId="00D4F5D7" w14:textId="77777777" w:rsidR="0013033E" w:rsidRPr="005F2856" w:rsidRDefault="0013033E" w:rsidP="0073568B">
      <w:pPr>
        <w:shd w:val="clear" w:color="auto" w:fill="FFFFFF"/>
        <w:spacing w:after="0"/>
        <w:contextualSpacing/>
        <w:rPr>
          <w:rFonts w:ascii="AytoRoquetas Light Condensed" w:hAnsi="AytoRoquetas Light Condensed" w:cs="Arial"/>
          <w:b/>
          <w:bCs/>
          <w:u w:val="single"/>
        </w:rPr>
      </w:pPr>
      <w:r w:rsidRPr="005F2856">
        <w:rPr>
          <w:rFonts w:ascii="AytoRoquetas Light Condensed" w:hAnsi="AytoRoquetas Light Condensed" w:cs="Arial"/>
          <w:b/>
          <w:bCs/>
          <w:u w:val="single"/>
        </w:rPr>
        <w:t>Coste de SUMINISTRO e INSTALACIÓN</w:t>
      </w:r>
    </w:p>
    <w:tbl>
      <w:tblPr>
        <w:tblW w:w="8859"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05"/>
        <w:gridCol w:w="2230"/>
        <w:gridCol w:w="2231"/>
        <w:gridCol w:w="1493"/>
      </w:tblGrid>
      <w:tr w:rsidR="0013033E" w:rsidRPr="005F2856" w14:paraId="472AE1CC" w14:textId="77777777" w:rsidTr="00BD4B41">
        <w:tc>
          <w:tcPr>
            <w:tcW w:w="2905" w:type="dxa"/>
          </w:tcPr>
          <w:p w14:paraId="04E7D80E"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LOTES</w:t>
            </w:r>
          </w:p>
        </w:tc>
        <w:tc>
          <w:tcPr>
            <w:tcW w:w="2230" w:type="dxa"/>
          </w:tcPr>
          <w:p w14:paraId="4D58453D"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 xml:space="preserve">Base Imponible </w:t>
            </w:r>
          </w:p>
        </w:tc>
        <w:tc>
          <w:tcPr>
            <w:tcW w:w="2231" w:type="dxa"/>
          </w:tcPr>
          <w:p w14:paraId="4E650451"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 xml:space="preserve">I.V.A. </w:t>
            </w:r>
            <w:proofErr w:type="gramStart"/>
            <w:r w:rsidRPr="005F2856">
              <w:rPr>
                <w:rFonts w:ascii="AytoRoquetas Light Condensed" w:hAnsi="AytoRoquetas Light Condensed" w:cs="Arial"/>
              </w:rPr>
              <w:t>( 21</w:t>
            </w:r>
            <w:proofErr w:type="gramEnd"/>
            <w:r w:rsidRPr="005F2856">
              <w:rPr>
                <w:rFonts w:ascii="AytoRoquetas Light Condensed" w:hAnsi="AytoRoquetas Light Condensed" w:cs="Arial"/>
              </w:rPr>
              <w:t>%)</w:t>
            </w:r>
          </w:p>
        </w:tc>
        <w:tc>
          <w:tcPr>
            <w:tcW w:w="1493" w:type="dxa"/>
          </w:tcPr>
          <w:p w14:paraId="14637923"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TOTAL</w:t>
            </w:r>
          </w:p>
        </w:tc>
      </w:tr>
      <w:tr w:rsidR="0013033E" w:rsidRPr="005F2856" w14:paraId="7967281A" w14:textId="77777777" w:rsidTr="00BD4B41">
        <w:tc>
          <w:tcPr>
            <w:tcW w:w="2905" w:type="dxa"/>
          </w:tcPr>
          <w:p w14:paraId="53251DC9"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1.- EDAR EL EJIDO</w:t>
            </w:r>
          </w:p>
        </w:tc>
        <w:tc>
          <w:tcPr>
            <w:tcW w:w="2230" w:type="dxa"/>
          </w:tcPr>
          <w:p w14:paraId="51F47738" w14:textId="77777777" w:rsidR="0013033E" w:rsidRPr="005F2856" w:rsidRDefault="0013033E" w:rsidP="0073568B">
            <w:pPr>
              <w:spacing w:after="0"/>
              <w:contextualSpacing/>
              <w:rPr>
                <w:rFonts w:ascii="AytoRoquetas Light Condensed" w:hAnsi="AytoRoquetas Light Condensed" w:cs="Arial"/>
                <w:lang w:val="ca-ES"/>
              </w:rPr>
            </w:pPr>
            <w:r w:rsidRPr="005F2856">
              <w:rPr>
                <w:rFonts w:ascii="AytoRoquetas Light Condensed" w:hAnsi="AytoRoquetas Light Condensed" w:cs="Arial"/>
                <w:lang w:val="ca-ES"/>
              </w:rPr>
              <w:t>88.000,00 €</w:t>
            </w:r>
          </w:p>
        </w:tc>
        <w:tc>
          <w:tcPr>
            <w:tcW w:w="2231" w:type="dxa"/>
          </w:tcPr>
          <w:p w14:paraId="2A8E78F6" w14:textId="77777777" w:rsidR="0013033E" w:rsidRPr="005F2856" w:rsidRDefault="0013033E" w:rsidP="0073568B">
            <w:pPr>
              <w:spacing w:after="0"/>
              <w:contextualSpacing/>
              <w:rPr>
                <w:rFonts w:ascii="AytoRoquetas Light Condensed" w:hAnsi="AytoRoquetas Light Condensed" w:cs="Arial"/>
                <w:lang w:val="ca-ES"/>
              </w:rPr>
            </w:pPr>
            <w:r w:rsidRPr="005F2856">
              <w:rPr>
                <w:rFonts w:ascii="AytoRoquetas Light Condensed" w:hAnsi="AytoRoquetas Light Condensed" w:cs="Arial"/>
                <w:lang w:val="ca-ES"/>
              </w:rPr>
              <w:t>18.480,00 €</w:t>
            </w:r>
          </w:p>
        </w:tc>
        <w:tc>
          <w:tcPr>
            <w:tcW w:w="1493" w:type="dxa"/>
          </w:tcPr>
          <w:p w14:paraId="36C33223" w14:textId="77777777" w:rsidR="0013033E" w:rsidRPr="005F2856" w:rsidRDefault="0013033E" w:rsidP="0073568B">
            <w:pPr>
              <w:spacing w:after="0"/>
              <w:contextualSpacing/>
              <w:rPr>
                <w:rFonts w:ascii="AytoRoquetas Light Condensed" w:hAnsi="AytoRoquetas Light Condensed" w:cs="Arial"/>
                <w:lang w:val="ca-ES"/>
              </w:rPr>
            </w:pPr>
            <w:r w:rsidRPr="005F2856">
              <w:rPr>
                <w:rFonts w:ascii="AytoRoquetas Light Condensed" w:hAnsi="AytoRoquetas Light Condensed" w:cs="Arial"/>
                <w:lang w:val="ca-ES"/>
              </w:rPr>
              <w:t>106.480,00 €</w:t>
            </w:r>
          </w:p>
        </w:tc>
      </w:tr>
    </w:tbl>
    <w:p w14:paraId="42E4A109" w14:textId="77777777" w:rsidR="0013033E" w:rsidRPr="005F2856" w:rsidRDefault="0013033E" w:rsidP="0073568B">
      <w:pPr>
        <w:shd w:val="clear" w:color="auto" w:fill="FFFFFF"/>
        <w:spacing w:after="0"/>
        <w:contextualSpacing/>
        <w:rPr>
          <w:rFonts w:ascii="AytoRoquetas Light Condensed" w:hAnsi="AytoRoquetas Light Condensed" w:cs="Arial"/>
        </w:rPr>
      </w:pPr>
    </w:p>
    <w:p w14:paraId="5802C0AB" w14:textId="692331BB" w:rsidR="0013033E" w:rsidRPr="005F2856" w:rsidRDefault="0013033E" w:rsidP="0073568B">
      <w:pPr>
        <w:shd w:val="clear" w:color="auto" w:fill="FFFFFF"/>
        <w:spacing w:after="0"/>
        <w:contextualSpacing/>
        <w:rPr>
          <w:rFonts w:ascii="AytoRoquetas Light Condensed" w:hAnsi="AytoRoquetas Light Condensed" w:cs="Arial"/>
          <w:b/>
          <w:bCs/>
          <w:u w:val="single"/>
        </w:rPr>
      </w:pPr>
      <w:r w:rsidRPr="005F2856">
        <w:rPr>
          <w:rFonts w:ascii="AytoRoquetas Light Condensed" w:hAnsi="AytoRoquetas Light Condensed" w:cs="Arial"/>
          <w:b/>
          <w:bCs/>
          <w:u w:val="single"/>
        </w:rPr>
        <w:t xml:space="preserve">Coste de Mantenimiento Anual </w:t>
      </w:r>
      <w:r w:rsidR="00594F15" w:rsidRPr="005F2856">
        <w:rPr>
          <w:rFonts w:ascii="AytoRoquetas Light Condensed" w:hAnsi="AytoRoquetas Light Condensed" w:cs="Arial"/>
          <w:b/>
          <w:bCs/>
          <w:u w:val="single"/>
        </w:rPr>
        <w:t>(</w:t>
      </w:r>
      <w:proofErr w:type="gramStart"/>
      <w:r w:rsidR="00594F15" w:rsidRPr="005F2856">
        <w:rPr>
          <w:rFonts w:ascii="AytoRoquetas Light Condensed" w:hAnsi="AytoRoquetas Light Condensed" w:cs="Arial"/>
          <w:b/>
          <w:bCs/>
          <w:u w:val="single"/>
        </w:rPr>
        <w:t>Euro</w:t>
      </w:r>
      <w:proofErr w:type="gramEnd"/>
      <w:r w:rsidRPr="005F2856">
        <w:rPr>
          <w:rFonts w:ascii="AytoRoquetas Light Condensed" w:hAnsi="AytoRoquetas Light Condensed" w:cs="Arial"/>
          <w:b/>
          <w:bCs/>
          <w:u w:val="single"/>
        </w:rPr>
        <w:t>/año)</w:t>
      </w:r>
    </w:p>
    <w:p w14:paraId="7CA63742" w14:textId="77777777" w:rsidR="0013033E" w:rsidRPr="005F2856" w:rsidRDefault="0013033E" w:rsidP="0073568B">
      <w:pPr>
        <w:shd w:val="clear" w:color="auto" w:fill="FFFFFF"/>
        <w:spacing w:after="0"/>
        <w:contextualSpacing/>
        <w:rPr>
          <w:rFonts w:ascii="AytoRoquetas Light Condensed" w:hAnsi="AytoRoquetas Light Condensed" w:cs="Arial"/>
        </w:rPr>
      </w:pPr>
    </w:p>
    <w:tbl>
      <w:tblPr>
        <w:tblW w:w="8914" w:type="dxa"/>
        <w:tblInd w:w="-10" w:type="dxa"/>
        <w:tblCellMar>
          <w:left w:w="70" w:type="dxa"/>
          <w:right w:w="70" w:type="dxa"/>
        </w:tblCellMar>
        <w:tblLook w:val="00A0" w:firstRow="1" w:lastRow="0" w:firstColumn="1" w:lastColumn="0" w:noHBand="0" w:noVBand="0"/>
      </w:tblPr>
      <w:tblGrid>
        <w:gridCol w:w="2977"/>
        <w:gridCol w:w="2268"/>
        <w:gridCol w:w="2126"/>
        <w:gridCol w:w="1543"/>
      </w:tblGrid>
      <w:tr w:rsidR="0013033E" w:rsidRPr="005F2856" w14:paraId="09413D57" w14:textId="77777777" w:rsidTr="0019238C">
        <w:trPr>
          <w:trHeight w:val="305"/>
        </w:trPr>
        <w:tc>
          <w:tcPr>
            <w:tcW w:w="2977" w:type="dxa"/>
            <w:tcBorders>
              <w:top w:val="single" w:sz="8" w:space="0" w:color="000000"/>
              <w:left w:val="single" w:sz="8" w:space="0" w:color="000000"/>
              <w:bottom w:val="single" w:sz="8" w:space="0" w:color="000000"/>
              <w:right w:val="single" w:sz="8" w:space="0" w:color="000000"/>
            </w:tcBorders>
            <w:vAlign w:val="center"/>
          </w:tcPr>
          <w:p w14:paraId="0FA2E8B3"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lang w:val="ca-ES"/>
              </w:rPr>
              <w:t>LOTES</w:t>
            </w:r>
          </w:p>
        </w:tc>
        <w:tc>
          <w:tcPr>
            <w:tcW w:w="2268" w:type="dxa"/>
            <w:tcBorders>
              <w:top w:val="single" w:sz="8" w:space="0" w:color="000000"/>
              <w:left w:val="nil"/>
              <w:bottom w:val="single" w:sz="8" w:space="0" w:color="000000"/>
              <w:right w:val="single" w:sz="8" w:space="0" w:color="000000"/>
            </w:tcBorders>
          </w:tcPr>
          <w:p w14:paraId="77C5C91B"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 xml:space="preserve">Base Imponible </w:t>
            </w:r>
          </w:p>
        </w:tc>
        <w:tc>
          <w:tcPr>
            <w:tcW w:w="2126" w:type="dxa"/>
            <w:tcBorders>
              <w:top w:val="single" w:sz="8" w:space="0" w:color="000000"/>
              <w:left w:val="nil"/>
              <w:bottom w:val="single" w:sz="8" w:space="0" w:color="000000"/>
              <w:right w:val="single" w:sz="8" w:space="0" w:color="000000"/>
            </w:tcBorders>
          </w:tcPr>
          <w:p w14:paraId="79C105D8"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I.V.A. (21%)</w:t>
            </w:r>
          </w:p>
        </w:tc>
        <w:tc>
          <w:tcPr>
            <w:tcW w:w="1543" w:type="dxa"/>
            <w:tcBorders>
              <w:top w:val="single" w:sz="8" w:space="0" w:color="000000"/>
              <w:left w:val="nil"/>
              <w:bottom w:val="single" w:sz="8" w:space="0" w:color="000000"/>
              <w:right w:val="single" w:sz="8" w:space="0" w:color="000000"/>
            </w:tcBorders>
          </w:tcPr>
          <w:p w14:paraId="7D0A252D" w14:textId="77777777" w:rsidR="0013033E" w:rsidRPr="005F2856" w:rsidRDefault="0013033E" w:rsidP="0073568B">
            <w:pPr>
              <w:spacing w:after="0"/>
              <w:contextualSpacing/>
              <w:rPr>
                <w:rFonts w:ascii="AytoRoquetas Light Condensed" w:hAnsi="AytoRoquetas Light Condensed" w:cs="Arial"/>
              </w:rPr>
            </w:pPr>
            <w:r w:rsidRPr="005F2856">
              <w:rPr>
                <w:rFonts w:ascii="AytoRoquetas Light Condensed" w:hAnsi="AytoRoquetas Light Condensed" w:cs="Arial"/>
              </w:rPr>
              <w:t>TOTAL</w:t>
            </w:r>
          </w:p>
        </w:tc>
      </w:tr>
      <w:tr w:rsidR="0013033E" w:rsidRPr="005F2856" w14:paraId="7C9774B1" w14:textId="77777777" w:rsidTr="0019238C">
        <w:trPr>
          <w:trHeight w:val="305"/>
        </w:trPr>
        <w:tc>
          <w:tcPr>
            <w:tcW w:w="2977" w:type="dxa"/>
            <w:tcBorders>
              <w:top w:val="nil"/>
              <w:left w:val="single" w:sz="8" w:space="0" w:color="000000"/>
              <w:bottom w:val="single" w:sz="8" w:space="0" w:color="000000"/>
              <w:right w:val="single" w:sz="8" w:space="0" w:color="000000"/>
            </w:tcBorders>
            <w:vAlign w:val="center"/>
          </w:tcPr>
          <w:p w14:paraId="26DAEE2D" w14:textId="77777777" w:rsidR="0013033E" w:rsidRPr="005F2856" w:rsidRDefault="0013033E" w:rsidP="0073568B">
            <w:pPr>
              <w:spacing w:after="0"/>
              <w:contextualSpacing/>
              <w:rPr>
                <w:rFonts w:ascii="AytoRoquetas Light Condensed" w:hAnsi="AytoRoquetas Light Condensed" w:cs="Arial"/>
                <w:lang w:val="ca-ES"/>
              </w:rPr>
            </w:pPr>
            <w:r w:rsidRPr="005F2856">
              <w:rPr>
                <w:rFonts w:ascii="AytoRoquetas Light Condensed" w:hAnsi="AytoRoquetas Light Condensed" w:cs="Arial"/>
                <w:lang w:val="ca-ES"/>
              </w:rPr>
              <w:t>1.- EDAR EL EJIDO</w:t>
            </w:r>
          </w:p>
        </w:tc>
        <w:tc>
          <w:tcPr>
            <w:tcW w:w="2268" w:type="dxa"/>
            <w:tcBorders>
              <w:top w:val="nil"/>
              <w:left w:val="nil"/>
              <w:bottom w:val="single" w:sz="8" w:space="0" w:color="000000"/>
              <w:right w:val="single" w:sz="8" w:space="0" w:color="000000"/>
            </w:tcBorders>
          </w:tcPr>
          <w:p w14:paraId="37EFF756" w14:textId="77777777" w:rsidR="0013033E" w:rsidRPr="005F2856" w:rsidRDefault="0013033E" w:rsidP="0073568B">
            <w:pPr>
              <w:spacing w:after="0"/>
              <w:contextualSpacing/>
              <w:rPr>
                <w:rFonts w:ascii="AytoRoquetas Light Condensed" w:hAnsi="AytoRoquetas Light Condensed" w:cs="Arial"/>
                <w:lang w:val="ca-ES"/>
              </w:rPr>
            </w:pPr>
            <w:r w:rsidRPr="005F2856">
              <w:rPr>
                <w:rFonts w:ascii="AytoRoquetas Light Condensed" w:hAnsi="AytoRoquetas Light Condensed" w:cs="Arial"/>
                <w:lang w:val="ca-ES"/>
              </w:rPr>
              <w:t>1.760,00 €</w:t>
            </w:r>
          </w:p>
        </w:tc>
        <w:tc>
          <w:tcPr>
            <w:tcW w:w="2126" w:type="dxa"/>
            <w:tcBorders>
              <w:top w:val="nil"/>
              <w:left w:val="nil"/>
              <w:bottom w:val="single" w:sz="8" w:space="0" w:color="000000"/>
              <w:right w:val="single" w:sz="8" w:space="0" w:color="000000"/>
            </w:tcBorders>
          </w:tcPr>
          <w:p w14:paraId="0BF0608F" w14:textId="77777777" w:rsidR="0013033E" w:rsidRPr="005F2856" w:rsidRDefault="0013033E" w:rsidP="0073568B">
            <w:pPr>
              <w:spacing w:after="0"/>
              <w:contextualSpacing/>
              <w:rPr>
                <w:rFonts w:ascii="AytoRoquetas Light Condensed" w:hAnsi="AytoRoquetas Light Condensed" w:cs="Arial"/>
                <w:lang w:val="ca-ES"/>
              </w:rPr>
            </w:pPr>
            <w:r w:rsidRPr="005F2856">
              <w:rPr>
                <w:rFonts w:ascii="AytoRoquetas Light Condensed" w:hAnsi="AytoRoquetas Light Condensed" w:cs="Arial"/>
                <w:lang w:val="ca-ES"/>
              </w:rPr>
              <w:t>369,60 €</w:t>
            </w:r>
          </w:p>
        </w:tc>
        <w:tc>
          <w:tcPr>
            <w:tcW w:w="1543" w:type="dxa"/>
            <w:tcBorders>
              <w:top w:val="nil"/>
              <w:left w:val="nil"/>
              <w:bottom w:val="single" w:sz="8" w:space="0" w:color="000000"/>
              <w:right w:val="single" w:sz="8" w:space="0" w:color="000000"/>
            </w:tcBorders>
          </w:tcPr>
          <w:p w14:paraId="1FB4F7E9" w14:textId="77777777" w:rsidR="0013033E" w:rsidRPr="005F2856" w:rsidRDefault="0013033E" w:rsidP="0073568B">
            <w:pPr>
              <w:spacing w:after="0"/>
              <w:contextualSpacing/>
              <w:rPr>
                <w:rFonts w:ascii="AytoRoquetas Light Condensed" w:hAnsi="AytoRoquetas Light Condensed" w:cs="Arial"/>
                <w:lang w:val="ca-ES"/>
              </w:rPr>
            </w:pPr>
            <w:r w:rsidRPr="005F2856">
              <w:rPr>
                <w:rFonts w:ascii="AytoRoquetas Light Condensed" w:hAnsi="AytoRoquetas Light Condensed" w:cs="Arial"/>
                <w:lang w:val="ca-ES"/>
              </w:rPr>
              <w:t>2.129,60 €</w:t>
            </w:r>
          </w:p>
        </w:tc>
      </w:tr>
    </w:tbl>
    <w:p w14:paraId="5D284538" w14:textId="77777777" w:rsidR="0013033E" w:rsidRPr="005F2856" w:rsidRDefault="0013033E" w:rsidP="0073568B">
      <w:pPr>
        <w:pStyle w:val="Textoindependiente31"/>
        <w:contextualSpacing/>
        <w:rPr>
          <w:rFonts w:ascii="AytoRoquetas Light Condensed" w:hAnsi="AytoRoquetas Light Condensed"/>
          <w:b w:val="0"/>
          <w:color w:val="000000"/>
          <w:sz w:val="20"/>
          <w:u w:val="none"/>
        </w:rPr>
      </w:pPr>
    </w:p>
    <w:p w14:paraId="76FE282B" w14:textId="2580C4D7" w:rsidR="0013033E" w:rsidRPr="005F2856" w:rsidRDefault="0013033E" w:rsidP="0073568B">
      <w:pPr>
        <w:pStyle w:val="Textoindependiente31"/>
        <w:contextualSpacing/>
        <w:rPr>
          <w:rFonts w:ascii="AytoRoquetas Light Condensed" w:hAnsi="AytoRoquetas Light Condensed"/>
          <w:b w:val="0"/>
          <w:color w:val="000000"/>
          <w:sz w:val="20"/>
          <w:u w:val="none"/>
        </w:rPr>
      </w:pPr>
      <w:r w:rsidRPr="005F2856">
        <w:rPr>
          <w:rFonts w:ascii="AytoRoquetas Light Condensed" w:hAnsi="AytoRoquetas Light Condensed"/>
          <w:b w:val="0"/>
          <w:color w:val="000000"/>
          <w:sz w:val="20"/>
          <w:u w:val="none"/>
        </w:rPr>
        <w:t xml:space="preserve">Considerando la duración del contrato la </w:t>
      </w:r>
      <w:r w:rsidR="00BD4B41" w:rsidRPr="005F2856">
        <w:rPr>
          <w:rFonts w:ascii="AytoRoquetas Light Condensed" w:hAnsi="AytoRoquetas Light Condensed"/>
          <w:b w:val="0"/>
          <w:color w:val="000000"/>
          <w:sz w:val="20"/>
          <w:u w:val="none"/>
        </w:rPr>
        <w:t>agregación</w:t>
      </w:r>
      <w:r w:rsidRPr="005F2856">
        <w:rPr>
          <w:rFonts w:ascii="AytoRoquetas Light Condensed" w:hAnsi="AytoRoquetas Light Condensed"/>
          <w:b w:val="0"/>
          <w:color w:val="000000"/>
          <w:sz w:val="20"/>
          <w:u w:val="none"/>
        </w:rPr>
        <w:t xml:space="preserve"> de los </w:t>
      </w:r>
      <w:r w:rsidR="00BD4B41" w:rsidRPr="005F2856">
        <w:rPr>
          <w:rFonts w:ascii="AytoRoquetas Light Condensed" w:hAnsi="AytoRoquetas Light Condensed"/>
          <w:b w:val="0"/>
          <w:color w:val="000000"/>
          <w:sz w:val="20"/>
          <w:u w:val="none"/>
        </w:rPr>
        <w:t xml:space="preserve">costes de suministro, instalación y mantenimiento arrojan un importe de presupuesto base de licitación </w:t>
      </w:r>
      <w:r w:rsidR="00594F15" w:rsidRPr="005F2856">
        <w:rPr>
          <w:rFonts w:ascii="AytoRoquetas Light Condensed" w:hAnsi="AytoRoquetas Light Condensed"/>
          <w:b w:val="0"/>
          <w:color w:val="000000"/>
          <w:sz w:val="20"/>
          <w:u w:val="none"/>
        </w:rPr>
        <w:t>de:</w:t>
      </w:r>
    </w:p>
    <w:p w14:paraId="65101E32" w14:textId="77777777" w:rsidR="00594F15" w:rsidRPr="005F2856" w:rsidRDefault="00594F15" w:rsidP="0073568B">
      <w:pPr>
        <w:pStyle w:val="Textoindependiente31"/>
        <w:contextualSpacing/>
        <w:rPr>
          <w:rFonts w:ascii="AytoRoquetas Light Condensed" w:hAnsi="AytoRoquetas Light Condensed"/>
          <w:b w:val="0"/>
          <w:color w:val="000000"/>
          <w:sz w:val="20"/>
          <w:u w:val="none"/>
        </w:rPr>
      </w:pPr>
    </w:p>
    <w:p w14:paraId="334CA4FF" w14:textId="78C70964" w:rsidR="00F63987" w:rsidRPr="005F2856" w:rsidRDefault="00BD4B41" w:rsidP="0073568B">
      <w:pPr>
        <w:pStyle w:val="Textoindependiente31"/>
        <w:contextualSpacing/>
        <w:rPr>
          <w:rFonts w:ascii="AytoRoquetas Light Condensed" w:hAnsi="AytoRoquetas Light Condensed"/>
          <w:b w:val="0"/>
          <w:color w:val="000000"/>
          <w:sz w:val="20"/>
          <w:u w:val="none"/>
        </w:rPr>
      </w:pPr>
      <w:bookmarkStart w:id="1" w:name="_Hlk138670549"/>
      <w:r w:rsidRPr="005F2856">
        <w:rPr>
          <w:rFonts w:ascii="AytoRoquetas Light Condensed" w:hAnsi="AytoRoquetas Light Condensed"/>
          <w:b w:val="0"/>
          <w:color w:val="000000"/>
          <w:sz w:val="20"/>
          <w:u w:val="none"/>
        </w:rPr>
        <w:t>Noventa y cinco mil cuarenta euros (95.040,00</w:t>
      </w:r>
      <w:r w:rsidR="003545D7">
        <w:rPr>
          <w:rFonts w:ascii="AytoRoquetas Light Condensed" w:hAnsi="AytoRoquetas Light Condensed"/>
          <w:b w:val="0"/>
          <w:color w:val="000000"/>
          <w:sz w:val="20"/>
          <w:u w:val="none"/>
        </w:rPr>
        <w:t xml:space="preserve"> </w:t>
      </w:r>
      <w:r w:rsidRPr="005F2856">
        <w:rPr>
          <w:rFonts w:ascii="AytoRoquetas Light Condensed" w:hAnsi="AytoRoquetas Light Condensed"/>
          <w:b w:val="0"/>
          <w:color w:val="000000"/>
          <w:sz w:val="20"/>
          <w:u w:val="none"/>
        </w:rPr>
        <w:t>€) más</w:t>
      </w:r>
      <w:r w:rsidR="00F63987" w:rsidRPr="005F2856">
        <w:rPr>
          <w:rFonts w:ascii="AytoRoquetas Light Condensed" w:hAnsi="AytoRoquetas Light Condensed"/>
          <w:b w:val="0"/>
          <w:color w:val="000000"/>
          <w:sz w:val="20"/>
          <w:u w:val="none"/>
        </w:rPr>
        <w:t xml:space="preserve"> </w:t>
      </w:r>
      <w:r w:rsidRPr="005F2856">
        <w:rPr>
          <w:rFonts w:ascii="AytoRoquetas Light Condensed" w:hAnsi="AytoRoquetas Light Condensed"/>
          <w:b w:val="0"/>
          <w:color w:val="000000"/>
          <w:sz w:val="20"/>
          <w:u w:val="none"/>
        </w:rPr>
        <w:t>diecinueve mil quinientos ochenta y ocho euros y ochenta céntimos de euro (19.588,80</w:t>
      </w:r>
      <w:r w:rsidR="003545D7">
        <w:rPr>
          <w:rFonts w:ascii="AytoRoquetas Light Condensed" w:hAnsi="AytoRoquetas Light Condensed"/>
          <w:b w:val="0"/>
          <w:color w:val="000000"/>
          <w:sz w:val="20"/>
          <w:u w:val="none"/>
        </w:rPr>
        <w:t xml:space="preserve"> </w:t>
      </w:r>
      <w:r w:rsidRPr="005F2856">
        <w:rPr>
          <w:rFonts w:ascii="AytoRoquetas Light Condensed" w:hAnsi="AytoRoquetas Light Condensed"/>
          <w:b w:val="0"/>
          <w:color w:val="000000"/>
          <w:sz w:val="20"/>
          <w:u w:val="none"/>
        </w:rPr>
        <w:t>€)</w:t>
      </w:r>
      <w:r w:rsidR="00F63987" w:rsidRPr="005F2856">
        <w:rPr>
          <w:rFonts w:ascii="AytoRoquetas Light Condensed" w:hAnsi="AytoRoquetas Light Condensed"/>
          <w:b w:val="0"/>
          <w:color w:val="000000"/>
          <w:sz w:val="20"/>
          <w:u w:val="none"/>
        </w:rPr>
        <w:t xml:space="preserve"> en concepto de I.V.A. </w:t>
      </w:r>
      <w:r w:rsidRPr="005F2856">
        <w:rPr>
          <w:rFonts w:ascii="AytoRoquetas Light Condensed" w:hAnsi="AytoRoquetas Light Condensed"/>
          <w:b w:val="0"/>
          <w:color w:val="000000"/>
          <w:sz w:val="20"/>
          <w:u w:val="none"/>
        </w:rPr>
        <w:t>(21</w:t>
      </w:r>
      <w:r w:rsidR="00F63987" w:rsidRPr="005F2856">
        <w:rPr>
          <w:rFonts w:ascii="AytoRoquetas Light Condensed" w:hAnsi="AytoRoquetas Light Condensed"/>
          <w:b w:val="0"/>
          <w:color w:val="000000"/>
          <w:sz w:val="20"/>
          <w:u w:val="none"/>
        </w:rPr>
        <w:t xml:space="preserve"> %) lo que hace un total de </w:t>
      </w:r>
      <w:r w:rsidRPr="005F2856">
        <w:rPr>
          <w:rFonts w:ascii="AytoRoquetas Light Condensed" w:hAnsi="AytoRoquetas Light Condensed"/>
          <w:bCs/>
          <w:color w:val="000000"/>
          <w:sz w:val="20"/>
          <w:u w:val="none"/>
        </w:rPr>
        <w:t>ciento doce mil ochocientos sesenta y ocho euros y ochenta céntimos de euro (</w:t>
      </w:r>
      <w:bookmarkStart w:id="2" w:name="_Hlk138669425"/>
      <w:bookmarkStart w:id="3" w:name="_Hlk138850235"/>
      <w:r w:rsidRPr="005F2856">
        <w:rPr>
          <w:rFonts w:ascii="AytoRoquetas Light Condensed" w:hAnsi="AytoRoquetas Light Condensed"/>
          <w:bCs/>
          <w:color w:val="000000"/>
          <w:sz w:val="20"/>
          <w:u w:val="none"/>
        </w:rPr>
        <w:t>112.868,80</w:t>
      </w:r>
      <w:r w:rsidR="003545D7">
        <w:rPr>
          <w:rFonts w:ascii="AytoRoquetas Light Condensed" w:hAnsi="AytoRoquetas Light Condensed"/>
          <w:bCs/>
          <w:color w:val="000000"/>
          <w:sz w:val="20"/>
          <w:u w:val="none"/>
        </w:rPr>
        <w:t xml:space="preserve"> </w:t>
      </w:r>
      <w:r w:rsidRPr="005F2856">
        <w:rPr>
          <w:rFonts w:ascii="AytoRoquetas Light Condensed" w:hAnsi="AytoRoquetas Light Condensed"/>
          <w:bCs/>
          <w:color w:val="000000"/>
          <w:sz w:val="20"/>
          <w:u w:val="none"/>
        </w:rPr>
        <w:t>€</w:t>
      </w:r>
      <w:bookmarkEnd w:id="3"/>
      <w:r w:rsidRPr="005F2856">
        <w:rPr>
          <w:rFonts w:ascii="AytoRoquetas Light Condensed" w:hAnsi="AytoRoquetas Light Condensed"/>
          <w:bCs/>
          <w:color w:val="000000"/>
          <w:sz w:val="20"/>
          <w:u w:val="none"/>
        </w:rPr>
        <w:t>)</w:t>
      </w:r>
      <w:r w:rsidRPr="005F2856">
        <w:rPr>
          <w:rFonts w:ascii="AytoRoquetas Light Condensed" w:hAnsi="AytoRoquetas Light Condensed"/>
          <w:b w:val="0"/>
          <w:color w:val="000000"/>
          <w:sz w:val="20"/>
          <w:u w:val="none"/>
        </w:rPr>
        <w:t>.</w:t>
      </w:r>
      <w:bookmarkEnd w:id="2"/>
    </w:p>
    <w:bookmarkEnd w:id="1"/>
    <w:p w14:paraId="53C21F66"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593B5C14"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 xml:space="preserve"> </w:t>
      </w:r>
      <w:r w:rsidRPr="005F2856">
        <w:rPr>
          <w:rFonts w:ascii="Arial" w:eastAsia="Arial" w:hAnsi="Arial" w:cs="Arial"/>
          <w:color w:val="000000"/>
          <w:sz w:val="20"/>
          <w:szCs w:val="20"/>
          <w:lang w:bidi="ar-SA"/>
        </w:rPr>
        <w:t>□</w:t>
      </w:r>
      <w:r w:rsidRPr="005F2856">
        <w:rPr>
          <w:rFonts w:ascii="AytoRoquetas Light Condensed" w:eastAsia="Arial" w:hAnsi="AytoRoquetas Light Condensed" w:cs="Arial"/>
          <w:color w:val="000000"/>
          <w:sz w:val="20"/>
          <w:szCs w:val="20"/>
          <w:lang w:bidi="ar-SA"/>
        </w:rPr>
        <w:t xml:space="preserve"> </w:t>
      </w:r>
      <w:r w:rsidRPr="005F2856">
        <w:rPr>
          <w:rFonts w:ascii="AytoRoquetas Light Condensed" w:hAnsi="AytoRoquetas Light Condensed"/>
          <w:b/>
          <w:bCs/>
          <w:color w:val="000000"/>
          <w:sz w:val="20"/>
          <w:szCs w:val="20"/>
        </w:rPr>
        <w:t>Desglose de costes directos e indirectos</w:t>
      </w:r>
    </w:p>
    <w:p w14:paraId="3AC13C27" w14:textId="0A916539" w:rsidR="00F63987" w:rsidRPr="005F2856" w:rsidRDefault="00BD4B41" w:rsidP="0073568B">
      <w:pPr>
        <w:pStyle w:val="Textbody"/>
        <w:numPr>
          <w:ilvl w:val="0"/>
          <w:numId w:val="59"/>
        </w:numPr>
        <w:tabs>
          <w:tab w:val="right" w:leader="dot" w:pos="4253"/>
        </w:tabs>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Costes Directos</w:t>
      </w:r>
      <w:r w:rsidR="00F42245" w:rsidRPr="005F2856">
        <w:rPr>
          <w:rFonts w:ascii="AytoRoquetas Light Condensed" w:hAnsi="AytoRoquetas Light Condensed"/>
          <w:color w:val="000000"/>
          <w:sz w:val="20"/>
          <w:szCs w:val="20"/>
        </w:rPr>
        <w:tab/>
      </w:r>
      <w:r w:rsidRPr="005F2856">
        <w:rPr>
          <w:rFonts w:ascii="AytoRoquetas Light Condensed" w:hAnsi="AytoRoquetas Light Condensed"/>
          <w:color w:val="000000"/>
          <w:sz w:val="20"/>
          <w:szCs w:val="20"/>
        </w:rPr>
        <w:t>89.560,76€</w:t>
      </w:r>
    </w:p>
    <w:p w14:paraId="06BB82B4" w14:textId="53512ED7" w:rsidR="00BD4B41" w:rsidRPr="005F2856" w:rsidRDefault="00BD4B41" w:rsidP="0073568B">
      <w:pPr>
        <w:pStyle w:val="Textbody"/>
        <w:numPr>
          <w:ilvl w:val="0"/>
          <w:numId w:val="59"/>
        </w:numPr>
        <w:tabs>
          <w:tab w:val="right" w:leader="dot" w:pos="4253"/>
        </w:tabs>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Costes Indirectos</w:t>
      </w:r>
      <w:r w:rsidR="00F42245" w:rsidRPr="005F2856">
        <w:rPr>
          <w:rFonts w:ascii="AytoRoquetas Light Condensed" w:hAnsi="AytoRoquetas Light Condensed"/>
          <w:color w:val="000000"/>
          <w:sz w:val="20"/>
          <w:szCs w:val="20"/>
        </w:rPr>
        <w:tab/>
      </w:r>
      <w:r w:rsidRPr="005F2856">
        <w:rPr>
          <w:rFonts w:ascii="AytoRoquetas Light Condensed" w:hAnsi="AytoRoquetas Light Condensed"/>
          <w:color w:val="000000"/>
          <w:sz w:val="20"/>
          <w:szCs w:val="20"/>
        </w:rPr>
        <w:t>5.479,24€</w:t>
      </w:r>
    </w:p>
    <w:p w14:paraId="0BA1E815" w14:textId="57A0F6E3" w:rsidR="00BD4B41" w:rsidRPr="005F2856" w:rsidRDefault="00BD4B41" w:rsidP="0073568B">
      <w:pPr>
        <w:pStyle w:val="Textbody"/>
        <w:numPr>
          <w:ilvl w:val="0"/>
          <w:numId w:val="59"/>
        </w:numPr>
        <w:tabs>
          <w:tab w:val="right" w:leader="dot" w:pos="4253"/>
        </w:tabs>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IVA (21%)</w:t>
      </w:r>
      <w:r w:rsidR="00F42245" w:rsidRPr="005F2856">
        <w:rPr>
          <w:rFonts w:ascii="AytoRoquetas Light Condensed" w:hAnsi="AytoRoquetas Light Condensed"/>
          <w:color w:val="000000"/>
          <w:sz w:val="20"/>
          <w:szCs w:val="20"/>
        </w:rPr>
        <w:tab/>
      </w:r>
      <w:r w:rsidRPr="005F2856">
        <w:rPr>
          <w:rFonts w:ascii="AytoRoquetas Light Condensed" w:hAnsi="AytoRoquetas Light Condensed"/>
          <w:color w:val="000000"/>
          <w:sz w:val="20"/>
          <w:szCs w:val="20"/>
        </w:rPr>
        <w:t>19.588,80€</w:t>
      </w:r>
    </w:p>
    <w:p w14:paraId="36D83646" w14:textId="1CB09268" w:rsidR="00BD4B41" w:rsidRPr="005F2856" w:rsidRDefault="00BD4B41" w:rsidP="0073568B">
      <w:pPr>
        <w:pStyle w:val="Textbody"/>
        <w:numPr>
          <w:ilvl w:val="0"/>
          <w:numId w:val="59"/>
        </w:numPr>
        <w:tabs>
          <w:tab w:val="right" w:leader="dot" w:pos="4253"/>
        </w:tabs>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PBL</w:t>
      </w:r>
      <w:r w:rsidR="00F42245" w:rsidRPr="005F2856">
        <w:rPr>
          <w:rFonts w:ascii="AytoRoquetas Light Condensed" w:hAnsi="AytoRoquetas Light Condensed"/>
          <w:color w:val="000000"/>
          <w:sz w:val="20"/>
          <w:szCs w:val="20"/>
        </w:rPr>
        <w:tab/>
      </w:r>
      <w:r w:rsidRPr="005F2856">
        <w:rPr>
          <w:rFonts w:ascii="AytoRoquetas Light Condensed" w:hAnsi="AytoRoquetas Light Condensed"/>
          <w:color w:val="000000"/>
          <w:sz w:val="20"/>
          <w:szCs w:val="20"/>
        </w:rPr>
        <w:t>112.868,80€</w:t>
      </w:r>
    </w:p>
    <w:p w14:paraId="6C1260D0" w14:textId="77777777" w:rsidR="00F42245" w:rsidRPr="005F2856" w:rsidRDefault="00F42245" w:rsidP="0073568B">
      <w:pPr>
        <w:pStyle w:val="Textbody"/>
        <w:spacing w:after="0"/>
        <w:contextualSpacing/>
        <w:jc w:val="both"/>
        <w:rPr>
          <w:rFonts w:ascii="AytoRoquetas Light Condensed" w:hAnsi="AytoRoquetas Light Condensed"/>
          <w:color w:val="000000"/>
          <w:sz w:val="20"/>
          <w:szCs w:val="20"/>
        </w:rPr>
      </w:pPr>
    </w:p>
    <w:p w14:paraId="39B3BC87" w14:textId="51134A33" w:rsidR="00F63987" w:rsidRPr="005F2856" w:rsidRDefault="00BD4B41" w:rsidP="0073568B">
      <w:pPr>
        <w:pStyle w:val="Textbody"/>
        <w:spacing w:after="0"/>
        <w:ind w:firstLine="36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La empresa que opte al suministro e instalación del espesador mecánico, se obliga a realizar el mantenimiento anual del equipo y del conjunto de los equipos auxiliares durante al menos (3) años, siendo prorrogable durante periodos obligatorios para el contratista  de un (1) año, hasta un máximo de dos (2) prórrogas anuales y, que incluirá las revisiones, mantenimiento preventivo y reposición de los principales consumibles con un coste anual de mantenimiento que será sufragado por la empresa concesionaria del Servicio, salvo en lo referente al mantenimiento rutinario o de baja responsabilidad. Este coste anual de mantenimiento no debe de superar el 2% del coste de implantación inicial. Este coste anual de mantenimiento acumulado durante los primeros 5 años, no debe superar el 10% del valor inicial del equipo. Este mantenimiento será claramente diferenciado del rutinario o de baja responsabilidad, que deberá ser reflejado y especificado claramente por el ofertante</w:t>
      </w:r>
      <w:r w:rsidRPr="005F2856">
        <w:rPr>
          <w:rFonts w:ascii="AytoRoquetas Light Condensed" w:hAnsi="AytoRoquetas Light Condensed"/>
          <w:b/>
          <w:bCs/>
          <w:color w:val="000000"/>
          <w:sz w:val="20"/>
          <w:szCs w:val="20"/>
        </w:rPr>
        <w:t>.</w:t>
      </w:r>
    </w:p>
    <w:p w14:paraId="3F5468C0"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3BAF7A00"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6.- SISTEMA DE DETERMINACIÓN DEL PRECIO DEL CONTRATO.</w:t>
      </w:r>
    </w:p>
    <w:p w14:paraId="3C155D9F" w14:textId="1819070C" w:rsidR="0066772C" w:rsidRPr="005F2856" w:rsidRDefault="0066772C" w:rsidP="0073568B">
      <w:pPr>
        <w:shd w:val="clear" w:color="auto" w:fill="FFFFFF"/>
        <w:spacing w:after="0"/>
        <w:ind w:firstLine="432"/>
        <w:contextualSpacing/>
        <w:rPr>
          <w:rFonts w:ascii="AytoRoquetas Light Condensed" w:hAnsi="AytoRoquetas Light Condensed" w:cs="Arial"/>
          <w:lang w:eastAsia="es-ES"/>
        </w:rPr>
      </w:pPr>
      <w:r w:rsidRPr="005F2856">
        <w:rPr>
          <w:rFonts w:ascii="AytoRoquetas Light Condensed" w:hAnsi="AytoRoquetas Light Condensed" w:cs="Arial"/>
          <w:lang w:eastAsia="es-ES"/>
        </w:rPr>
        <w:t>En la elaboración del presupuesto y en la cuantificación económica de cada una de las partes que lo integran se han tenido en cuenta principalmente y a tenor de lo establecido en el art 100.2 LCSP, los precios del mercado estimados de la forma detallada en el correspondiente pliego.</w:t>
      </w:r>
    </w:p>
    <w:p w14:paraId="1AB56D63" w14:textId="77777777" w:rsidR="0066772C" w:rsidRPr="005F2856" w:rsidRDefault="0066772C" w:rsidP="0073568B">
      <w:pPr>
        <w:shd w:val="clear" w:color="auto" w:fill="FFFFFF"/>
        <w:spacing w:after="0"/>
        <w:contextualSpacing/>
        <w:rPr>
          <w:rFonts w:ascii="AytoRoquetas Light Condensed" w:hAnsi="AytoRoquetas Light Condensed" w:cs="Arial"/>
          <w:lang w:eastAsia="es-ES"/>
        </w:rPr>
      </w:pPr>
      <w:r w:rsidRPr="005F2856">
        <w:rPr>
          <w:rFonts w:ascii="AytoRoquetas Light Condensed" w:hAnsi="AytoRoquetas Light Condensed" w:cs="Arial"/>
          <w:lang w:eastAsia="es-ES"/>
        </w:rPr>
        <w:t>Siendo el presupuesto total desglosado el siguiente:</w:t>
      </w:r>
    </w:p>
    <w:p w14:paraId="3D323386" w14:textId="77777777" w:rsidR="0066772C" w:rsidRPr="005F2856" w:rsidRDefault="0066772C" w:rsidP="0073568B">
      <w:pPr>
        <w:shd w:val="clear" w:color="auto" w:fill="FFFFFF"/>
        <w:spacing w:after="0"/>
        <w:contextualSpacing/>
        <w:rPr>
          <w:rFonts w:ascii="AytoRoquetas Light Condensed" w:hAnsi="AytoRoquetas Light Condensed" w:cs="Arial"/>
          <w:highlight w:val="yellow"/>
          <w:lang w:eastAsia="es-ES"/>
        </w:rPr>
      </w:pPr>
    </w:p>
    <w:p w14:paraId="49EF7D3C" w14:textId="77777777" w:rsidR="0066772C" w:rsidRPr="005F2856" w:rsidRDefault="0066772C" w:rsidP="0073568B">
      <w:pPr>
        <w:shd w:val="clear" w:color="auto" w:fill="FFFFFF"/>
        <w:spacing w:after="0"/>
        <w:contextualSpacing/>
        <w:rPr>
          <w:rFonts w:ascii="AytoRoquetas Light Condensed" w:hAnsi="AytoRoquetas Light Condensed" w:cs="Arial"/>
          <w:b/>
          <w:bCs/>
        </w:rPr>
      </w:pPr>
      <w:r w:rsidRPr="005F2856">
        <w:rPr>
          <w:rFonts w:ascii="AytoRoquetas Light Condensed" w:hAnsi="AytoRoquetas Light Condensed" w:cs="Arial"/>
          <w:b/>
          <w:bCs/>
        </w:rPr>
        <w:t>Presupuesto desglosado</w:t>
      </w:r>
    </w:p>
    <w:p w14:paraId="522A9E0A" w14:textId="77777777" w:rsidR="0066772C" w:rsidRPr="005F2856" w:rsidRDefault="0066772C" w:rsidP="0073568B">
      <w:pPr>
        <w:shd w:val="clear" w:color="auto" w:fill="FFFFFF"/>
        <w:spacing w:after="0"/>
        <w:ind w:left="567"/>
        <w:contextualSpacing/>
        <w:rPr>
          <w:rFonts w:ascii="AytoRoquetas Light Condensed" w:hAnsi="AytoRoquetas Light Condensed" w:cs="Arial"/>
        </w:rPr>
      </w:pPr>
      <w:r w:rsidRPr="005F2856">
        <w:rPr>
          <w:rFonts w:ascii="AytoRoquetas Light Condensed" w:hAnsi="AytoRoquetas Light Condensed" w:cs="Arial"/>
        </w:rPr>
        <w:t>Coste del suministro: 106.480,00 €</w:t>
      </w:r>
    </w:p>
    <w:p w14:paraId="47FDB415" w14:textId="77777777" w:rsidR="0066772C" w:rsidRPr="005F2856" w:rsidRDefault="0066772C" w:rsidP="0073568B">
      <w:pPr>
        <w:shd w:val="clear" w:color="auto" w:fill="FFFFFF"/>
        <w:spacing w:after="0"/>
        <w:ind w:left="567"/>
        <w:contextualSpacing/>
        <w:rPr>
          <w:rFonts w:ascii="AytoRoquetas Light Condensed" w:hAnsi="AytoRoquetas Light Condensed" w:cs="Arial"/>
        </w:rPr>
      </w:pPr>
      <w:r w:rsidRPr="005F2856">
        <w:rPr>
          <w:rFonts w:ascii="AytoRoquetas Light Condensed" w:hAnsi="AytoRoquetas Light Condensed" w:cs="Arial"/>
        </w:rPr>
        <w:t xml:space="preserve">Coste de la instalación: INCLUIDO EN EL SUMINISTRO </w:t>
      </w:r>
    </w:p>
    <w:p w14:paraId="6AF26A49" w14:textId="77777777" w:rsidR="0066772C" w:rsidRPr="005F2856" w:rsidRDefault="0066772C" w:rsidP="0073568B">
      <w:pPr>
        <w:shd w:val="clear" w:color="auto" w:fill="FFFFFF"/>
        <w:spacing w:after="0"/>
        <w:ind w:left="567"/>
        <w:contextualSpacing/>
        <w:rPr>
          <w:rFonts w:ascii="AytoRoquetas Light Condensed" w:hAnsi="AytoRoquetas Light Condensed" w:cs="Arial"/>
        </w:rPr>
      </w:pPr>
      <w:r w:rsidRPr="005F2856">
        <w:rPr>
          <w:rFonts w:ascii="AytoRoquetas Light Condensed" w:hAnsi="AytoRoquetas Light Condensed" w:cs="Arial"/>
        </w:rPr>
        <w:t xml:space="preserve">Coste del mantenimiento anual: </w:t>
      </w:r>
      <w:r w:rsidRPr="005F2856">
        <w:rPr>
          <w:rFonts w:ascii="AytoRoquetas Light Condensed" w:hAnsi="AytoRoquetas Light Condensed" w:cs="Arial"/>
          <w:lang w:val="ca-ES"/>
        </w:rPr>
        <w:t>2.129,60 €</w:t>
      </w:r>
    </w:p>
    <w:p w14:paraId="6AEA11F9"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30C06097" w14:textId="6A9E176E"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7.</w:t>
      </w:r>
      <w:r w:rsidR="0066772C" w:rsidRPr="005F2856">
        <w:rPr>
          <w:rFonts w:ascii="AytoRoquetas Light Condensed" w:hAnsi="AytoRoquetas Light Condensed"/>
          <w:b/>
          <w:bCs/>
          <w:color w:val="000000"/>
          <w:sz w:val="20"/>
          <w:szCs w:val="20"/>
        </w:rPr>
        <w:t>- VALOR</w:t>
      </w:r>
      <w:r w:rsidRPr="005F2856">
        <w:rPr>
          <w:rFonts w:ascii="AytoRoquetas Light Condensed" w:hAnsi="AytoRoquetas Light Condensed"/>
          <w:b/>
          <w:bCs/>
          <w:color w:val="000000"/>
          <w:sz w:val="20"/>
          <w:szCs w:val="20"/>
        </w:rPr>
        <w:t xml:space="preserve"> ESTIMADO DEL CONTRATO Y MÉTODO DE CÁLCULO.</w:t>
      </w:r>
    </w:p>
    <w:p w14:paraId="5F464051" w14:textId="5C037A7E"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Valor estimado:</w:t>
      </w:r>
      <w:r w:rsidR="0066772C" w:rsidRPr="005F2856">
        <w:rPr>
          <w:rFonts w:ascii="AytoRoquetas Light Condensed" w:hAnsi="AytoRoquetas Light Condensed"/>
          <w:b/>
          <w:bCs/>
          <w:color w:val="000000"/>
          <w:sz w:val="20"/>
          <w:szCs w:val="20"/>
        </w:rPr>
        <w:t xml:space="preserve">  </w:t>
      </w:r>
      <w:bookmarkStart w:id="4" w:name="_Hlk138669540"/>
      <w:r w:rsidR="0066772C" w:rsidRPr="005F2856">
        <w:rPr>
          <w:rFonts w:ascii="AytoRoquetas Light Condensed" w:hAnsi="AytoRoquetas Light Condensed"/>
          <w:b/>
          <w:bCs/>
          <w:color w:val="000000"/>
          <w:sz w:val="20"/>
          <w:szCs w:val="20"/>
        </w:rPr>
        <w:t>Noventa y seis mil ochocientos euros (</w:t>
      </w:r>
      <w:bookmarkStart w:id="5" w:name="_Hlk138850254"/>
      <w:r w:rsidR="0066772C" w:rsidRPr="005F2856">
        <w:rPr>
          <w:rFonts w:ascii="AytoRoquetas Light Condensed" w:hAnsi="AytoRoquetas Light Condensed" w:cs="Arial"/>
          <w:b/>
          <w:bCs/>
        </w:rPr>
        <w:t>96.800,00€</w:t>
      </w:r>
      <w:bookmarkEnd w:id="5"/>
      <w:r w:rsidR="0066772C" w:rsidRPr="005F2856">
        <w:rPr>
          <w:rFonts w:ascii="AytoRoquetas Light Condensed" w:hAnsi="AytoRoquetas Light Condensed" w:cs="Arial"/>
          <w:b/>
          <w:bCs/>
        </w:rPr>
        <w:t>)</w:t>
      </w:r>
      <w:bookmarkEnd w:id="4"/>
    </w:p>
    <w:p w14:paraId="251E5DDC"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1903931F" w14:textId="73EDCB87" w:rsidR="00F63987" w:rsidRPr="005F2856" w:rsidRDefault="00F63987" w:rsidP="0073568B">
      <w:pPr>
        <w:pStyle w:val="Textbody"/>
        <w:spacing w:after="0"/>
        <w:ind w:firstLine="709"/>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Método de cálculo:</w:t>
      </w:r>
      <w:r w:rsidR="0066772C" w:rsidRPr="005F2856">
        <w:rPr>
          <w:rFonts w:ascii="AytoRoquetas Light Condensed" w:hAnsi="AytoRoquetas Light Condensed"/>
          <w:b/>
          <w:bCs/>
          <w:color w:val="000000"/>
          <w:sz w:val="20"/>
          <w:szCs w:val="20"/>
        </w:rPr>
        <w:t xml:space="preserve"> </w:t>
      </w:r>
      <w:bookmarkStart w:id="6" w:name="_Hlk138673840"/>
      <w:r w:rsidR="0066772C" w:rsidRPr="005F2856">
        <w:rPr>
          <w:rFonts w:ascii="AytoRoquetas Light Condensed" w:hAnsi="AytoRoquetas Light Condensed"/>
          <w:color w:val="000000"/>
          <w:sz w:val="20"/>
          <w:szCs w:val="20"/>
        </w:rPr>
        <w:t xml:space="preserve">El valor estimado del contrato se ha configurado como la suma del coste del suministro e instalación del espesador mecánico, así como el coste anual de mantenimiento obligatorio (3 años) así como por el importe estimado de mantenimiento anual para los dos años de prórroga prevista en el contrato, </w:t>
      </w:r>
      <w:bookmarkStart w:id="7" w:name="_Hlk138669637"/>
      <w:r w:rsidR="0066772C" w:rsidRPr="005F2856">
        <w:rPr>
          <w:rFonts w:ascii="AytoRoquetas Light Condensed" w:hAnsi="AytoRoquetas Light Condensed"/>
          <w:color w:val="000000"/>
          <w:sz w:val="20"/>
          <w:szCs w:val="20"/>
        </w:rPr>
        <w:t>sin tomar en cuenta el valor del Impuesto de Valor Añadido.</w:t>
      </w:r>
      <w:r w:rsidR="0066772C" w:rsidRPr="005F2856">
        <w:rPr>
          <w:rFonts w:ascii="AytoRoquetas Light Condensed" w:hAnsi="AytoRoquetas Light Condensed"/>
          <w:b/>
          <w:bCs/>
          <w:color w:val="000000"/>
          <w:sz w:val="20"/>
          <w:szCs w:val="20"/>
        </w:rPr>
        <w:t xml:space="preserve"> </w:t>
      </w:r>
      <w:bookmarkEnd w:id="6"/>
      <w:bookmarkEnd w:id="7"/>
    </w:p>
    <w:p w14:paraId="392FC9B4"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7959D621"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5FE8CE9A" w14:textId="77777777" w:rsidR="00594F15"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8.- CONTRATO SUJETO A REGULACIÓN ARMONIZADA:</w:t>
      </w:r>
    </w:p>
    <w:p w14:paraId="0678A4BB" w14:textId="40037693" w:rsidR="00F63987" w:rsidRPr="005F2856" w:rsidRDefault="00F63987" w:rsidP="0073568B">
      <w:pPr>
        <w:pStyle w:val="Textbody"/>
        <w:spacing w:after="0"/>
        <w:ind w:firstLine="709"/>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13033E" w:rsidRPr="005F2856">
        <w:rPr>
          <w:rFonts w:ascii="AytoRoquetas Light Condensed" w:eastAsia="Arial" w:hAnsi="AytoRoquetas Light Condensed" w:cs="Arial"/>
          <w:color w:val="000000"/>
          <w:sz w:val="20"/>
          <w:szCs w:val="20"/>
        </w:rPr>
        <w:t>x</w:t>
      </w:r>
    </w:p>
    <w:p w14:paraId="5D544D68"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3EF83DAF"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062A86D2" w14:textId="13765DC6"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9.- APLICACIÓN PRESUPUESTARIA Y ANUALIDADES.</w:t>
      </w:r>
      <w:r w:rsidR="00F2333B" w:rsidRPr="005F2856">
        <w:rPr>
          <w:rFonts w:ascii="AytoRoquetas Light Condensed" w:hAnsi="AytoRoquetas Light Condensed"/>
          <w:b/>
          <w:bCs/>
          <w:color w:val="000000"/>
          <w:sz w:val="20"/>
          <w:szCs w:val="20"/>
        </w:rPr>
        <w:t xml:space="preserve"> </w:t>
      </w:r>
    </w:p>
    <w:p w14:paraId="0BEB0391" w14:textId="54634AB9" w:rsidR="00FF5248" w:rsidRPr="005F2856" w:rsidRDefault="00F63987" w:rsidP="0073568B">
      <w:pPr>
        <w:pStyle w:val="Textoindependiente31"/>
        <w:ind w:firstLine="709"/>
        <w:contextualSpacing/>
        <w:rPr>
          <w:rFonts w:ascii="AytoRoquetas Light Condensed" w:hAnsi="AytoRoquetas Light Condensed"/>
          <w:b w:val="0"/>
          <w:sz w:val="20"/>
          <w:u w:val="none"/>
        </w:rPr>
      </w:pPr>
      <w:r w:rsidRPr="005F2856">
        <w:rPr>
          <w:rFonts w:ascii="AytoRoquetas Light Condensed" w:hAnsi="AytoRoquetas Light Condensed"/>
          <w:b w:val="0"/>
          <w:bCs/>
          <w:sz w:val="20"/>
          <w:u w:val="none"/>
        </w:rPr>
        <w:t xml:space="preserve">El gasto que se deriva de la presente contratación asciende a la cantidad </w:t>
      </w:r>
      <w:r w:rsidR="00FF5248" w:rsidRPr="005F2856">
        <w:rPr>
          <w:rFonts w:ascii="AytoRoquetas Light Condensed" w:hAnsi="AytoRoquetas Light Condensed"/>
          <w:b w:val="0"/>
          <w:bCs/>
          <w:sz w:val="20"/>
          <w:u w:val="none"/>
        </w:rPr>
        <w:t xml:space="preserve">de </w:t>
      </w:r>
      <w:r w:rsidR="00FF5248" w:rsidRPr="005F2856">
        <w:rPr>
          <w:rFonts w:ascii="AytoRoquetas Light Condensed" w:hAnsi="AytoRoquetas Light Condensed" w:cs="Arial"/>
          <w:b w:val="0"/>
          <w:bCs/>
          <w:iCs/>
          <w:sz w:val="20"/>
          <w:u w:val="none"/>
        </w:rPr>
        <w:t>Noventa</w:t>
      </w:r>
      <w:r w:rsidR="00FF5248" w:rsidRPr="005F2856">
        <w:rPr>
          <w:rFonts w:ascii="AytoRoquetas Light Condensed" w:hAnsi="AytoRoquetas Light Condensed"/>
          <w:b w:val="0"/>
          <w:sz w:val="20"/>
          <w:u w:val="none"/>
        </w:rPr>
        <w:t xml:space="preserve"> y cinco mil cuarenta euros (95.040,00€) más diecinueve mil quinientos ochenta y ocho euros y ochenta céntimos de euro (19.588,80€) en concepto de I.V.A. (21 %) lo que hace un total de ciento doce mil ochocientos sesenta y ocho euros y ochenta céntimos de euro (112.868,80€).</w:t>
      </w:r>
    </w:p>
    <w:p w14:paraId="2882D951" w14:textId="51F476D7" w:rsidR="00F63987" w:rsidRPr="005F2856" w:rsidRDefault="00F63987" w:rsidP="0073568B">
      <w:pPr>
        <w:pStyle w:val="Textbody"/>
        <w:spacing w:after="0"/>
        <w:contextualSpacing/>
        <w:jc w:val="both"/>
        <w:rPr>
          <w:rFonts w:ascii="AytoRoquetas Light Condensed" w:hAnsi="AytoRoquetas Light Condensed"/>
          <w:sz w:val="20"/>
          <w:szCs w:val="20"/>
        </w:rPr>
      </w:pPr>
    </w:p>
    <w:p w14:paraId="3ED7C6A7" w14:textId="09753B7A" w:rsidR="00F63987" w:rsidRPr="005F2856" w:rsidRDefault="00F63987" w:rsidP="0073568B">
      <w:pPr>
        <w:pStyle w:val="Textbody"/>
        <w:spacing w:after="0"/>
        <w:ind w:firstLine="709"/>
        <w:contextualSpacing/>
        <w:rPr>
          <w:rFonts w:ascii="AytoRoquetas Light Condensed" w:hAnsi="AytoRoquetas Light Condensed"/>
          <w:sz w:val="20"/>
          <w:szCs w:val="20"/>
        </w:rPr>
      </w:pPr>
      <w:r w:rsidRPr="005F2856">
        <w:rPr>
          <w:rFonts w:ascii="AytoRoquetas Light Condensed" w:eastAsia="Arial" w:hAnsi="AytoRoquetas Light Condensed" w:cs="Arial"/>
          <w:iCs/>
          <w:sz w:val="20"/>
          <w:szCs w:val="20"/>
          <w:shd w:val="clear" w:color="auto" w:fill="FFFFFF"/>
          <w:lang w:bidi="ar-SA"/>
        </w:rPr>
        <w:t xml:space="preserve">Dado que se prevé que la ejecución del contrato se inicie </w:t>
      </w:r>
      <w:r w:rsidR="00FF5248" w:rsidRPr="005F2856">
        <w:rPr>
          <w:rFonts w:ascii="AytoRoquetas Light Condensed" w:eastAsia="Arial" w:hAnsi="AytoRoquetas Light Condensed" w:cs="Arial"/>
          <w:iCs/>
          <w:sz w:val="20"/>
          <w:szCs w:val="20"/>
          <w:shd w:val="clear" w:color="auto" w:fill="FFFFFF"/>
          <w:lang w:bidi="ar-SA"/>
        </w:rPr>
        <w:t xml:space="preserve">en el </w:t>
      </w:r>
      <w:r w:rsidR="00A65A6C" w:rsidRPr="005F2856">
        <w:rPr>
          <w:rFonts w:ascii="AytoRoquetas Light Condensed" w:eastAsia="Arial" w:hAnsi="AytoRoquetas Light Condensed" w:cs="Arial"/>
          <w:b/>
          <w:bCs/>
          <w:iCs/>
          <w:sz w:val="20"/>
          <w:szCs w:val="20"/>
          <w:shd w:val="clear" w:color="auto" w:fill="FFFFFF"/>
          <w:lang w:bidi="ar-SA"/>
        </w:rPr>
        <w:t>segundo</w:t>
      </w:r>
      <w:r w:rsidR="00FF5248" w:rsidRPr="005F2856">
        <w:rPr>
          <w:rFonts w:ascii="AytoRoquetas Light Condensed" w:eastAsia="Arial" w:hAnsi="AytoRoquetas Light Condensed" w:cs="Arial"/>
          <w:b/>
          <w:bCs/>
          <w:iCs/>
          <w:sz w:val="20"/>
          <w:szCs w:val="20"/>
          <w:shd w:val="clear" w:color="auto" w:fill="FFFFFF"/>
          <w:lang w:bidi="ar-SA"/>
        </w:rPr>
        <w:t xml:space="preserve"> semestre de 2023</w:t>
      </w:r>
      <w:r w:rsidR="00FF5248" w:rsidRPr="005F2856">
        <w:rPr>
          <w:rFonts w:ascii="AytoRoquetas Light Condensed" w:eastAsia="Arial" w:hAnsi="AytoRoquetas Light Condensed" w:cs="Arial"/>
          <w:iCs/>
          <w:sz w:val="20"/>
          <w:szCs w:val="20"/>
          <w:shd w:val="clear" w:color="auto" w:fill="FFFFFF"/>
          <w:lang w:bidi="ar-SA"/>
        </w:rPr>
        <w:t xml:space="preserve"> </w:t>
      </w:r>
      <w:r w:rsidRPr="005F2856">
        <w:rPr>
          <w:rFonts w:ascii="AytoRoquetas Light Condensed" w:eastAsia="Arial" w:hAnsi="AytoRoquetas Light Condensed" w:cs="Arial"/>
          <w:iCs/>
          <w:sz w:val="20"/>
          <w:szCs w:val="20"/>
          <w:shd w:val="clear" w:color="auto" w:fill="FFFFFF"/>
          <w:lang w:bidi="ar-SA"/>
        </w:rPr>
        <w:t>y su duración es de</w:t>
      </w:r>
      <w:r w:rsidR="00FF5248" w:rsidRPr="005F2856">
        <w:rPr>
          <w:rFonts w:ascii="AytoRoquetas Light Condensed" w:eastAsia="Arial" w:hAnsi="AytoRoquetas Light Condensed" w:cs="Arial"/>
          <w:iCs/>
          <w:sz w:val="20"/>
          <w:szCs w:val="20"/>
          <w:shd w:val="clear" w:color="auto" w:fill="FFFFFF"/>
          <w:lang w:bidi="ar-SA"/>
        </w:rPr>
        <w:t xml:space="preserve"> TRES AÑOS</w:t>
      </w:r>
      <w:r w:rsidRPr="005F2856">
        <w:rPr>
          <w:rFonts w:ascii="AytoRoquetas Light Condensed" w:eastAsia="Arial" w:hAnsi="AytoRoquetas Light Condensed" w:cs="Arial"/>
          <w:iCs/>
          <w:sz w:val="20"/>
          <w:szCs w:val="20"/>
          <w:shd w:val="clear" w:color="auto" w:fill="FFFFFF"/>
          <w:lang w:bidi="ar-SA"/>
        </w:rPr>
        <w:t xml:space="preserve"> e</w:t>
      </w:r>
      <w:r w:rsidRPr="005F2856">
        <w:rPr>
          <w:rFonts w:ascii="AytoRoquetas Light Condensed" w:eastAsia="SimSun, 宋体" w:hAnsi="AytoRoquetas Light Condensed" w:cs="Arial"/>
          <w:iCs/>
          <w:sz w:val="20"/>
          <w:szCs w:val="20"/>
          <w:shd w:val="clear" w:color="auto" w:fill="FFFFFF"/>
          <w:lang w:bidi="ar-SA"/>
        </w:rPr>
        <w:t xml:space="preserve">l gasto que se deriva de la presente contratación se aplicará a varios ejercicios económicos, </w:t>
      </w:r>
      <w:r w:rsidRPr="005F2856">
        <w:rPr>
          <w:rFonts w:ascii="AytoRoquetas Light Condensed" w:eastAsia="Lucida Sans Unicode" w:hAnsi="AytoRoquetas Light Condensed" w:cs="Arial"/>
          <w:iCs/>
          <w:sz w:val="20"/>
          <w:szCs w:val="20"/>
          <w:shd w:val="clear" w:color="auto" w:fill="FFFFFF"/>
        </w:rPr>
        <w:t>según el siguiente detalle:</w:t>
      </w:r>
    </w:p>
    <w:p w14:paraId="76ECC06B" w14:textId="570E02D5" w:rsidR="00F63987" w:rsidRPr="005F2856" w:rsidRDefault="00F63987" w:rsidP="0073568B">
      <w:pPr>
        <w:pStyle w:val="Textbody"/>
        <w:spacing w:after="0"/>
        <w:contextualSpacing/>
        <w:rPr>
          <w:rFonts w:ascii="AytoRoquetas Light Condensed" w:hAnsi="AytoRoquetas Light Condensed"/>
          <w:color w:val="FF0000"/>
          <w:sz w:val="20"/>
          <w:szCs w:val="20"/>
        </w:rPr>
      </w:pPr>
    </w:p>
    <w:tbl>
      <w:tblPr>
        <w:tblW w:w="5000" w:type="pct"/>
        <w:jc w:val="center"/>
        <w:tblCellMar>
          <w:left w:w="10" w:type="dxa"/>
          <w:right w:w="10" w:type="dxa"/>
        </w:tblCellMar>
        <w:tblLook w:val="04A0" w:firstRow="1" w:lastRow="0" w:firstColumn="1" w:lastColumn="0" w:noHBand="0" w:noVBand="1"/>
      </w:tblPr>
      <w:tblGrid>
        <w:gridCol w:w="2124"/>
        <w:gridCol w:w="2124"/>
        <w:gridCol w:w="2125"/>
        <w:gridCol w:w="2125"/>
      </w:tblGrid>
      <w:tr w:rsidR="00FF5248" w:rsidRPr="005F2856" w14:paraId="0660833F" w14:textId="77777777" w:rsidTr="00F42245">
        <w:trPr>
          <w:tblHeader/>
          <w:jc w:val="center"/>
        </w:trPr>
        <w:tc>
          <w:tcPr>
            <w:tcW w:w="1250" w:type="pct"/>
            <w:tcBorders>
              <w:top w:val="single" w:sz="2" w:space="0" w:color="000000"/>
              <w:left w:val="single" w:sz="2" w:space="0" w:color="000000"/>
              <w:bottom w:val="single" w:sz="2" w:space="0" w:color="000000"/>
            </w:tcBorders>
            <w:tcMar>
              <w:top w:w="55" w:type="dxa"/>
              <w:left w:w="55" w:type="dxa"/>
              <w:bottom w:w="55" w:type="dxa"/>
              <w:right w:w="55" w:type="dxa"/>
            </w:tcMar>
          </w:tcPr>
          <w:p w14:paraId="739EBB35" w14:textId="77777777"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EJERCICIO</w:t>
            </w:r>
          </w:p>
        </w:tc>
        <w:tc>
          <w:tcPr>
            <w:tcW w:w="1250" w:type="pct"/>
            <w:tcBorders>
              <w:top w:val="single" w:sz="2" w:space="0" w:color="000000"/>
              <w:left w:val="single" w:sz="2" w:space="0" w:color="000000"/>
              <w:bottom w:val="single" w:sz="2" w:space="0" w:color="000000"/>
            </w:tcBorders>
            <w:tcMar>
              <w:top w:w="55" w:type="dxa"/>
              <w:left w:w="55" w:type="dxa"/>
              <w:bottom w:w="55" w:type="dxa"/>
              <w:right w:w="55" w:type="dxa"/>
            </w:tcMar>
          </w:tcPr>
          <w:p w14:paraId="2B80E7A7" w14:textId="6032962B"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IMPORTE</w:t>
            </w:r>
            <w:r w:rsidR="00594F15" w:rsidRPr="005F2856">
              <w:rPr>
                <w:rFonts w:ascii="AytoRoquetas Light Condensed" w:hAnsi="AytoRoquetas Light Condensed"/>
                <w:b/>
                <w:bCs/>
                <w:sz w:val="20"/>
                <w:szCs w:val="20"/>
              </w:rPr>
              <w:t xml:space="preserve"> (€)</w:t>
            </w:r>
          </w:p>
        </w:tc>
        <w:tc>
          <w:tcPr>
            <w:tcW w:w="1250" w:type="pct"/>
            <w:tcBorders>
              <w:top w:val="single" w:sz="2" w:space="0" w:color="000000"/>
              <w:left w:val="single" w:sz="2" w:space="0" w:color="000000"/>
              <w:bottom w:val="single" w:sz="2" w:space="0" w:color="000000"/>
            </w:tcBorders>
            <w:tcMar>
              <w:top w:w="55" w:type="dxa"/>
              <w:left w:w="55" w:type="dxa"/>
              <w:bottom w:w="55" w:type="dxa"/>
              <w:right w:w="55" w:type="dxa"/>
            </w:tcMar>
          </w:tcPr>
          <w:p w14:paraId="0B43ADD7" w14:textId="77777777"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IVA</w:t>
            </w:r>
          </w:p>
        </w:tc>
        <w:tc>
          <w:tcPr>
            <w:tcW w:w="1250" w:type="pct"/>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3E70BF1D" w14:textId="31308853" w:rsidR="00F63987" w:rsidRPr="005F2856" w:rsidRDefault="00F63987" w:rsidP="0073568B">
            <w:pPr>
              <w:pStyle w:val="TableContent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TOTAL</w:t>
            </w:r>
            <w:r w:rsidR="00594F15" w:rsidRPr="005F2856">
              <w:rPr>
                <w:rFonts w:ascii="AytoRoquetas Light Condensed" w:hAnsi="AytoRoquetas Light Condensed"/>
                <w:b/>
                <w:bCs/>
                <w:sz w:val="20"/>
                <w:szCs w:val="20"/>
              </w:rPr>
              <w:t xml:space="preserve"> (€)</w:t>
            </w:r>
          </w:p>
        </w:tc>
      </w:tr>
      <w:tr w:rsidR="00FF5248" w:rsidRPr="005F2856" w14:paraId="290D7F86" w14:textId="77777777" w:rsidTr="00F42245">
        <w:trPr>
          <w:jc w:val="center"/>
        </w:trPr>
        <w:tc>
          <w:tcPr>
            <w:tcW w:w="1250" w:type="pct"/>
            <w:tcBorders>
              <w:left w:val="single" w:sz="2" w:space="0" w:color="000000"/>
              <w:bottom w:val="single" w:sz="2" w:space="0" w:color="000000"/>
            </w:tcBorders>
            <w:tcMar>
              <w:top w:w="55" w:type="dxa"/>
              <w:left w:w="55" w:type="dxa"/>
              <w:bottom w:w="55" w:type="dxa"/>
              <w:right w:w="55" w:type="dxa"/>
            </w:tcMar>
          </w:tcPr>
          <w:p w14:paraId="3F97B4D8" w14:textId="0BE2302F" w:rsidR="00F63987" w:rsidRPr="005F2856" w:rsidRDefault="00FF5248"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2023</w:t>
            </w:r>
          </w:p>
        </w:tc>
        <w:tc>
          <w:tcPr>
            <w:tcW w:w="1250" w:type="pct"/>
            <w:tcBorders>
              <w:left w:val="single" w:sz="2" w:space="0" w:color="000000"/>
              <w:bottom w:val="single" w:sz="2" w:space="0" w:color="000000"/>
            </w:tcBorders>
            <w:tcMar>
              <w:top w:w="55" w:type="dxa"/>
              <w:left w:w="55" w:type="dxa"/>
              <w:bottom w:w="55" w:type="dxa"/>
              <w:right w:w="55" w:type="dxa"/>
            </w:tcMar>
          </w:tcPr>
          <w:p w14:paraId="1C4E045C" w14:textId="7B882890" w:rsidR="00F63987"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Suministro: 88.000,00</w:t>
            </w:r>
          </w:p>
          <w:p w14:paraId="3A019BB6" w14:textId="597F554B" w:rsidR="00594F15"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Servicio:          880,00</w:t>
            </w:r>
          </w:p>
        </w:tc>
        <w:tc>
          <w:tcPr>
            <w:tcW w:w="1250" w:type="pct"/>
            <w:tcBorders>
              <w:left w:val="single" w:sz="2" w:space="0" w:color="000000"/>
              <w:bottom w:val="single" w:sz="2" w:space="0" w:color="000000"/>
            </w:tcBorders>
            <w:tcMar>
              <w:top w:w="55" w:type="dxa"/>
              <w:left w:w="55" w:type="dxa"/>
              <w:bottom w:w="55" w:type="dxa"/>
              <w:right w:w="55" w:type="dxa"/>
            </w:tcMar>
          </w:tcPr>
          <w:p w14:paraId="7617BD21" w14:textId="77777777" w:rsidR="00F63987"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18.480,00</w:t>
            </w:r>
          </w:p>
          <w:p w14:paraId="6ABF5567" w14:textId="6F02C17F" w:rsidR="00594F15"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 xml:space="preserve">    184,80</w:t>
            </w:r>
          </w:p>
        </w:tc>
        <w:tc>
          <w:tcPr>
            <w:tcW w:w="1250" w:type="pct"/>
            <w:tcBorders>
              <w:left w:val="single" w:sz="2" w:space="0" w:color="000000"/>
              <w:bottom w:val="single" w:sz="2" w:space="0" w:color="000000"/>
              <w:right w:val="single" w:sz="2" w:space="0" w:color="000000"/>
            </w:tcBorders>
            <w:tcMar>
              <w:top w:w="55" w:type="dxa"/>
              <w:left w:w="55" w:type="dxa"/>
              <w:bottom w:w="55" w:type="dxa"/>
              <w:right w:w="55" w:type="dxa"/>
            </w:tcMar>
          </w:tcPr>
          <w:p w14:paraId="493C4AC7" w14:textId="7768960A" w:rsidR="00F63987"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107.544,80</w:t>
            </w:r>
          </w:p>
        </w:tc>
      </w:tr>
      <w:tr w:rsidR="00FF5248" w:rsidRPr="005F2856" w14:paraId="6A808BB9" w14:textId="77777777" w:rsidTr="00F42245">
        <w:trPr>
          <w:jc w:val="center"/>
        </w:trPr>
        <w:tc>
          <w:tcPr>
            <w:tcW w:w="1250" w:type="pct"/>
            <w:tcBorders>
              <w:left w:val="single" w:sz="2" w:space="0" w:color="000000"/>
              <w:bottom w:val="single" w:sz="4" w:space="0" w:color="auto"/>
            </w:tcBorders>
            <w:tcMar>
              <w:top w:w="55" w:type="dxa"/>
              <w:left w:w="55" w:type="dxa"/>
              <w:bottom w:w="55" w:type="dxa"/>
              <w:right w:w="55" w:type="dxa"/>
            </w:tcMar>
          </w:tcPr>
          <w:p w14:paraId="05E1F93F" w14:textId="55C1AEAE" w:rsidR="00F63987" w:rsidRPr="005F2856" w:rsidRDefault="00FF5248"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2024</w:t>
            </w:r>
          </w:p>
        </w:tc>
        <w:tc>
          <w:tcPr>
            <w:tcW w:w="1250" w:type="pct"/>
            <w:tcBorders>
              <w:left w:val="single" w:sz="2" w:space="0" w:color="000000"/>
              <w:bottom w:val="single" w:sz="4" w:space="0" w:color="auto"/>
            </w:tcBorders>
            <w:tcMar>
              <w:top w:w="55" w:type="dxa"/>
              <w:left w:w="55" w:type="dxa"/>
              <w:bottom w:w="55" w:type="dxa"/>
              <w:right w:w="55" w:type="dxa"/>
            </w:tcMar>
          </w:tcPr>
          <w:p w14:paraId="492396E4" w14:textId="6CEBB75D" w:rsidR="00F63987"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1.760,00</w:t>
            </w:r>
          </w:p>
        </w:tc>
        <w:tc>
          <w:tcPr>
            <w:tcW w:w="1250" w:type="pct"/>
            <w:tcBorders>
              <w:left w:val="single" w:sz="2" w:space="0" w:color="000000"/>
              <w:bottom w:val="single" w:sz="4" w:space="0" w:color="auto"/>
            </w:tcBorders>
            <w:tcMar>
              <w:top w:w="55" w:type="dxa"/>
              <w:left w:w="55" w:type="dxa"/>
              <w:bottom w:w="55" w:type="dxa"/>
              <w:right w:w="55" w:type="dxa"/>
            </w:tcMar>
          </w:tcPr>
          <w:p w14:paraId="75607AB9" w14:textId="752DC34B" w:rsidR="00F63987"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 xml:space="preserve">    369,60</w:t>
            </w:r>
          </w:p>
        </w:tc>
        <w:tc>
          <w:tcPr>
            <w:tcW w:w="1250" w:type="pct"/>
            <w:tcBorders>
              <w:left w:val="single" w:sz="2" w:space="0" w:color="000000"/>
              <w:bottom w:val="single" w:sz="4" w:space="0" w:color="auto"/>
              <w:right w:val="single" w:sz="2" w:space="0" w:color="000000"/>
            </w:tcBorders>
            <w:tcMar>
              <w:top w:w="55" w:type="dxa"/>
              <w:left w:w="55" w:type="dxa"/>
              <w:bottom w:w="55" w:type="dxa"/>
              <w:right w:w="55" w:type="dxa"/>
            </w:tcMar>
          </w:tcPr>
          <w:p w14:paraId="1150F981" w14:textId="32D0A3C2" w:rsidR="00F63987"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2.129,60</w:t>
            </w:r>
          </w:p>
        </w:tc>
      </w:tr>
      <w:tr w:rsidR="00594F15" w:rsidRPr="005F2856" w14:paraId="67301095" w14:textId="77777777" w:rsidTr="00F42245">
        <w:trPr>
          <w:jc w:val="center"/>
        </w:trPr>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07D2B72" w14:textId="73198221" w:rsidR="00594F15"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2025</w:t>
            </w:r>
          </w:p>
        </w:tc>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CF89C31" w14:textId="647A8CD3" w:rsidR="00594F15"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1.760,00</w:t>
            </w:r>
          </w:p>
        </w:tc>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288CCD3B" w14:textId="7A6865C9" w:rsidR="00594F15"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 xml:space="preserve">    369,60</w:t>
            </w:r>
          </w:p>
        </w:tc>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CAA2A93" w14:textId="6A70E07B" w:rsidR="00594F15"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2.129,60</w:t>
            </w:r>
          </w:p>
        </w:tc>
      </w:tr>
      <w:tr w:rsidR="00FF5248" w:rsidRPr="005F2856" w14:paraId="607B4420" w14:textId="77777777" w:rsidTr="00F42245">
        <w:trPr>
          <w:jc w:val="center"/>
        </w:trPr>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53A12BDB" w14:textId="37345552" w:rsidR="00FF5248" w:rsidRPr="005F2856" w:rsidRDefault="00FF5248"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2026</w:t>
            </w:r>
          </w:p>
        </w:tc>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691C4C0B" w14:textId="1AFD2073" w:rsidR="00FF5248"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880,00</w:t>
            </w:r>
          </w:p>
        </w:tc>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7D9E39E1" w14:textId="48DCBB66" w:rsidR="00FF5248"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 xml:space="preserve">    184,80</w:t>
            </w:r>
          </w:p>
        </w:tc>
        <w:tc>
          <w:tcPr>
            <w:tcW w:w="1250" w:type="pct"/>
            <w:tcBorders>
              <w:top w:val="single" w:sz="4" w:space="0" w:color="auto"/>
              <w:left w:val="single" w:sz="4" w:space="0" w:color="auto"/>
              <w:bottom w:val="single" w:sz="4" w:space="0" w:color="auto"/>
              <w:right w:val="single" w:sz="4" w:space="0" w:color="auto"/>
            </w:tcBorders>
            <w:tcMar>
              <w:top w:w="55" w:type="dxa"/>
              <w:left w:w="55" w:type="dxa"/>
              <w:bottom w:w="55" w:type="dxa"/>
              <w:right w:w="55" w:type="dxa"/>
            </w:tcMar>
          </w:tcPr>
          <w:p w14:paraId="3A1F5E8E" w14:textId="681FE0A5" w:rsidR="00FF5248" w:rsidRPr="005F2856" w:rsidRDefault="00594F15"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1.064,80</w:t>
            </w:r>
          </w:p>
        </w:tc>
      </w:tr>
    </w:tbl>
    <w:p w14:paraId="39F91366" w14:textId="77777777" w:rsidR="00F63987" w:rsidRPr="005F2856" w:rsidRDefault="00F63987" w:rsidP="0073568B">
      <w:pPr>
        <w:pStyle w:val="Textbody"/>
        <w:spacing w:after="0"/>
        <w:contextualSpacing/>
        <w:rPr>
          <w:rFonts w:ascii="AytoRoquetas Light Condensed" w:hAnsi="AytoRoquetas Light Condensed"/>
          <w:color w:val="FF0000"/>
          <w:sz w:val="20"/>
          <w:szCs w:val="20"/>
        </w:rPr>
      </w:pPr>
    </w:p>
    <w:p w14:paraId="211D8B70" w14:textId="5E188D70" w:rsidR="00F63987" w:rsidRPr="005F2856" w:rsidRDefault="00F42245" w:rsidP="0073568B">
      <w:pPr>
        <w:pStyle w:val="Standard"/>
        <w:widowControl w:val="0"/>
        <w:tabs>
          <w:tab w:val="left" w:pos="709"/>
        </w:tabs>
        <w:autoSpaceDE w:val="0"/>
        <w:contextualSpacing/>
        <w:jc w:val="both"/>
        <w:rPr>
          <w:rFonts w:ascii="AytoRoquetas Light Condensed" w:hAnsi="AytoRoquetas Light Condensed"/>
          <w:sz w:val="20"/>
          <w:szCs w:val="20"/>
        </w:rPr>
      </w:pPr>
      <w:r w:rsidRPr="005F2856">
        <w:rPr>
          <w:rFonts w:ascii="AytoRoquetas Light Condensed" w:hAnsi="AytoRoquetas Light Condensed" w:cs="Arial"/>
          <w:iCs/>
          <w:sz w:val="20"/>
          <w:szCs w:val="20"/>
        </w:rPr>
        <w:tab/>
      </w:r>
      <w:r w:rsidR="00F63987" w:rsidRPr="005F2856">
        <w:rPr>
          <w:rFonts w:ascii="AytoRoquetas Light Condensed" w:hAnsi="AytoRoquetas Light Condensed" w:cs="Arial"/>
          <w:iCs/>
          <w:sz w:val="20"/>
          <w:szCs w:val="20"/>
        </w:rPr>
        <w:t xml:space="preserve">El gasto que se deriva de la presente contratación correspondiente al ejercicio de </w:t>
      </w:r>
      <w:r w:rsidR="00594F15" w:rsidRPr="005F2856">
        <w:rPr>
          <w:rFonts w:ascii="AytoRoquetas Light Condensed" w:hAnsi="AytoRoquetas Light Condensed" w:cs="Arial"/>
          <w:iCs/>
          <w:sz w:val="20"/>
          <w:szCs w:val="20"/>
        </w:rPr>
        <w:t xml:space="preserve">2023 </w:t>
      </w:r>
      <w:r w:rsidR="00F63987" w:rsidRPr="005F2856">
        <w:rPr>
          <w:rFonts w:ascii="AytoRoquetas Light Condensed" w:hAnsi="AytoRoquetas Light Condensed" w:cs="Arial"/>
          <w:iCs/>
          <w:sz w:val="20"/>
          <w:szCs w:val="20"/>
        </w:rPr>
        <w:t xml:space="preserve">por importe de </w:t>
      </w:r>
      <w:r w:rsidR="00594F15" w:rsidRPr="005F2856">
        <w:rPr>
          <w:rFonts w:ascii="AytoRoquetas Light Condensed" w:hAnsi="AytoRoquetas Light Condensed" w:cs="Arial"/>
          <w:iCs/>
          <w:sz w:val="20"/>
          <w:szCs w:val="20"/>
        </w:rPr>
        <w:t xml:space="preserve">CIENTO SIETE MIL QUINIENTOS CUARENTA Y CUATRO EUROS Y OCHENTA CENTIMOS DE </w:t>
      </w:r>
      <w:r w:rsidR="00366D47" w:rsidRPr="005F2856">
        <w:rPr>
          <w:rFonts w:ascii="AytoRoquetas Light Condensed" w:hAnsi="AytoRoquetas Light Condensed" w:cs="Arial"/>
          <w:iCs/>
          <w:sz w:val="20"/>
          <w:szCs w:val="20"/>
        </w:rPr>
        <w:t>EURO )</w:t>
      </w:r>
      <w:r w:rsidR="00594F15" w:rsidRPr="005F2856">
        <w:rPr>
          <w:rFonts w:ascii="AytoRoquetas Light Condensed" w:hAnsi="AytoRoquetas Light Condensed" w:cs="Arial"/>
          <w:iCs/>
          <w:sz w:val="20"/>
          <w:szCs w:val="20"/>
        </w:rPr>
        <w:t>107.544,80€)</w:t>
      </w:r>
      <w:r w:rsidR="00F63987" w:rsidRPr="005F2856">
        <w:rPr>
          <w:rFonts w:ascii="AytoRoquetas Light Condensed" w:hAnsi="AytoRoquetas Light Condensed" w:cs="Arial"/>
          <w:iCs/>
          <w:sz w:val="20"/>
          <w:szCs w:val="20"/>
        </w:rPr>
        <w:t xml:space="preserve"> l IVA (21%) </w:t>
      </w:r>
      <w:r w:rsidR="00594F15" w:rsidRPr="005F2856">
        <w:rPr>
          <w:rFonts w:ascii="AytoRoquetas Light Condensed" w:hAnsi="AytoRoquetas Light Condensed" w:cs="Arial"/>
          <w:iCs/>
          <w:sz w:val="20"/>
          <w:szCs w:val="20"/>
        </w:rPr>
        <w:t xml:space="preserve">incluido </w:t>
      </w:r>
      <w:r w:rsidR="00366D47" w:rsidRPr="005F2856">
        <w:rPr>
          <w:rFonts w:ascii="AytoRoquetas Light Condensed" w:hAnsi="AytoRoquetas Light Condensed" w:cs="Arial"/>
          <w:iCs/>
          <w:sz w:val="20"/>
          <w:szCs w:val="20"/>
        </w:rPr>
        <w:t xml:space="preserve">se satisfará por delegación del Consorcio por la Empresa operadora de la EDAR de El </w:t>
      </w:r>
      <w:proofErr w:type="gramStart"/>
      <w:r w:rsidR="00366D47" w:rsidRPr="005F2856">
        <w:rPr>
          <w:rFonts w:ascii="AytoRoquetas Light Condensed" w:hAnsi="AytoRoquetas Light Condensed" w:cs="Arial"/>
          <w:iCs/>
          <w:sz w:val="20"/>
          <w:szCs w:val="20"/>
        </w:rPr>
        <w:t xml:space="preserve">Ejido </w:t>
      </w:r>
      <w:r w:rsidR="00F63987" w:rsidRPr="005F2856">
        <w:rPr>
          <w:rFonts w:ascii="AytoRoquetas Light Condensed" w:hAnsi="AytoRoquetas Light Condensed" w:cs="Arial"/>
          <w:iCs/>
          <w:sz w:val="20"/>
          <w:szCs w:val="20"/>
        </w:rPr>
        <w:t xml:space="preserve"> con</w:t>
      </w:r>
      <w:proofErr w:type="gramEnd"/>
      <w:r w:rsidR="00F63987" w:rsidRPr="005F2856">
        <w:rPr>
          <w:rFonts w:ascii="AytoRoquetas Light Condensed" w:hAnsi="AytoRoquetas Light Condensed" w:cs="Arial"/>
          <w:iCs/>
          <w:sz w:val="20"/>
          <w:szCs w:val="20"/>
        </w:rPr>
        <w:t xml:space="preserve"> cargo a la </w:t>
      </w:r>
      <w:r w:rsidR="00366D47" w:rsidRPr="005F2856">
        <w:rPr>
          <w:rFonts w:ascii="AytoRoquetas Light Condensed" w:hAnsi="AytoRoquetas Light Condensed" w:cs="Arial"/>
          <w:iCs/>
          <w:sz w:val="20"/>
          <w:szCs w:val="20"/>
        </w:rPr>
        <w:t>partida de gasto de Dotación Económica correspondiente al Ejercicio 2023</w:t>
      </w:r>
    </w:p>
    <w:p w14:paraId="057B09B4" w14:textId="77777777" w:rsidR="00F63987" w:rsidRPr="005F2856" w:rsidRDefault="00F63987" w:rsidP="0073568B">
      <w:pPr>
        <w:pStyle w:val="Textbody"/>
        <w:widowControl w:val="0"/>
        <w:tabs>
          <w:tab w:val="left" w:pos="709"/>
        </w:tabs>
        <w:autoSpaceDE w:val="0"/>
        <w:spacing w:after="0"/>
        <w:contextualSpacing/>
        <w:jc w:val="both"/>
        <w:rPr>
          <w:rFonts w:ascii="AytoRoquetas Light Condensed" w:hAnsi="AytoRoquetas Light Condensed"/>
          <w:sz w:val="20"/>
          <w:szCs w:val="20"/>
        </w:rPr>
      </w:pPr>
    </w:p>
    <w:p w14:paraId="5C2FF2D7" w14:textId="6EF6D71A" w:rsidR="00F63987" w:rsidRPr="005F2856" w:rsidRDefault="00F42245" w:rsidP="0073568B">
      <w:pPr>
        <w:pStyle w:val="Textbody"/>
        <w:widowControl w:val="0"/>
        <w:tabs>
          <w:tab w:val="left" w:pos="709"/>
        </w:tabs>
        <w:autoSpaceDE w:val="0"/>
        <w:spacing w:after="0"/>
        <w:contextualSpacing/>
        <w:jc w:val="both"/>
        <w:rPr>
          <w:rFonts w:ascii="AytoRoquetas Light Condensed" w:hAnsi="AytoRoquetas Light Condensed"/>
          <w:sz w:val="20"/>
          <w:szCs w:val="20"/>
        </w:rPr>
      </w:pPr>
      <w:r w:rsidRPr="005F2856">
        <w:rPr>
          <w:rFonts w:ascii="AytoRoquetas Light Condensed" w:eastAsia="Times New Roman" w:hAnsi="AytoRoquetas Light Condensed" w:cs="Arial"/>
          <w:iCs/>
          <w:spacing w:val="-3"/>
          <w:sz w:val="20"/>
          <w:szCs w:val="20"/>
          <w:lang w:eastAsia="ar-SA" w:bidi="ar-SA"/>
        </w:rPr>
        <w:tab/>
      </w:r>
      <w:r w:rsidR="00F63987" w:rsidRPr="005F2856">
        <w:rPr>
          <w:rFonts w:ascii="AytoRoquetas Light Condensed" w:eastAsia="Times New Roman" w:hAnsi="AytoRoquetas Light Condensed" w:cs="Arial"/>
          <w:iCs/>
          <w:spacing w:val="-3"/>
          <w:sz w:val="20"/>
          <w:szCs w:val="20"/>
          <w:lang w:eastAsia="ar-SA" w:bidi="ar-SA"/>
        </w:rPr>
        <w:t xml:space="preserve">Consta en el expediente documento </w:t>
      </w:r>
      <w:r w:rsidR="00366D47" w:rsidRPr="005F2856">
        <w:rPr>
          <w:rFonts w:ascii="AytoRoquetas Light Condensed" w:eastAsia="Times New Roman" w:hAnsi="AytoRoquetas Light Condensed" w:cs="Arial"/>
          <w:iCs/>
          <w:spacing w:val="-3"/>
          <w:sz w:val="20"/>
          <w:szCs w:val="20"/>
          <w:lang w:eastAsia="ar-SA" w:bidi="ar-SA"/>
        </w:rPr>
        <w:t xml:space="preserve">expedido por el Gerente de la mercantil operadora acreditativo de la suficiencia de recursos en cuantía adecuada y suficiente para atender el gasto que se deriva de la presente contratación para el ejercicio 2023. </w:t>
      </w:r>
    </w:p>
    <w:p w14:paraId="013FBAC3" w14:textId="77777777" w:rsidR="00F63987" w:rsidRPr="005F2856" w:rsidRDefault="00F63987" w:rsidP="0073568B">
      <w:pPr>
        <w:pStyle w:val="Textbody"/>
        <w:widowControl w:val="0"/>
        <w:tabs>
          <w:tab w:val="left" w:pos="709"/>
        </w:tabs>
        <w:autoSpaceDE w:val="0"/>
        <w:spacing w:after="0"/>
        <w:contextualSpacing/>
        <w:jc w:val="both"/>
        <w:rPr>
          <w:rFonts w:ascii="AytoRoquetas Light Condensed" w:hAnsi="AytoRoquetas Light Condensed" w:cs="Arial"/>
          <w:iCs/>
          <w:sz w:val="20"/>
          <w:szCs w:val="20"/>
          <w:shd w:val="clear" w:color="auto" w:fill="FFFFFF"/>
        </w:rPr>
      </w:pPr>
      <w:r w:rsidRPr="005F2856">
        <w:rPr>
          <w:rFonts w:ascii="AytoRoquetas Light Condensed" w:hAnsi="AytoRoquetas Light Condensed" w:cs="Arial"/>
          <w:iCs/>
          <w:sz w:val="20"/>
          <w:szCs w:val="20"/>
          <w:shd w:val="clear" w:color="auto" w:fill="FFFFFF"/>
        </w:rPr>
        <w:tab/>
      </w:r>
    </w:p>
    <w:p w14:paraId="04EC7793" w14:textId="2866FADC"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cs="Arial"/>
          <w:sz w:val="20"/>
          <w:szCs w:val="20"/>
          <w:shd w:val="clear" w:color="auto" w:fill="FFFFFF"/>
        </w:rPr>
        <w:t xml:space="preserve">El gasto que se deriva de la presente contratación correspondiente a los ejercicios de </w:t>
      </w:r>
      <w:r w:rsidR="00366D47" w:rsidRPr="005F2856">
        <w:rPr>
          <w:rFonts w:ascii="AytoRoquetas Light Condensed" w:hAnsi="AytoRoquetas Light Condensed" w:cs="Arial"/>
          <w:sz w:val="20"/>
          <w:szCs w:val="20"/>
          <w:shd w:val="clear" w:color="auto" w:fill="FFFFFF"/>
        </w:rPr>
        <w:t xml:space="preserve">anualidades futuras (2024, 2025, 2026) se atenderán igualmente por delegación del consorcio a través de las cuantías que a tal fin consigne la empresa operadora en la EDAR de El Ejido en cumplimiento de los compromisos asumidos en el contrato suscrito por el Consorcio para la concesión de servicio de gestión y explotación del servicio de depuración del consorcio de municipios del poniente Almeriense en fecha 21 de junio de 2002,  </w:t>
      </w:r>
      <w:r w:rsidRPr="005F2856">
        <w:rPr>
          <w:rFonts w:ascii="AytoRoquetas Light Condensed" w:hAnsi="AytoRoquetas Light Condensed" w:cs="Arial"/>
          <w:sz w:val="20"/>
          <w:szCs w:val="20"/>
          <w:shd w:val="clear" w:color="auto" w:fill="FFFFFF"/>
        </w:rPr>
        <w:t xml:space="preserve"> </w:t>
      </w:r>
      <w:r w:rsidR="00366D47" w:rsidRPr="005F2856">
        <w:rPr>
          <w:rFonts w:ascii="AytoRoquetas Light Condensed" w:hAnsi="AytoRoquetas Light Condensed" w:cs="Arial"/>
          <w:sz w:val="20"/>
          <w:szCs w:val="20"/>
        </w:rPr>
        <w:t>quedando por tanto sometido a c</w:t>
      </w:r>
      <w:r w:rsidRPr="005F2856">
        <w:rPr>
          <w:rFonts w:ascii="AytoRoquetas Light Condensed" w:hAnsi="AytoRoquetas Light Condensed" w:cs="Arial"/>
          <w:sz w:val="20"/>
          <w:szCs w:val="20"/>
        </w:rPr>
        <w:t>ondición suspensiva de existencia de crédito adecuado y suficiente para financiar las obligaciones derivadas de la presente contratación en los ejercicios económicos correspondientes</w:t>
      </w:r>
      <w:r w:rsidR="00366D47" w:rsidRPr="005F2856">
        <w:rPr>
          <w:rFonts w:ascii="AytoRoquetas Light Condensed" w:hAnsi="AytoRoquetas Light Condensed" w:cs="Arial"/>
          <w:sz w:val="20"/>
          <w:szCs w:val="20"/>
        </w:rPr>
        <w:t xml:space="preserve">. </w:t>
      </w:r>
    </w:p>
    <w:p w14:paraId="7EB406BC" w14:textId="6867758D" w:rsidR="00366D47" w:rsidRPr="005F2856" w:rsidRDefault="00366D47" w:rsidP="0073568B">
      <w:pPr>
        <w:pStyle w:val="Textbody"/>
        <w:tabs>
          <w:tab w:val="left" w:pos="6089"/>
        </w:tabs>
        <w:spacing w:after="0"/>
        <w:contextualSpacing/>
        <w:jc w:val="both"/>
        <w:rPr>
          <w:rFonts w:ascii="AytoRoquetas Light Condensed" w:hAnsi="AytoRoquetas Light Condensed" w:cs="Arial"/>
          <w:iCs/>
          <w:color w:val="000000"/>
          <w:sz w:val="20"/>
          <w:szCs w:val="20"/>
          <w:shd w:val="clear" w:color="auto" w:fill="FFFFFF"/>
        </w:rPr>
      </w:pPr>
    </w:p>
    <w:p w14:paraId="38382D66" w14:textId="77777777" w:rsidR="00F42245" w:rsidRPr="005F2856" w:rsidRDefault="00F42245" w:rsidP="0073568B">
      <w:pPr>
        <w:pStyle w:val="Textbody"/>
        <w:tabs>
          <w:tab w:val="left" w:pos="6089"/>
        </w:tabs>
        <w:spacing w:after="0"/>
        <w:contextualSpacing/>
        <w:jc w:val="both"/>
        <w:rPr>
          <w:rFonts w:ascii="AytoRoquetas Light Condensed" w:hAnsi="AytoRoquetas Light Condensed" w:cs="Arial"/>
          <w:iCs/>
          <w:color w:val="000000"/>
          <w:sz w:val="20"/>
          <w:szCs w:val="20"/>
          <w:shd w:val="clear" w:color="auto" w:fill="FFFFFF"/>
        </w:rPr>
      </w:pPr>
    </w:p>
    <w:p w14:paraId="73F49981"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10.- FINANCIACIÓN DE LOS SERVICIOS.</w:t>
      </w:r>
    </w:p>
    <w:p w14:paraId="09B1DF34"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ab/>
        <w:t>Los servicios de referencia se financian con:</w:t>
      </w:r>
    </w:p>
    <w:p w14:paraId="07CC92C1" w14:textId="538FFB1F"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ab/>
        <w:t xml:space="preserve">Fondos propios: </w:t>
      </w:r>
      <w:r w:rsidR="00FF5248" w:rsidRPr="005F2856">
        <w:rPr>
          <w:rFonts w:ascii="AytoRoquetas Light Condensed" w:eastAsia="Arial" w:hAnsi="AytoRoquetas Light Condensed" w:cs="Arial"/>
          <w:color w:val="000000"/>
          <w:sz w:val="20"/>
          <w:szCs w:val="20"/>
        </w:rPr>
        <w:t>x</w:t>
      </w:r>
    </w:p>
    <w:p w14:paraId="47DFE17A" w14:textId="55A1B4EB"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ab/>
      </w:r>
    </w:p>
    <w:p w14:paraId="4DC5A008" w14:textId="77777777" w:rsidR="00F42245" w:rsidRPr="005F2856" w:rsidRDefault="00F42245" w:rsidP="0073568B">
      <w:pPr>
        <w:pStyle w:val="Textbody"/>
        <w:spacing w:after="0"/>
        <w:contextualSpacing/>
        <w:rPr>
          <w:rFonts w:ascii="AytoRoquetas Light Condensed" w:hAnsi="AytoRoquetas Light Condensed"/>
          <w:color w:val="000000"/>
          <w:sz w:val="20"/>
          <w:szCs w:val="20"/>
        </w:rPr>
      </w:pPr>
    </w:p>
    <w:p w14:paraId="2D416353"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11.- REVISIÓN DE PRECIOS.</w:t>
      </w:r>
    </w:p>
    <w:p w14:paraId="408C2E69" w14:textId="32E41B94" w:rsidR="00F63987" w:rsidRPr="005F2856" w:rsidRDefault="00F63987" w:rsidP="0073568B">
      <w:pPr>
        <w:pStyle w:val="Textbody"/>
        <w:spacing w:after="0"/>
        <w:ind w:firstLine="709"/>
        <w:contextualSpacing/>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13033E" w:rsidRPr="005F2856">
        <w:rPr>
          <w:rFonts w:ascii="AytoRoquetas Light Condensed" w:eastAsia="Arial" w:hAnsi="AytoRoquetas Light Condensed" w:cs="Arial"/>
          <w:color w:val="000000"/>
          <w:sz w:val="20"/>
          <w:szCs w:val="20"/>
        </w:rPr>
        <w:t>x</w:t>
      </w:r>
    </w:p>
    <w:p w14:paraId="731D3E46" w14:textId="7402CB5D"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p>
    <w:p w14:paraId="5E47B6AF" w14:textId="77777777" w:rsidR="00F42245" w:rsidRPr="005F2856" w:rsidRDefault="00F42245" w:rsidP="0073568B">
      <w:pPr>
        <w:pStyle w:val="Textbody"/>
        <w:spacing w:after="0"/>
        <w:contextualSpacing/>
        <w:rPr>
          <w:rFonts w:ascii="AytoRoquetas Light Condensed" w:eastAsia="Arial" w:hAnsi="AytoRoquetas Light Condensed" w:cs="Arial"/>
          <w:color w:val="000000"/>
          <w:sz w:val="20"/>
          <w:szCs w:val="20"/>
        </w:rPr>
      </w:pPr>
    </w:p>
    <w:p w14:paraId="43EAEC8E"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12.- PLAZO Y LUGAR DE EJECUCIÓN.</w:t>
      </w:r>
    </w:p>
    <w:p w14:paraId="5E327A9D" w14:textId="2ECFD391"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Plazo de ejecución: </w:t>
      </w:r>
      <w:r w:rsidR="00366D47" w:rsidRPr="005F2856">
        <w:rPr>
          <w:rFonts w:ascii="AytoRoquetas Light Condensed" w:hAnsi="AytoRoquetas Light Condensed"/>
          <w:color w:val="000000"/>
          <w:sz w:val="20"/>
          <w:szCs w:val="20"/>
        </w:rPr>
        <w:t xml:space="preserve">la duración del presente contrato es de </w:t>
      </w:r>
      <w:r w:rsidR="00366D47" w:rsidRPr="005F2856">
        <w:rPr>
          <w:rFonts w:ascii="AytoRoquetas Light Condensed" w:hAnsi="AytoRoquetas Light Condensed"/>
          <w:b/>
          <w:bCs/>
          <w:color w:val="000000"/>
          <w:sz w:val="20"/>
          <w:szCs w:val="20"/>
        </w:rPr>
        <w:t>TRES (3) AÑOS</w:t>
      </w:r>
    </w:p>
    <w:p w14:paraId="091F866A" w14:textId="77777777" w:rsidR="00F42245" w:rsidRPr="005F2856" w:rsidRDefault="00F42245" w:rsidP="0073568B">
      <w:pPr>
        <w:pStyle w:val="Textbody"/>
        <w:spacing w:after="0"/>
        <w:contextualSpacing/>
        <w:rPr>
          <w:rFonts w:ascii="AytoRoquetas Light Condensed" w:hAnsi="AytoRoquetas Light Condensed"/>
          <w:color w:val="000000"/>
          <w:sz w:val="20"/>
          <w:szCs w:val="20"/>
        </w:rPr>
      </w:pPr>
    </w:p>
    <w:p w14:paraId="5196C934" w14:textId="003840ED"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Plazos </w:t>
      </w:r>
      <w:r w:rsidR="0013033E" w:rsidRPr="005F2856">
        <w:rPr>
          <w:rFonts w:ascii="AytoRoquetas Light Condensed" w:hAnsi="AytoRoquetas Light Condensed"/>
          <w:color w:val="000000"/>
          <w:sz w:val="20"/>
          <w:szCs w:val="20"/>
        </w:rPr>
        <w:t xml:space="preserve">Parciales: </w:t>
      </w:r>
      <w:r w:rsidR="0013033E" w:rsidRPr="005F2856">
        <w:rPr>
          <w:rFonts w:ascii="AytoRoquetas Light Condensed" w:eastAsia="Arial" w:hAnsi="AytoRoquetas Light Condensed" w:cs="Arial"/>
          <w:color w:val="000000"/>
          <w:sz w:val="20"/>
          <w:szCs w:val="20"/>
        </w:rPr>
        <w:t>Si</w:t>
      </w:r>
      <w:r w:rsidRPr="005F2856">
        <w:rPr>
          <w:rFonts w:ascii="AytoRoquetas Light Condensed" w:eastAsia="Arial" w:hAnsi="AytoRoquetas Light Condensed" w:cs="Arial"/>
          <w:color w:val="000000"/>
          <w:sz w:val="20"/>
          <w:szCs w:val="20"/>
        </w:rPr>
        <w:t xml:space="preserve"> </w:t>
      </w:r>
      <w:r w:rsidR="00FF5248"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p>
    <w:p w14:paraId="32ADCA61" w14:textId="46393F42" w:rsidR="00366D47" w:rsidRPr="005F2856" w:rsidRDefault="00366D47" w:rsidP="0073568B">
      <w:pPr>
        <w:pStyle w:val="Textbody"/>
        <w:numPr>
          <w:ilvl w:val="0"/>
          <w:numId w:val="60"/>
        </w:numPr>
        <w:spacing w:after="0"/>
        <w:contextualSpacing/>
        <w:jc w:val="both"/>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b/>
          <w:bCs/>
          <w:color w:val="000000"/>
          <w:sz w:val="20"/>
          <w:szCs w:val="20"/>
        </w:rPr>
        <w:t>Plazo Suministro e instalación</w:t>
      </w:r>
      <w:r w:rsidRPr="005F2856">
        <w:rPr>
          <w:rFonts w:ascii="AytoRoquetas Light Condensed" w:eastAsia="Arial" w:hAnsi="AytoRoquetas Light Condensed" w:cs="Arial"/>
          <w:color w:val="000000"/>
          <w:sz w:val="20"/>
          <w:szCs w:val="20"/>
        </w:rPr>
        <w:t>: 6 meses a contar desde la formalización del contrato</w:t>
      </w:r>
      <w:r w:rsidR="00A763BF" w:rsidRPr="005F2856">
        <w:rPr>
          <w:rFonts w:ascii="AytoRoquetas Light Condensed" w:eastAsia="Arial" w:hAnsi="AytoRoquetas Light Condensed" w:cs="Arial"/>
          <w:color w:val="000000"/>
          <w:sz w:val="20"/>
          <w:szCs w:val="20"/>
        </w:rPr>
        <w:t xml:space="preserve"> hasta la puesta en marcha de la instalación.</w:t>
      </w:r>
    </w:p>
    <w:p w14:paraId="1CEC82E0" w14:textId="5948C0D9" w:rsidR="00A763BF" w:rsidRPr="005F2856" w:rsidRDefault="00A763BF" w:rsidP="0073568B">
      <w:pPr>
        <w:pStyle w:val="Textbody"/>
        <w:spacing w:after="0"/>
        <w:ind w:left="360"/>
        <w:contextualSpacing/>
        <w:jc w:val="both"/>
        <w:rPr>
          <w:rFonts w:ascii="AytoRoquetas Light Condensed" w:hAnsi="AytoRoquetas Light Condensed" w:cs="Arial"/>
          <w:kern w:val="0"/>
          <w:sz w:val="20"/>
          <w:szCs w:val="20"/>
          <w:lang w:eastAsia="es-ES" w:bidi="ar-SA"/>
        </w:rPr>
      </w:pPr>
      <w:r w:rsidRPr="005F2856">
        <w:rPr>
          <w:rFonts w:ascii="AytoRoquetas Light Condensed" w:hAnsi="AytoRoquetas Light Condensed" w:cs="Arial"/>
          <w:kern w:val="0"/>
          <w:sz w:val="20"/>
          <w:szCs w:val="20"/>
          <w:lang w:eastAsia="es-ES" w:bidi="ar-SA"/>
        </w:rPr>
        <w:t>No se considerará realizada la puesta en marcha hasta que no se consigan las condiciones deseadas por el equipo y se valide que, efectivamente, se cumple con lo establecido en cuanto a calidad del fango de salida, agua de rechazo y resto de características indicadas en las CLÁUSULA 4.-CLÁUSULA 5.- del Pliego de Prescripciones Técnicas o en su caso las que se desprendan de la oferta presentada.</w:t>
      </w:r>
    </w:p>
    <w:p w14:paraId="29C5D7F3" w14:textId="5493E32F" w:rsidR="00A763BF" w:rsidRPr="005F2856" w:rsidRDefault="00A763BF" w:rsidP="0073568B">
      <w:pPr>
        <w:pStyle w:val="Textbody"/>
        <w:spacing w:after="0"/>
        <w:ind w:left="357"/>
        <w:contextualSpacing/>
        <w:jc w:val="both"/>
        <w:rPr>
          <w:rFonts w:ascii="AytoRoquetas Light Condensed" w:hAnsi="AytoRoquetas Light Condensed" w:cs="Arial"/>
          <w:kern w:val="0"/>
          <w:sz w:val="20"/>
          <w:szCs w:val="20"/>
          <w:lang w:eastAsia="es-ES" w:bidi="ar-SA"/>
        </w:rPr>
      </w:pPr>
      <w:r w:rsidRPr="005F2856">
        <w:rPr>
          <w:rFonts w:ascii="AytoRoquetas Light Condensed" w:hAnsi="AytoRoquetas Light Condensed" w:cs="Arial"/>
          <w:kern w:val="0"/>
          <w:sz w:val="20"/>
          <w:szCs w:val="20"/>
          <w:lang w:eastAsia="es-ES" w:bidi="ar-SA"/>
        </w:rPr>
        <w:t>Al objeto de implementar la puesta en marcha de la instalación deberá permanecer personal de la empresa suministradora en la EDAR de El Ejido en tanto no se haya completado la puesta en marcha del ESPESADOR y la formación del personal del concesionario. El contratista se obliga en todo momento a prestar la asistencia técnica, sin coste alguno que este Consorcio estime necesaria para la formación y aclaración del funcionamiento del Espesador Mecánico, así como las reuniones explicativas o informativas que éste estime necesario para el aprovechamiento de la prestación contratada.</w:t>
      </w:r>
    </w:p>
    <w:p w14:paraId="79B8CBA1" w14:textId="25FA463E" w:rsidR="00A763BF" w:rsidRPr="005F2856" w:rsidRDefault="00A763BF" w:rsidP="0073568B">
      <w:pPr>
        <w:pStyle w:val="Textbody"/>
        <w:spacing w:after="0"/>
        <w:contextualSpacing/>
        <w:jc w:val="both"/>
        <w:rPr>
          <w:rFonts w:ascii="AytoRoquetas Light Condensed" w:eastAsia="Arial" w:hAnsi="AytoRoquetas Light Condensed" w:cs="Arial"/>
          <w:color w:val="000000"/>
          <w:sz w:val="20"/>
          <w:szCs w:val="20"/>
        </w:rPr>
      </w:pPr>
    </w:p>
    <w:p w14:paraId="186159E9" w14:textId="5E261C8B" w:rsidR="00A763BF" w:rsidRPr="005F2856" w:rsidRDefault="00366D47" w:rsidP="0073568B">
      <w:pPr>
        <w:pStyle w:val="Standard"/>
        <w:numPr>
          <w:ilvl w:val="0"/>
          <w:numId w:val="60"/>
        </w:numPr>
        <w:contextualSpacing/>
        <w:jc w:val="both"/>
        <w:rPr>
          <w:rFonts w:ascii="AytoRoquetas Light Condensed" w:hAnsi="AytoRoquetas Light Condensed" w:cs="Arial"/>
          <w:kern w:val="0"/>
          <w:sz w:val="20"/>
          <w:szCs w:val="20"/>
          <w:lang w:eastAsia="es-ES" w:bidi="ar-SA"/>
        </w:rPr>
      </w:pPr>
      <w:r w:rsidRPr="005F2856">
        <w:rPr>
          <w:rFonts w:ascii="AytoRoquetas Light Condensed" w:eastAsia="Arial" w:hAnsi="AytoRoquetas Light Condensed" w:cs="Arial"/>
          <w:b/>
          <w:bCs/>
          <w:color w:val="000000"/>
          <w:sz w:val="20"/>
          <w:szCs w:val="20"/>
        </w:rPr>
        <w:t>Plazo de Servicio de mantenimiento</w:t>
      </w:r>
      <w:r w:rsidR="00A763BF" w:rsidRPr="005F2856">
        <w:rPr>
          <w:rFonts w:ascii="AytoRoquetas Light Condensed" w:eastAsia="Arial" w:hAnsi="AytoRoquetas Light Condensed" w:cs="Arial"/>
          <w:b/>
          <w:bCs/>
          <w:color w:val="000000"/>
          <w:sz w:val="20"/>
          <w:szCs w:val="20"/>
        </w:rPr>
        <w:t xml:space="preserve">: </w:t>
      </w:r>
      <w:r w:rsidR="00A763BF" w:rsidRPr="005F2856">
        <w:rPr>
          <w:rFonts w:ascii="AytoRoquetas Light Condensed" w:hAnsi="AytoRoquetas Light Condensed" w:cs="Arial"/>
          <w:kern w:val="0"/>
          <w:sz w:val="20"/>
          <w:szCs w:val="20"/>
          <w:lang w:eastAsia="es-ES" w:bidi="ar-SA"/>
        </w:rPr>
        <w:t>El inicio del plazo de las actividades de mantenimiento preventivo comenzarán al día siguiente de la recepción efectiva del ESPESADOR. La duración del mantenimiento anual se establece en tres (3) años, asimismo se prevé la posibilidad de ampliar la duración de dicho mantenimiento con dos (2) prórrogas de un (1) año de duración, que serán obligadas para el contratista a requerimiento del CONSORCIO.</w:t>
      </w:r>
    </w:p>
    <w:p w14:paraId="5966BC79" w14:textId="69C2F5E4" w:rsidR="00366D47" w:rsidRPr="005F2856" w:rsidRDefault="00366D47" w:rsidP="0073568B">
      <w:pPr>
        <w:pStyle w:val="Textbody"/>
        <w:spacing w:after="0"/>
        <w:contextualSpacing/>
        <w:rPr>
          <w:rFonts w:ascii="AytoRoquetas Light Condensed" w:eastAsia="Arial" w:hAnsi="AytoRoquetas Light Condensed" w:cs="Arial"/>
          <w:b/>
          <w:bCs/>
          <w:color w:val="000000"/>
          <w:sz w:val="20"/>
          <w:szCs w:val="20"/>
        </w:rPr>
      </w:pPr>
    </w:p>
    <w:p w14:paraId="072C38B6" w14:textId="77777777" w:rsidR="00A763BF"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Prórroga:</w:t>
      </w:r>
      <w:r w:rsidRPr="005F2856">
        <w:rPr>
          <w:rFonts w:ascii="AytoRoquetas Light Condensed" w:hAnsi="AytoRoquetas Light Condensed"/>
          <w:b/>
          <w:bCs/>
          <w:color w:val="000000"/>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00FF5248"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w:t>
      </w:r>
    </w:p>
    <w:p w14:paraId="5A4DA22A" w14:textId="0BC1DB1F"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eastAsia="Arial" w:hAnsi="AytoRoquetas Light Condensed" w:cs="Arial"/>
          <w:color w:val="000000"/>
          <w:sz w:val="20"/>
          <w:szCs w:val="20"/>
        </w:rPr>
        <w:t xml:space="preserve">Periodo de prórroga: </w:t>
      </w:r>
      <w:r w:rsidR="00A763BF" w:rsidRPr="005F2856">
        <w:rPr>
          <w:rFonts w:ascii="AytoRoquetas Light Condensed" w:eastAsia="Arial" w:hAnsi="AytoRoquetas Light Condensed" w:cs="Arial"/>
          <w:color w:val="000000"/>
          <w:sz w:val="20"/>
          <w:szCs w:val="20"/>
        </w:rPr>
        <w:t>DOS (2) AÑOS</w:t>
      </w:r>
    </w:p>
    <w:p w14:paraId="6F531666" w14:textId="2896F23C" w:rsidR="00F63987" w:rsidRPr="005F2856" w:rsidRDefault="00F63987" w:rsidP="0073568B">
      <w:pPr>
        <w:widowControl/>
        <w:shd w:val="clear" w:color="auto" w:fill="FFFFFF"/>
        <w:suppressAutoHyphens w:val="0"/>
        <w:autoSpaceDN/>
        <w:spacing w:after="0"/>
        <w:contextualSpacing/>
        <w:textAlignment w:val="auto"/>
        <w:rPr>
          <w:rFonts w:ascii="AytoRoquetas Light Condensed" w:eastAsia="Times New Roman" w:hAnsi="AytoRoquetas Light Condensed" w:cs="Times New Roman"/>
          <w:color w:val="000000"/>
          <w:kern w:val="0"/>
          <w:sz w:val="20"/>
          <w:szCs w:val="20"/>
          <w:lang w:eastAsia="es-ES" w:bidi="ar-SA"/>
        </w:rPr>
      </w:pPr>
      <w:r w:rsidRPr="005F2856">
        <w:rPr>
          <w:rFonts w:ascii="AytoRoquetas Light Condensed" w:eastAsia="Arial" w:hAnsi="AytoRoquetas Light Condensed" w:cs="Arial"/>
          <w:color w:val="000000"/>
          <w:sz w:val="20"/>
          <w:szCs w:val="20"/>
        </w:rPr>
        <w:t xml:space="preserve">Lugar de ejecución: </w:t>
      </w:r>
      <w:r w:rsidR="00FF5248" w:rsidRPr="005F2856">
        <w:rPr>
          <w:rFonts w:ascii="AytoRoquetas Light Condensed" w:eastAsia="Arial" w:hAnsi="AytoRoquetas Light Condensed" w:cs="Arial"/>
          <w:color w:val="000000"/>
          <w:sz w:val="20"/>
          <w:szCs w:val="20"/>
        </w:rPr>
        <w:t>EDAR El Ejido</w:t>
      </w:r>
      <w:r w:rsidR="00A763BF" w:rsidRPr="005F2856">
        <w:rPr>
          <w:rFonts w:ascii="AytoRoquetas Light Condensed" w:eastAsia="Arial" w:hAnsi="AytoRoquetas Light Condensed" w:cs="Arial"/>
          <w:color w:val="000000"/>
          <w:sz w:val="20"/>
          <w:szCs w:val="20"/>
        </w:rPr>
        <w:t xml:space="preserve"> sita en </w:t>
      </w:r>
      <w:r w:rsidR="00A763BF" w:rsidRPr="005F2856">
        <w:rPr>
          <w:rFonts w:ascii="AytoRoquetas Light Condensed" w:eastAsia="Times New Roman" w:hAnsi="AytoRoquetas Light Condensed" w:cs="Times New Roman"/>
          <w:color w:val="000000"/>
          <w:kern w:val="0"/>
          <w:sz w:val="20"/>
          <w:szCs w:val="20"/>
          <w:lang w:eastAsia="es-ES" w:bidi="ar-SA"/>
        </w:rPr>
        <w:t>CÑADA CAÑADA UGIJAR, S/N, CP: </w:t>
      </w:r>
      <w:proofErr w:type="gramStart"/>
      <w:r w:rsidR="00A763BF" w:rsidRPr="005F2856">
        <w:rPr>
          <w:rFonts w:ascii="AytoRoquetas Light Condensed" w:eastAsia="Times New Roman" w:hAnsi="AytoRoquetas Light Condensed" w:cs="Times New Roman"/>
          <w:color w:val="000000"/>
          <w:kern w:val="0"/>
          <w:sz w:val="20"/>
          <w:szCs w:val="20"/>
          <w:lang w:eastAsia="es-ES" w:bidi="ar-SA"/>
        </w:rPr>
        <w:t>04700,  El</w:t>
      </w:r>
      <w:proofErr w:type="gramEnd"/>
      <w:r w:rsidR="00A763BF" w:rsidRPr="005F2856">
        <w:rPr>
          <w:rFonts w:ascii="AytoRoquetas Light Condensed" w:eastAsia="Times New Roman" w:hAnsi="AytoRoquetas Light Condensed" w:cs="Times New Roman"/>
          <w:color w:val="000000"/>
          <w:kern w:val="0"/>
          <w:sz w:val="20"/>
          <w:szCs w:val="20"/>
          <w:lang w:eastAsia="es-ES" w:bidi="ar-SA"/>
        </w:rPr>
        <w:t xml:space="preserve"> Ejido, Almería.</w:t>
      </w:r>
    </w:p>
    <w:p w14:paraId="618F2B88"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226A3D7F"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4C85F093"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13.- GARANTÍAS.</w:t>
      </w:r>
    </w:p>
    <w:p w14:paraId="2B05AEC2" w14:textId="5732E544"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b/>
          <w:sz w:val="20"/>
          <w:szCs w:val="20"/>
        </w:rPr>
        <w:t>Garantía Provisional:</w:t>
      </w:r>
      <w:r w:rsidR="00F42245" w:rsidRPr="005F2856">
        <w:rPr>
          <w:rFonts w:ascii="AytoRoquetas Light Condensed" w:hAnsi="AytoRoquetas Light Condensed"/>
          <w:b/>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13033E" w:rsidRPr="005F2856">
        <w:rPr>
          <w:rFonts w:ascii="AytoRoquetas Light Condensed" w:eastAsia="Arial" w:hAnsi="AytoRoquetas Light Condensed" w:cs="Arial"/>
          <w:color w:val="000000"/>
          <w:sz w:val="20"/>
          <w:szCs w:val="20"/>
        </w:rPr>
        <w:t>x</w:t>
      </w:r>
    </w:p>
    <w:p w14:paraId="261EE755" w14:textId="77777777" w:rsidR="00F42245" w:rsidRPr="005F2856" w:rsidRDefault="00F42245" w:rsidP="0073568B">
      <w:pPr>
        <w:pStyle w:val="Standard"/>
        <w:contextualSpacing/>
        <w:jc w:val="both"/>
        <w:rPr>
          <w:rFonts w:ascii="AytoRoquetas Light Condensed" w:hAnsi="AytoRoquetas Light Condensed"/>
          <w:b/>
          <w:sz w:val="20"/>
          <w:szCs w:val="20"/>
        </w:rPr>
      </w:pPr>
    </w:p>
    <w:p w14:paraId="5B68ADCC" w14:textId="60C5FA44"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b/>
          <w:sz w:val="20"/>
          <w:szCs w:val="20"/>
        </w:rPr>
        <w:t>Garantía definitiva:</w:t>
      </w:r>
      <w:r w:rsidRPr="005F2856">
        <w:rPr>
          <w:rFonts w:ascii="AytoRoquetas Light Condensed" w:hAnsi="AytoRoquetas Light Condensed"/>
          <w:sz w:val="20"/>
          <w:szCs w:val="20"/>
        </w:rPr>
        <w:t xml:space="preserve"> Si</w:t>
      </w:r>
    </w:p>
    <w:p w14:paraId="59E0531C" w14:textId="77777777" w:rsidR="00F63987" w:rsidRPr="005F2856" w:rsidRDefault="00F63987" w:rsidP="0073568B">
      <w:pPr>
        <w:pStyle w:val="Standard"/>
        <w:contextualSpacing/>
        <w:jc w:val="both"/>
        <w:rPr>
          <w:rFonts w:ascii="AytoRoquetas Light Condensed" w:hAnsi="AytoRoquetas Light Condensed"/>
          <w:sz w:val="20"/>
          <w:szCs w:val="20"/>
        </w:rPr>
      </w:pPr>
    </w:p>
    <w:p w14:paraId="0DE13783"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5 % del importe de adjudicación (excluido el IVA).</w:t>
      </w:r>
    </w:p>
    <w:p w14:paraId="141B4401" w14:textId="77777777" w:rsidR="00F63987" w:rsidRPr="005F2856" w:rsidRDefault="00F63987" w:rsidP="0073568B">
      <w:pPr>
        <w:pStyle w:val="Standard"/>
        <w:contextualSpacing/>
        <w:jc w:val="both"/>
        <w:rPr>
          <w:rFonts w:ascii="AytoRoquetas Light Condensed" w:hAnsi="AytoRoquetas Light Condensed"/>
          <w:sz w:val="20"/>
          <w:szCs w:val="20"/>
        </w:rPr>
      </w:pPr>
    </w:p>
    <w:p w14:paraId="00C95ED4" w14:textId="439B6E50"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Garantía definitiva mediante retención en el precio:</w:t>
      </w:r>
      <w:r w:rsidR="00F42245" w:rsidRPr="005F2856">
        <w:rPr>
          <w:rFonts w:ascii="AytoRoquetas Light Condensed" w:hAnsi="AytoRoquetas Light Condensed"/>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13033E" w:rsidRPr="005F2856">
        <w:rPr>
          <w:rFonts w:ascii="AytoRoquetas Light Condensed" w:eastAsia="Arial" w:hAnsi="AytoRoquetas Light Condensed" w:cs="Arial"/>
          <w:color w:val="000000"/>
          <w:sz w:val="20"/>
          <w:szCs w:val="20"/>
        </w:rPr>
        <w:t>x</w:t>
      </w:r>
    </w:p>
    <w:p w14:paraId="120B9D67" w14:textId="77777777" w:rsidR="00F63987" w:rsidRPr="005F2856" w:rsidRDefault="00F63987" w:rsidP="0073568B">
      <w:pPr>
        <w:pStyle w:val="Standard"/>
        <w:contextualSpacing/>
        <w:rPr>
          <w:rFonts w:ascii="AytoRoquetas Light Condensed" w:hAnsi="AytoRoquetas Light Condensed"/>
          <w:sz w:val="20"/>
          <w:szCs w:val="20"/>
        </w:rPr>
      </w:pPr>
    </w:p>
    <w:p w14:paraId="62A24631" w14:textId="5C5A8329" w:rsidR="00F63987" w:rsidRPr="005F2856" w:rsidRDefault="00F63987" w:rsidP="0073568B">
      <w:pPr>
        <w:pStyle w:val="Standard"/>
        <w:contextualSpacing/>
        <w:rPr>
          <w:rFonts w:ascii="AytoRoquetas Light Condensed" w:hAnsi="AytoRoquetas Light Condensed"/>
          <w:sz w:val="20"/>
          <w:szCs w:val="20"/>
        </w:rPr>
      </w:pPr>
      <w:r w:rsidRPr="005F2856">
        <w:rPr>
          <w:rFonts w:ascii="AytoRoquetas Light Condensed" w:hAnsi="AytoRoquetas Light Condensed"/>
          <w:sz w:val="20"/>
          <w:szCs w:val="20"/>
        </w:rPr>
        <w:t>Devolución proporcional en caso de recepción parcial:</w:t>
      </w:r>
      <w:r w:rsidR="0013033E" w:rsidRPr="005F2856">
        <w:rPr>
          <w:rFonts w:ascii="AytoRoquetas Light Condensed" w:hAnsi="AytoRoquetas Light Condensed"/>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13033E" w:rsidRPr="005F2856">
        <w:rPr>
          <w:rFonts w:ascii="AytoRoquetas Light Condensed" w:eastAsia="Arial" w:hAnsi="AytoRoquetas Light Condensed" w:cs="Arial"/>
          <w:color w:val="000000"/>
          <w:sz w:val="20"/>
          <w:szCs w:val="20"/>
        </w:rPr>
        <w:t>x</w:t>
      </w:r>
    </w:p>
    <w:p w14:paraId="066BB479" w14:textId="77777777" w:rsidR="00F63987" w:rsidRPr="005F2856" w:rsidRDefault="00F63987" w:rsidP="0073568B">
      <w:pPr>
        <w:pStyle w:val="Standard"/>
        <w:contextualSpacing/>
        <w:jc w:val="both"/>
        <w:rPr>
          <w:rFonts w:ascii="AytoRoquetas Light Condensed" w:hAnsi="AytoRoquetas Light Condensed"/>
          <w:sz w:val="20"/>
          <w:szCs w:val="20"/>
        </w:rPr>
      </w:pPr>
    </w:p>
    <w:p w14:paraId="6CF7444C" w14:textId="11B2E962"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b/>
          <w:sz w:val="20"/>
          <w:szCs w:val="20"/>
        </w:rPr>
        <w:t>Garantía complementaria:</w:t>
      </w:r>
      <w:r w:rsidRPr="005F2856">
        <w:rPr>
          <w:rFonts w:ascii="AytoRoquetas Light Condensed" w:hAnsi="AytoRoquetas Light Condensed"/>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0013033E"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p>
    <w:p w14:paraId="6503F63E" w14:textId="51E6BE8C" w:rsidR="00F63987" w:rsidRPr="005F2856" w:rsidRDefault="0013033E"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5%</w:t>
      </w:r>
      <w:r w:rsidR="00F63987" w:rsidRPr="005F2856">
        <w:rPr>
          <w:rFonts w:ascii="AytoRoquetas Light Condensed" w:hAnsi="AytoRoquetas Light Condensed"/>
          <w:sz w:val="20"/>
          <w:szCs w:val="20"/>
        </w:rPr>
        <w:t xml:space="preserve"> del importe de adjudicación (IVA excluido)</w:t>
      </w:r>
      <w:r w:rsidRPr="005F2856">
        <w:rPr>
          <w:rFonts w:ascii="AytoRoquetas Light Condensed" w:hAnsi="AytoRoquetas Light Condensed"/>
          <w:sz w:val="20"/>
          <w:szCs w:val="20"/>
        </w:rPr>
        <w:t xml:space="preserve"> en caso de que el licitador que resulte adjudicatario del contrato haya presentado una oferta que hubiere incurrido en valores anormales o desproporcionados</w:t>
      </w:r>
    </w:p>
    <w:p w14:paraId="640A923F" w14:textId="77777777" w:rsidR="00F63987" w:rsidRPr="005F2856" w:rsidRDefault="00F63987" w:rsidP="0073568B">
      <w:pPr>
        <w:pStyle w:val="Standard"/>
        <w:contextualSpacing/>
        <w:jc w:val="both"/>
        <w:rPr>
          <w:rFonts w:ascii="AytoRoquetas Light Condensed" w:hAnsi="AytoRoquetas Light Condensed"/>
          <w:sz w:val="20"/>
          <w:szCs w:val="20"/>
        </w:rPr>
      </w:pPr>
    </w:p>
    <w:p w14:paraId="0499600B" w14:textId="27416018"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Acreditación por medios electrónicos, informáticos o telemáticos:</w:t>
      </w:r>
      <w:r w:rsidR="0013033E" w:rsidRPr="005F2856">
        <w:rPr>
          <w:rFonts w:ascii="AytoRoquetas Light Condensed" w:hAnsi="AytoRoquetas Light Condensed"/>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0013033E"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p>
    <w:p w14:paraId="0B0641B8" w14:textId="77777777" w:rsidR="00F63987" w:rsidRPr="005F2856" w:rsidRDefault="00F63987" w:rsidP="0073568B">
      <w:pPr>
        <w:pStyle w:val="Encabezado"/>
        <w:tabs>
          <w:tab w:val="clear" w:pos="4252"/>
          <w:tab w:val="clear" w:pos="8504"/>
        </w:tabs>
        <w:snapToGrid w:val="0"/>
        <w:contextualSpacing/>
        <w:rPr>
          <w:rFonts w:ascii="AytoRoquetas Light Condensed" w:eastAsia="Arial" w:hAnsi="AytoRoquetas Light Condensed" w:cs="Arial"/>
          <w:color w:val="000000"/>
          <w:spacing w:val="-3"/>
          <w:sz w:val="20"/>
        </w:rPr>
      </w:pPr>
    </w:p>
    <w:p w14:paraId="0A13DA68"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4D4BC62F" w14:textId="7E5ADD0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14.- OBLIGACIÓN DE ACREDITAR LA SOLVENCIA ECONÓMICA Y FINANCIERA Y LA SOLVENCIA TÉCNICA PARA LOS CONTRATOS DE SERVICIOS CUYO VALOR ESTIMADO NO EXCEDA DE 35.000 EUROS.</w:t>
      </w:r>
    </w:p>
    <w:p w14:paraId="436F2FD7" w14:textId="57BAD99E" w:rsidR="00F63987" w:rsidRPr="005F2856" w:rsidRDefault="00A14CA4" w:rsidP="0073568B">
      <w:pPr>
        <w:pStyle w:val="Textbody"/>
        <w:spacing w:after="0"/>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No procede ya que el valor estimado del contrato es superior a 35.000 €.</w:t>
      </w:r>
    </w:p>
    <w:p w14:paraId="0BEA9811" w14:textId="77777777" w:rsidR="00F42245" w:rsidRPr="005F2856" w:rsidRDefault="00F42245" w:rsidP="0073568B">
      <w:pPr>
        <w:pStyle w:val="Textbody"/>
        <w:spacing w:after="0"/>
        <w:ind w:left="709"/>
        <w:contextualSpacing/>
        <w:jc w:val="both"/>
        <w:rPr>
          <w:rFonts w:ascii="AytoRoquetas Light Condensed" w:eastAsia="Arial" w:hAnsi="AytoRoquetas Light Condensed" w:cs="Arial"/>
          <w:color w:val="000000"/>
          <w:sz w:val="20"/>
          <w:szCs w:val="20"/>
        </w:rPr>
      </w:pPr>
    </w:p>
    <w:p w14:paraId="1B8B264C" w14:textId="7D9439D7"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w:t>
      </w:r>
      <w:r w:rsidR="00A14CA4" w:rsidRPr="005F2856">
        <w:rPr>
          <w:rFonts w:ascii="AytoRoquetas Light Condensed" w:hAnsi="AytoRoquetas Light Condensed"/>
          <w:b/>
          <w:bCs/>
          <w:color w:val="000000"/>
          <w:sz w:val="20"/>
          <w:szCs w:val="20"/>
        </w:rPr>
        <w:t>5</w:t>
      </w:r>
      <w:r w:rsidRPr="005F2856">
        <w:rPr>
          <w:rFonts w:ascii="AytoRoquetas Light Condensed" w:hAnsi="AytoRoquetas Light Condensed"/>
          <w:b/>
          <w:bCs/>
          <w:color w:val="000000"/>
          <w:sz w:val="20"/>
          <w:szCs w:val="20"/>
        </w:rPr>
        <w:t>. PRESENTACIÓN DE CERTIFICADOS EXPEDIDOS POR ORGANISMOS INDEPENDIENTES ACREDITATIVOS DEL CUMPLIMIENTO DE NORMAS DE GARANTÍA DE LA CALIDAD O DE GESTIÓN MEDIOAMBIENTAL (ART. 93 Y 94 DE LA LCSP).</w:t>
      </w:r>
    </w:p>
    <w:p w14:paraId="4448E742" w14:textId="63044565" w:rsidR="00F63987" w:rsidRPr="005F2856" w:rsidRDefault="00F63987" w:rsidP="0073568B">
      <w:pPr>
        <w:pStyle w:val="Textbody"/>
        <w:spacing w:after="0"/>
        <w:ind w:firstLine="709"/>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A14CA4" w:rsidRPr="005F2856">
        <w:rPr>
          <w:rFonts w:ascii="AytoRoquetas Light Condensed" w:eastAsia="Arial" w:hAnsi="AytoRoquetas Light Condensed" w:cs="Arial"/>
          <w:color w:val="000000"/>
          <w:sz w:val="20"/>
          <w:szCs w:val="20"/>
        </w:rPr>
        <w:t>x</w:t>
      </w:r>
    </w:p>
    <w:p w14:paraId="1B95A7FB" w14:textId="77777777" w:rsidR="00F63987" w:rsidRPr="005F2856" w:rsidRDefault="00F63987" w:rsidP="0073568B">
      <w:pPr>
        <w:pStyle w:val="Textbody"/>
        <w:spacing w:after="0"/>
        <w:contextualSpacing/>
        <w:jc w:val="center"/>
        <w:rPr>
          <w:rFonts w:ascii="AytoRoquetas Light Condensed" w:hAnsi="AytoRoquetas Light Condensed"/>
          <w:b/>
          <w:bCs/>
          <w:color w:val="000000"/>
          <w:sz w:val="20"/>
          <w:szCs w:val="20"/>
          <w:u w:val="single"/>
        </w:rPr>
      </w:pPr>
    </w:p>
    <w:p w14:paraId="5759FAE9" w14:textId="77777777" w:rsidR="00F63987" w:rsidRPr="005F2856" w:rsidRDefault="00F63987" w:rsidP="0073568B">
      <w:pPr>
        <w:pStyle w:val="Textbody"/>
        <w:spacing w:after="0"/>
        <w:contextualSpacing/>
        <w:jc w:val="center"/>
        <w:rPr>
          <w:rFonts w:ascii="AytoRoquetas Light Condensed" w:hAnsi="AytoRoquetas Light Condensed"/>
          <w:b/>
          <w:bCs/>
          <w:color w:val="000000"/>
          <w:sz w:val="20"/>
          <w:szCs w:val="20"/>
          <w:u w:val="single"/>
        </w:rPr>
      </w:pPr>
      <w:r w:rsidRPr="005F2856">
        <w:rPr>
          <w:rFonts w:ascii="AytoRoquetas Light Condensed" w:hAnsi="AytoRoquetas Light Condensed"/>
          <w:b/>
          <w:bCs/>
          <w:color w:val="000000"/>
          <w:sz w:val="20"/>
          <w:szCs w:val="20"/>
          <w:u w:val="single"/>
        </w:rPr>
        <w:t>PROCEDIMIENTO DE ADJUDICACIÓN Y LICITACIÓN</w:t>
      </w:r>
    </w:p>
    <w:p w14:paraId="31FB955C" w14:textId="77777777" w:rsidR="00F63987" w:rsidRPr="005F2856" w:rsidRDefault="00F63987" w:rsidP="0073568B">
      <w:pPr>
        <w:pStyle w:val="Textoindependiente31"/>
        <w:contextualSpacing/>
        <w:rPr>
          <w:rFonts w:ascii="AytoRoquetas Light Condensed" w:eastAsia="Arial" w:hAnsi="AytoRoquetas Light Condensed" w:cs="Arial"/>
          <w:b w:val="0"/>
          <w:color w:val="000000"/>
          <w:sz w:val="20"/>
          <w:u w:val="none"/>
          <w:lang w:bidi="ar-SA"/>
        </w:rPr>
      </w:pPr>
    </w:p>
    <w:p w14:paraId="1B9DC6A9" w14:textId="631050C9"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w:t>
      </w:r>
      <w:r w:rsidR="00A14CA4" w:rsidRPr="005F2856">
        <w:rPr>
          <w:rFonts w:ascii="AytoRoquetas Light Condensed" w:hAnsi="AytoRoquetas Light Condensed"/>
          <w:b/>
          <w:bCs/>
          <w:color w:val="000000"/>
          <w:sz w:val="20"/>
          <w:szCs w:val="20"/>
        </w:rPr>
        <w:t>6</w:t>
      </w:r>
      <w:r w:rsidRPr="005F2856">
        <w:rPr>
          <w:rFonts w:ascii="AytoRoquetas Light Condensed" w:hAnsi="AytoRoquetas Light Condensed"/>
          <w:b/>
          <w:bCs/>
          <w:color w:val="000000"/>
          <w:sz w:val="20"/>
          <w:szCs w:val="20"/>
        </w:rPr>
        <w:t xml:space="preserve">. TRAMITACIÓN DEL </w:t>
      </w:r>
      <w:r w:rsidR="00A14CA4" w:rsidRPr="005F2856">
        <w:rPr>
          <w:rFonts w:ascii="AytoRoquetas Light Condensed" w:hAnsi="AytoRoquetas Light Condensed"/>
          <w:b/>
          <w:bCs/>
          <w:color w:val="000000"/>
          <w:sz w:val="20"/>
          <w:szCs w:val="20"/>
        </w:rPr>
        <w:t>EXPEDIENTE,</w:t>
      </w:r>
      <w:r w:rsidRPr="005F2856">
        <w:rPr>
          <w:rFonts w:ascii="AytoRoquetas Light Condensed" w:hAnsi="AytoRoquetas Light Condensed"/>
          <w:b/>
          <w:bCs/>
          <w:color w:val="000000"/>
          <w:sz w:val="20"/>
          <w:szCs w:val="20"/>
        </w:rPr>
        <w:t xml:space="preserve"> PROCEDIMIENTO Y CRITERIOS DE ADJUDICACIÓN.</w:t>
      </w:r>
    </w:p>
    <w:p w14:paraId="046358FC" w14:textId="5E4A8827"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Tramitación anticipada (referida al gasto)</w:t>
      </w:r>
      <w:r w:rsidRPr="005F2856">
        <w:rPr>
          <w:rFonts w:ascii="AytoRoquetas Light Condensed" w:hAnsi="AytoRoquetas Light Condensed"/>
          <w:color w:val="000000"/>
          <w:sz w:val="20"/>
          <w:szCs w:val="20"/>
        </w:rPr>
        <w:t xml:space="preserve">:  </w:t>
      </w:r>
      <w:r w:rsidRPr="005F2856">
        <w:rPr>
          <w:rFonts w:ascii="AytoRoquetas Light Condensed" w:hAnsi="AytoRoquetas Light Condensed"/>
          <w:b/>
          <w:bCs/>
          <w:color w:val="000000"/>
          <w:sz w:val="20"/>
          <w:szCs w:val="20"/>
        </w:rPr>
        <w:t xml:space="preserve"> </w:t>
      </w: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A14CA4" w:rsidRPr="005F2856">
        <w:rPr>
          <w:rFonts w:ascii="AytoRoquetas Light Condensed" w:eastAsia="Arial" w:hAnsi="AytoRoquetas Light Condensed" w:cs="Arial"/>
          <w:color w:val="000000"/>
          <w:sz w:val="20"/>
          <w:szCs w:val="20"/>
        </w:rPr>
        <w:t>x</w:t>
      </w:r>
    </w:p>
    <w:p w14:paraId="72596F65"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Tramitación del expediente:</w:t>
      </w:r>
    </w:p>
    <w:p w14:paraId="6C136A34" w14:textId="3F0826B3"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 xml:space="preserve">Ordinaria   </w:t>
      </w:r>
      <w:r w:rsidR="00A14CA4"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Urgente </w:t>
      </w:r>
      <w:r w:rsidRPr="005F2856">
        <w:rPr>
          <w:rFonts w:ascii="Arial" w:eastAsia="Arial" w:hAnsi="Arial" w:cs="Arial"/>
          <w:color w:val="000000"/>
          <w:sz w:val="20"/>
          <w:szCs w:val="20"/>
        </w:rPr>
        <w:t>□</w:t>
      </w:r>
    </w:p>
    <w:p w14:paraId="3FDE381D"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Procedimiento</w:t>
      </w:r>
      <w:r w:rsidRPr="005F2856">
        <w:rPr>
          <w:rFonts w:ascii="AytoRoquetas Light Condensed" w:hAnsi="AytoRoquetas Light Condensed"/>
          <w:color w:val="000000"/>
          <w:sz w:val="20"/>
          <w:szCs w:val="20"/>
        </w:rPr>
        <w:t>: Abierto.</w:t>
      </w:r>
    </w:p>
    <w:p w14:paraId="4B1B87AD"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Criterios de adjudicación:</w:t>
      </w:r>
    </w:p>
    <w:p w14:paraId="7A30DB33" w14:textId="3731ACB8"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ab/>
        <w:t xml:space="preserve">Pluralidad de criterios: </w:t>
      </w:r>
      <w:r w:rsidR="00A14CA4" w:rsidRPr="005F2856">
        <w:rPr>
          <w:rFonts w:ascii="AytoRoquetas Light Condensed" w:eastAsia="Arial" w:hAnsi="AytoRoquetas Light Condensed" w:cs="Arial"/>
          <w:color w:val="000000"/>
          <w:sz w:val="20"/>
          <w:szCs w:val="20"/>
        </w:rPr>
        <w:t>x</w:t>
      </w:r>
    </w:p>
    <w:p w14:paraId="3F562E2F" w14:textId="77777777"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ab/>
        <w:t xml:space="preserve">Único criterio: </w:t>
      </w:r>
      <w:r w:rsidRPr="005F2856">
        <w:rPr>
          <w:rFonts w:ascii="Arial" w:eastAsia="Arial" w:hAnsi="Arial" w:cs="Arial"/>
          <w:color w:val="000000"/>
          <w:sz w:val="20"/>
          <w:szCs w:val="20"/>
        </w:rPr>
        <w:t>□</w:t>
      </w:r>
    </w:p>
    <w:p w14:paraId="6836A840"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Contrato susceptible de recurso especial en materia de contratación:</w:t>
      </w:r>
    </w:p>
    <w:p w14:paraId="13E17DAA" w14:textId="4CC96B0B" w:rsidR="00F63987" w:rsidRPr="005F2856" w:rsidRDefault="00F63987" w:rsidP="0073568B">
      <w:pPr>
        <w:pStyle w:val="Textbody"/>
        <w:spacing w:after="0"/>
        <w:ind w:firstLine="709"/>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 xml:space="preserve">Si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A14CA4" w:rsidRPr="005F2856">
        <w:rPr>
          <w:rFonts w:ascii="AytoRoquetas Light Condensed" w:eastAsia="Arial" w:hAnsi="AytoRoquetas Light Condensed" w:cs="Arial"/>
          <w:color w:val="000000"/>
          <w:sz w:val="20"/>
          <w:szCs w:val="20"/>
        </w:rPr>
        <w:t>x</w:t>
      </w:r>
    </w:p>
    <w:p w14:paraId="7A32D642"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271D02BB"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7DD3BD0E" w14:textId="230CC1AD"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1</w:t>
      </w:r>
      <w:r w:rsidR="00A14CA4" w:rsidRPr="005F2856">
        <w:rPr>
          <w:rFonts w:ascii="AytoRoquetas Light Condensed" w:hAnsi="AytoRoquetas Light Condensed"/>
          <w:b/>
          <w:bCs/>
          <w:color w:val="000000"/>
          <w:sz w:val="20"/>
          <w:szCs w:val="20"/>
        </w:rPr>
        <w:t>7</w:t>
      </w:r>
      <w:r w:rsidRPr="005F2856">
        <w:rPr>
          <w:rFonts w:ascii="AytoRoquetas Light Condensed" w:hAnsi="AytoRoquetas Light Condensed"/>
          <w:b/>
          <w:bCs/>
          <w:color w:val="000000"/>
          <w:sz w:val="20"/>
          <w:szCs w:val="20"/>
        </w:rPr>
        <w:t>.- MEDIDAS ADOPTADAS POR EL ÓRGANO DE CONTRATACIÓN PARA GARANTIZAR QUE LA PARTICIPACIÓN EN EL PROCEDIMIENTO DE ADJUDICACIÓN DE UN LICITADOR INCURSO EN LAS CIRCUNSTANCIAS CONTEMPLADAS EN EL ARTÍCULO 70 DE LA LCSP NO FALSEA LA COMPETENCIA.</w:t>
      </w:r>
    </w:p>
    <w:p w14:paraId="3F08C476" w14:textId="77777777" w:rsidR="00F63987" w:rsidRPr="005F2856" w:rsidRDefault="00F63987" w:rsidP="0073568B">
      <w:pPr>
        <w:pStyle w:val="Textbodyindent"/>
        <w:ind w:left="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¿Ha participado en la elaboración de las especificaciones técnicas o de los documentos preparatorios del contrato o ha asesorado al órgano de licitación durante la preparación del procedimiento de contratación?</w:t>
      </w:r>
    </w:p>
    <w:p w14:paraId="4C81872F" w14:textId="6657D775" w:rsidR="00F63987" w:rsidRPr="005F2856" w:rsidRDefault="00F63987" w:rsidP="0073568B">
      <w:pPr>
        <w:pStyle w:val="Textbody"/>
        <w:spacing w:after="0"/>
        <w:ind w:left="709"/>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A14CA4" w:rsidRPr="005F2856">
        <w:rPr>
          <w:rFonts w:ascii="AytoRoquetas Light Condensed" w:eastAsia="Arial" w:hAnsi="AytoRoquetas Light Condensed" w:cs="Arial"/>
          <w:color w:val="000000"/>
          <w:sz w:val="20"/>
          <w:szCs w:val="20"/>
        </w:rPr>
        <w:t>x</w:t>
      </w:r>
    </w:p>
    <w:p w14:paraId="202BEAD2"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270DC1BC"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4FDC3E79" w14:textId="3069C780"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w:t>
      </w:r>
      <w:r w:rsidR="00A14CA4" w:rsidRPr="005F2856">
        <w:rPr>
          <w:rFonts w:ascii="AytoRoquetas Light Condensed" w:hAnsi="AytoRoquetas Light Condensed"/>
          <w:b/>
          <w:bCs/>
          <w:color w:val="000000"/>
          <w:sz w:val="20"/>
          <w:szCs w:val="20"/>
        </w:rPr>
        <w:t>8</w:t>
      </w:r>
      <w:r w:rsidRPr="005F2856">
        <w:rPr>
          <w:rFonts w:ascii="AytoRoquetas Light Condensed" w:hAnsi="AytoRoquetas Light Condensed"/>
          <w:b/>
          <w:bCs/>
          <w:color w:val="000000"/>
          <w:sz w:val="20"/>
          <w:szCs w:val="20"/>
        </w:rPr>
        <w:t xml:space="preserve">. </w:t>
      </w:r>
      <w:r w:rsidR="00A14CA4" w:rsidRPr="005F2856">
        <w:rPr>
          <w:rFonts w:ascii="AytoRoquetas Light Condensed" w:hAnsi="AytoRoquetas Light Condensed"/>
          <w:b/>
          <w:bCs/>
          <w:color w:val="000000"/>
          <w:sz w:val="20"/>
          <w:szCs w:val="20"/>
        </w:rPr>
        <w:t>- PUBLICACIÓN</w:t>
      </w:r>
      <w:r w:rsidRPr="005F2856">
        <w:rPr>
          <w:rFonts w:ascii="AytoRoquetas Light Condensed" w:hAnsi="AytoRoquetas Light Condensed"/>
          <w:b/>
          <w:bCs/>
          <w:color w:val="000000"/>
          <w:sz w:val="20"/>
          <w:szCs w:val="20"/>
        </w:rPr>
        <w:t xml:space="preserve"> DE LA CONVOCATORIA DE LICITACIÓN.</w:t>
      </w:r>
    </w:p>
    <w:p w14:paraId="20106D62" w14:textId="77777777" w:rsidR="00F63987" w:rsidRPr="005F2856" w:rsidRDefault="00F63987" w:rsidP="0073568B">
      <w:pPr>
        <w:pStyle w:val="Textbody"/>
        <w:spacing w:after="0"/>
        <w:ind w:firstLine="709"/>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El anuncio de licitación será objeto de publicación en:</w:t>
      </w:r>
    </w:p>
    <w:p w14:paraId="31411DA5" w14:textId="55CE1220"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Diario Oficial de la Unión Europea: </w:t>
      </w:r>
      <w:r w:rsidRPr="005F2856">
        <w:rPr>
          <w:rFonts w:ascii="Arial" w:eastAsia="Arial" w:hAnsi="Arial" w:cs="Arial"/>
          <w:color w:val="000000"/>
          <w:sz w:val="20"/>
          <w:szCs w:val="20"/>
        </w:rPr>
        <w:t>□</w:t>
      </w:r>
    </w:p>
    <w:p w14:paraId="0C00F438" w14:textId="77777777" w:rsidR="00A14CA4" w:rsidRPr="005F2856" w:rsidRDefault="00F63987" w:rsidP="0073568B">
      <w:pPr>
        <w:pStyle w:val="Textbody"/>
        <w:spacing w:after="0"/>
        <w:contextualSpacing/>
        <w:jc w:val="both"/>
        <w:rPr>
          <w:rFonts w:ascii="AytoRoquetas Light Condensed" w:eastAsia="Arial" w:hAnsi="AytoRoquetas Light Condensed" w:cs="Arial"/>
          <w:b/>
          <w:bCs/>
          <w:color w:val="FF0000"/>
          <w:sz w:val="20"/>
        </w:rPr>
      </w:pPr>
      <w:r w:rsidRPr="005F2856">
        <w:rPr>
          <w:rFonts w:ascii="AytoRoquetas Light Condensed" w:eastAsia="Arial" w:hAnsi="AytoRoquetas Light Condensed" w:cs="Arial"/>
          <w:color w:val="000000"/>
          <w:sz w:val="20"/>
          <w:szCs w:val="20"/>
        </w:rPr>
        <w:t xml:space="preserve">Perfil del contratante de </w:t>
      </w:r>
      <w:r w:rsidR="00A14CA4" w:rsidRPr="005F2856">
        <w:rPr>
          <w:rFonts w:ascii="AytoRoquetas Light Condensed" w:eastAsia="Arial" w:hAnsi="AytoRoquetas Light Condensed" w:cs="Arial"/>
          <w:b/>
          <w:bCs/>
          <w:sz w:val="20"/>
        </w:rPr>
        <w:t>Consorcio para la Gestión del Ciclo Integral del Agua de uso urbano en el Poniente Almeriense</w:t>
      </w:r>
    </w:p>
    <w:p w14:paraId="6E1A8B97" w14:textId="18CF39E7"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 xml:space="preserve">alojado en PLACSP: </w:t>
      </w:r>
      <w:r w:rsidR="00A14CA4" w:rsidRPr="005F2856">
        <w:rPr>
          <w:rFonts w:ascii="AytoRoquetas Light Condensed" w:eastAsia="Arial" w:hAnsi="AytoRoquetas Light Condensed" w:cs="Arial"/>
          <w:color w:val="000000"/>
          <w:sz w:val="20"/>
          <w:szCs w:val="20"/>
        </w:rPr>
        <w:t>x</w:t>
      </w:r>
    </w:p>
    <w:p w14:paraId="0B6A22D5"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024C152E" w14:textId="77777777" w:rsidR="00F42245" w:rsidRPr="005F2856" w:rsidRDefault="00F42245" w:rsidP="0073568B">
      <w:pPr>
        <w:pStyle w:val="Textbody"/>
        <w:spacing w:after="0"/>
        <w:contextualSpacing/>
        <w:rPr>
          <w:rFonts w:ascii="AytoRoquetas Light Condensed" w:hAnsi="AytoRoquetas Light Condensed"/>
          <w:b/>
          <w:bCs/>
          <w:color w:val="000000"/>
          <w:sz w:val="20"/>
          <w:szCs w:val="20"/>
        </w:rPr>
      </w:pPr>
    </w:p>
    <w:p w14:paraId="01C70C57" w14:textId="141E70EA" w:rsidR="00F63987" w:rsidRPr="005F2856" w:rsidRDefault="00A14CA4"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19</w:t>
      </w:r>
      <w:r w:rsidR="00F63987" w:rsidRPr="005F2856">
        <w:rPr>
          <w:rFonts w:ascii="AytoRoquetas Light Condensed" w:hAnsi="AytoRoquetas Light Condensed"/>
          <w:b/>
          <w:bCs/>
          <w:color w:val="000000"/>
          <w:sz w:val="20"/>
          <w:szCs w:val="20"/>
        </w:rPr>
        <w:t xml:space="preserve">. </w:t>
      </w:r>
      <w:r w:rsidRPr="005F2856">
        <w:rPr>
          <w:rFonts w:ascii="AytoRoquetas Light Condensed" w:hAnsi="AytoRoquetas Light Condensed"/>
          <w:b/>
          <w:bCs/>
          <w:color w:val="000000"/>
          <w:sz w:val="20"/>
          <w:szCs w:val="20"/>
        </w:rPr>
        <w:t>- EXAMEN</w:t>
      </w:r>
      <w:r w:rsidR="00F63987" w:rsidRPr="005F2856">
        <w:rPr>
          <w:rFonts w:ascii="AytoRoquetas Light Condensed" w:hAnsi="AytoRoquetas Light Condensed"/>
          <w:b/>
          <w:bCs/>
          <w:color w:val="000000"/>
          <w:sz w:val="20"/>
          <w:szCs w:val="20"/>
        </w:rPr>
        <w:t xml:space="preserve"> DEL EXPEDIENTE.</w:t>
      </w:r>
    </w:p>
    <w:p w14:paraId="12B02B67" w14:textId="293C52B9" w:rsidR="00F63987" w:rsidRPr="005F2856" w:rsidRDefault="00F63987"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El expediente de contratación podrá ser examinado en las dependencias de </w:t>
      </w:r>
      <w:r w:rsidR="00A14CA4" w:rsidRPr="005F2856">
        <w:rPr>
          <w:rFonts w:ascii="AytoRoquetas Light Condensed" w:eastAsia="Arial" w:hAnsi="AytoRoquetas Light Condensed" w:cs="Arial"/>
          <w:b/>
          <w:bCs/>
          <w:sz w:val="20"/>
        </w:rPr>
        <w:t>Consorcio para la Gestión del Ciclo Integral del Agua de uso urbano en el Poniente Almeriense</w:t>
      </w:r>
      <w:r w:rsidR="00A14CA4" w:rsidRPr="005F2856">
        <w:rPr>
          <w:rFonts w:ascii="AytoRoquetas Light Condensed" w:hAnsi="AytoRoquetas Light Condensed"/>
          <w:color w:val="000000"/>
          <w:sz w:val="20"/>
          <w:szCs w:val="20"/>
        </w:rPr>
        <w:t xml:space="preserve"> </w:t>
      </w:r>
      <w:proofErr w:type="gramStart"/>
      <w:r w:rsidRPr="005F2856">
        <w:rPr>
          <w:rFonts w:ascii="AytoRoquetas Light Condensed" w:hAnsi="AytoRoquetas Light Condensed"/>
          <w:color w:val="000000"/>
          <w:sz w:val="20"/>
          <w:szCs w:val="20"/>
        </w:rPr>
        <w:t>sitas  en</w:t>
      </w:r>
      <w:proofErr w:type="gramEnd"/>
      <w:r w:rsidRPr="005F2856">
        <w:rPr>
          <w:rFonts w:ascii="AytoRoquetas Light Condensed" w:hAnsi="AytoRoquetas Light Condensed"/>
          <w:color w:val="000000"/>
          <w:sz w:val="20"/>
          <w:szCs w:val="20"/>
        </w:rPr>
        <w:t xml:space="preserve"> </w:t>
      </w:r>
      <w:r w:rsidR="00A14CA4" w:rsidRPr="005F2856">
        <w:rPr>
          <w:rFonts w:ascii="AytoRoquetas Light Condensed" w:hAnsi="AytoRoquetas Light Condensed"/>
          <w:color w:val="000000"/>
          <w:sz w:val="20"/>
          <w:szCs w:val="20"/>
        </w:rPr>
        <w:t>Plaza de la Constitución nº 1, 04740, Roquetas de Mar, Almería, (1ª planta, dependencias de Secretaría General)</w:t>
      </w:r>
      <w:r w:rsidRPr="005F2856">
        <w:rPr>
          <w:rFonts w:ascii="AytoRoquetas Light Condensed" w:hAnsi="AytoRoquetas Light Condensed"/>
          <w:color w:val="000000"/>
          <w:sz w:val="20"/>
          <w:szCs w:val="20"/>
        </w:rPr>
        <w:t xml:space="preserve"> en días hábiles de oficina ( de lunes a viernes ) y en horario de atención al público ( de 9,00 a 14,00 horas)  durante el plazo de presentación de proposiciones. Los </w:t>
      </w:r>
      <w:r w:rsidR="00A14CA4" w:rsidRPr="005F2856">
        <w:rPr>
          <w:rFonts w:ascii="AytoRoquetas Light Condensed" w:hAnsi="AytoRoquetas Light Condensed"/>
          <w:color w:val="000000"/>
          <w:sz w:val="20"/>
          <w:szCs w:val="20"/>
        </w:rPr>
        <w:t>pliegos y</w:t>
      </w:r>
      <w:r w:rsidRPr="005F2856">
        <w:rPr>
          <w:rFonts w:ascii="AytoRoquetas Light Condensed" w:hAnsi="AytoRoquetas Light Condensed"/>
          <w:color w:val="000000"/>
          <w:sz w:val="20"/>
          <w:szCs w:val="20"/>
        </w:rPr>
        <w:t xml:space="preserve"> la documentación o la información complementaria podrán ser consultados por los licitadores en el perfil del contratante de</w:t>
      </w:r>
      <w:r w:rsidR="00A14CA4" w:rsidRPr="005F2856">
        <w:rPr>
          <w:rFonts w:ascii="AytoRoquetas Light Condensed" w:hAnsi="AytoRoquetas Light Condensed"/>
          <w:color w:val="000000"/>
          <w:sz w:val="20"/>
          <w:szCs w:val="20"/>
        </w:rPr>
        <w:t>l</w:t>
      </w:r>
      <w:r w:rsidRPr="005F2856">
        <w:rPr>
          <w:rFonts w:ascii="AytoRoquetas Light Condensed" w:hAnsi="AytoRoquetas Light Condensed"/>
          <w:color w:val="000000"/>
          <w:sz w:val="20"/>
          <w:szCs w:val="20"/>
        </w:rPr>
        <w:t xml:space="preserve"> </w:t>
      </w:r>
      <w:r w:rsidR="00A14CA4" w:rsidRPr="005F2856">
        <w:rPr>
          <w:rFonts w:ascii="AytoRoquetas Light Condensed" w:eastAsia="Arial" w:hAnsi="AytoRoquetas Light Condensed" w:cs="Arial"/>
          <w:b/>
          <w:bCs/>
          <w:sz w:val="20"/>
        </w:rPr>
        <w:t>Consorcio para la Gestión del Ciclo Integral del Agua de uso urbano en el Poniente Almeriense</w:t>
      </w:r>
      <w:r w:rsidRPr="005F2856">
        <w:rPr>
          <w:rFonts w:ascii="AytoRoquetas Light Condensed" w:hAnsi="AytoRoquetas Light Condensed"/>
          <w:color w:val="000000"/>
          <w:sz w:val="20"/>
          <w:szCs w:val="20"/>
        </w:rPr>
        <w:t xml:space="preserve"> alojado en la Plataforma de Contratación del Sector Público accesible en:</w:t>
      </w:r>
    </w:p>
    <w:p w14:paraId="1309239E" w14:textId="2A394155" w:rsidR="00A14CA4" w:rsidRPr="005F2856" w:rsidRDefault="00CE609D" w:rsidP="0073568B">
      <w:pPr>
        <w:pStyle w:val="Textbody"/>
        <w:spacing w:after="0"/>
        <w:contextualSpacing/>
        <w:rPr>
          <w:rFonts w:ascii="AytoRoquetas Light Condensed" w:hAnsi="AytoRoquetas Light Condensed"/>
          <w:sz w:val="22"/>
          <w:szCs w:val="22"/>
        </w:rPr>
      </w:pPr>
      <w:hyperlink r:id="rId9" w:history="1">
        <w:r w:rsidRPr="005F2856">
          <w:rPr>
            <w:rStyle w:val="Hipervnculo"/>
            <w:rFonts w:ascii="AytoRoquetas Light Condensed" w:hAnsi="AytoRoquetas Light Condensed"/>
            <w:sz w:val="22"/>
            <w:szCs w:val="22"/>
          </w:rPr>
          <w:t>https://contrataciondelestado.es/</w:t>
        </w:r>
        <w:r w:rsidRPr="005F2856">
          <w:rPr>
            <w:rStyle w:val="Hipervnculo"/>
            <w:rFonts w:ascii="AytoRoquetas Light Condensed" w:hAnsi="AytoRoquetas Light Condensed"/>
            <w:sz w:val="22"/>
            <w:szCs w:val="22"/>
          </w:rPr>
          <w:t>w</w:t>
        </w:r>
        <w:r w:rsidRPr="005F2856">
          <w:rPr>
            <w:rStyle w:val="Hipervnculo"/>
            <w:rFonts w:ascii="AytoRoquetas Light Condensed" w:hAnsi="AytoRoquetas Light Condensed"/>
            <w:sz w:val="22"/>
            <w:szCs w:val="22"/>
          </w:rPr>
          <w:t>ps/poc?uri=deeplink%3AperfilContratante&amp;idBp=i%2FQn8j%2FBf7cBPRBxZ4nJ%2Fg%3D%3D</w:t>
        </w:r>
      </w:hyperlink>
    </w:p>
    <w:p w14:paraId="0426ABD7" w14:textId="77777777" w:rsidR="00CE609D" w:rsidRPr="005F2856" w:rsidRDefault="00CE609D" w:rsidP="0073568B">
      <w:pPr>
        <w:pStyle w:val="Textbody"/>
        <w:spacing w:after="0"/>
        <w:contextualSpacing/>
        <w:rPr>
          <w:rFonts w:ascii="AytoRoquetas Light Condensed" w:hAnsi="AytoRoquetas Light Condensed"/>
        </w:rPr>
      </w:pPr>
    </w:p>
    <w:p w14:paraId="7B031A82" w14:textId="77777777" w:rsidR="00F42245" w:rsidRPr="005F2856" w:rsidRDefault="00F42245" w:rsidP="0073568B">
      <w:pPr>
        <w:pStyle w:val="Textbody"/>
        <w:spacing w:after="0"/>
        <w:contextualSpacing/>
        <w:rPr>
          <w:rFonts w:ascii="AytoRoquetas Light Condensed" w:hAnsi="AytoRoquetas Light Condensed"/>
        </w:rPr>
      </w:pPr>
    </w:p>
    <w:p w14:paraId="27781BDC" w14:textId="2A193006"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A14CA4" w:rsidRPr="005F2856">
        <w:rPr>
          <w:rFonts w:ascii="AytoRoquetas Light Condensed" w:hAnsi="AytoRoquetas Light Condensed"/>
          <w:b/>
          <w:bCs/>
          <w:color w:val="000000"/>
          <w:sz w:val="20"/>
          <w:szCs w:val="20"/>
        </w:rPr>
        <w:t>0</w:t>
      </w:r>
      <w:r w:rsidRPr="005F2856">
        <w:rPr>
          <w:rFonts w:ascii="AytoRoquetas Light Condensed" w:hAnsi="AytoRoquetas Light Condensed"/>
          <w:b/>
          <w:bCs/>
          <w:color w:val="000000"/>
          <w:sz w:val="20"/>
          <w:szCs w:val="20"/>
        </w:rPr>
        <w:t>. LUGAR Y PLAZO DE PRESENTACIÓN DE PROPOSICIONES.</w:t>
      </w:r>
    </w:p>
    <w:p w14:paraId="155EF288" w14:textId="77777777"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b/>
          <w:bCs/>
          <w:color w:val="000000"/>
          <w:sz w:val="20"/>
          <w:szCs w:val="20"/>
        </w:rPr>
        <w:t xml:space="preserve">Lugar de presentación de las proposiciones: </w:t>
      </w:r>
      <w:r w:rsidRPr="005F2856">
        <w:rPr>
          <w:rFonts w:ascii="AytoRoquetas Light Condensed" w:hAnsi="AytoRoquetas Light Condensed"/>
          <w:sz w:val="20"/>
          <w:szCs w:val="20"/>
        </w:rPr>
        <w:t xml:space="preserve">Las proposiciones se presentarán </w:t>
      </w:r>
      <w:r w:rsidRPr="005F2856">
        <w:rPr>
          <w:rFonts w:ascii="AytoRoquetas Light Condensed" w:hAnsi="AytoRoquetas Light Condensed"/>
          <w:b/>
          <w:bCs/>
          <w:sz w:val="20"/>
          <w:szCs w:val="20"/>
          <w:u w:val="single"/>
        </w:rPr>
        <w:t>exclusivamente</w:t>
      </w:r>
      <w:r w:rsidRPr="005F2856">
        <w:rPr>
          <w:rFonts w:ascii="AytoRoquetas Light Condensed" w:hAnsi="AytoRoquetas Light Condensed"/>
          <w:sz w:val="20"/>
          <w:szCs w:val="20"/>
        </w:rPr>
        <w:t xml:space="preserve"> a través de la Plataforma de Contratación del Sector Público accesible en:</w:t>
      </w:r>
    </w:p>
    <w:p w14:paraId="0EBBFC0D" w14:textId="77777777" w:rsidR="00F42245" w:rsidRPr="005F2856" w:rsidRDefault="00F42245" w:rsidP="0073568B">
      <w:pPr>
        <w:pStyle w:val="Textbody"/>
        <w:spacing w:after="0"/>
        <w:ind w:firstLine="709"/>
        <w:contextualSpacing/>
        <w:jc w:val="both"/>
        <w:rPr>
          <w:rFonts w:ascii="AytoRoquetas Light Condensed" w:hAnsi="AytoRoquetas Light Condensed"/>
          <w:sz w:val="20"/>
          <w:szCs w:val="20"/>
        </w:rPr>
      </w:pPr>
    </w:p>
    <w:p w14:paraId="768B17C1" w14:textId="77777777" w:rsidR="00F63987" w:rsidRPr="005F2856" w:rsidRDefault="00000000" w:rsidP="0073568B">
      <w:pPr>
        <w:pStyle w:val="Textbody"/>
        <w:spacing w:after="0"/>
        <w:contextualSpacing/>
        <w:jc w:val="center"/>
        <w:rPr>
          <w:rFonts w:ascii="AytoRoquetas Light Condensed" w:hAnsi="AytoRoquetas Light Condensed"/>
          <w:color w:val="000000"/>
          <w:sz w:val="20"/>
          <w:szCs w:val="20"/>
        </w:rPr>
      </w:pPr>
      <w:hyperlink r:id="rId10" w:history="1">
        <w:r w:rsidR="00F63987" w:rsidRPr="005F2856">
          <w:rPr>
            <w:rFonts w:ascii="AytoRoquetas Light Condensed" w:hAnsi="AytoRoquetas Light Condensed"/>
            <w:color w:val="000000"/>
            <w:sz w:val="20"/>
            <w:szCs w:val="20"/>
          </w:rPr>
          <w:t>Plataforma de Contratación del Sector Público (contrataciondele</w:t>
        </w:r>
        <w:r w:rsidR="00F63987" w:rsidRPr="005F2856">
          <w:rPr>
            <w:rFonts w:ascii="AytoRoquetas Light Condensed" w:hAnsi="AytoRoquetas Light Condensed"/>
            <w:color w:val="000000"/>
            <w:sz w:val="20"/>
            <w:szCs w:val="20"/>
          </w:rPr>
          <w:t>s</w:t>
        </w:r>
        <w:r w:rsidR="00F63987" w:rsidRPr="005F2856">
          <w:rPr>
            <w:rFonts w:ascii="AytoRoquetas Light Condensed" w:hAnsi="AytoRoquetas Light Condensed"/>
            <w:color w:val="000000"/>
            <w:sz w:val="20"/>
            <w:szCs w:val="20"/>
          </w:rPr>
          <w:t>ta</w:t>
        </w:r>
        <w:r w:rsidR="00F63987" w:rsidRPr="005F2856">
          <w:rPr>
            <w:rFonts w:ascii="AytoRoquetas Light Condensed" w:hAnsi="AytoRoquetas Light Condensed"/>
            <w:color w:val="000000"/>
            <w:sz w:val="20"/>
            <w:szCs w:val="20"/>
          </w:rPr>
          <w:t>d</w:t>
        </w:r>
        <w:r w:rsidR="00F63987" w:rsidRPr="005F2856">
          <w:rPr>
            <w:rFonts w:ascii="AytoRoquetas Light Condensed" w:hAnsi="AytoRoquetas Light Condensed"/>
            <w:color w:val="000000"/>
            <w:sz w:val="20"/>
            <w:szCs w:val="20"/>
          </w:rPr>
          <w:t>o.es)</w:t>
        </w:r>
      </w:hyperlink>
    </w:p>
    <w:p w14:paraId="7D30A35B" w14:textId="77777777" w:rsidR="00F42245" w:rsidRPr="005F2856" w:rsidRDefault="00F42245" w:rsidP="0073568B">
      <w:pPr>
        <w:pStyle w:val="Textbody"/>
        <w:spacing w:after="0"/>
        <w:contextualSpacing/>
        <w:jc w:val="both"/>
        <w:rPr>
          <w:rFonts w:ascii="AytoRoquetas Light Condensed" w:hAnsi="AytoRoquetas Light Condensed"/>
          <w:color w:val="000000"/>
          <w:sz w:val="20"/>
          <w:szCs w:val="20"/>
        </w:rPr>
      </w:pPr>
    </w:p>
    <w:p w14:paraId="1F12DA2C" w14:textId="7DD5FC47"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eastAsia="Liberation Sans" w:hAnsi="AytoRoquetas Light Condensed" w:cs="Liberation Sans"/>
          <w:sz w:val="20"/>
          <w:szCs w:val="20"/>
        </w:rPr>
        <w:t xml:space="preserve">El licitador debe preparar y presentar su oferta mediante la </w:t>
      </w:r>
      <w:r w:rsidRPr="005F2856">
        <w:rPr>
          <w:rFonts w:ascii="AytoRoquetas Light Condensed" w:eastAsia="Liberation Sans" w:hAnsi="AytoRoquetas Light Condensed" w:cs="Liberation Sans"/>
          <w:b/>
          <w:bCs/>
          <w:sz w:val="20"/>
          <w:szCs w:val="20"/>
        </w:rPr>
        <w:t>“Herramienta de Preparación y Presentación de ofertas”</w:t>
      </w:r>
      <w:r w:rsidRPr="005F2856">
        <w:rPr>
          <w:rFonts w:ascii="AytoRoquetas Light Condensed" w:eastAsia="Liberation Sans" w:hAnsi="AytoRoquetas Light Condensed" w:cs="Liberation Sans"/>
          <w:sz w:val="20"/>
          <w:szCs w:val="20"/>
        </w:rPr>
        <w:t xml:space="preserve"> que pone a su disposición la Plataforma de Contratación del Sector Público. Dicha </w:t>
      </w:r>
      <w:r w:rsidR="00A14CA4" w:rsidRPr="005F2856">
        <w:rPr>
          <w:rFonts w:ascii="AytoRoquetas Light Condensed" w:eastAsia="Liberation Sans" w:hAnsi="AytoRoquetas Light Condensed" w:cs="Liberation Sans"/>
          <w:sz w:val="20"/>
          <w:szCs w:val="20"/>
        </w:rPr>
        <w:t>herramienta es</w:t>
      </w:r>
      <w:r w:rsidRPr="005F2856">
        <w:rPr>
          <w:rFonts w:ascii="AytoRoquetas Light Condensed" w:eastAsia="Liberation Sans" w:hAnsi="AytoRoquetas Light Condensed" w:cs="Liberation Sans"/>
          <w:sz w:val="20"/>
          <w:szCs w:val="20"/>
        </w:rPr>
        <w:t xml:space="preserve"> una aplicación para el envío de la documentación relativa a ofertas, agrupada en sobres electrónicos definidos por el órgano de contratación, asegurándose la integridad, autenticidad, no repudio y confidencialidad de las proposiciones. </w:t>
      </w:r>
      <w:r w:rsidRPr="005F2856">
        <w:rPr>
          <w:rFonts w:ascii="AytoRoquetas Light Condensed" w:eastAsia="Times New Roman" w:hAnsi="AytoRoquetas Light Condensed" w:cs="Arial"/>
          <w:sz w:val="20"/>
          <w:szCs w:val="20"/>
          <w:lang w:bidi="ar-SA"/>
        </w:rPr>
        <w:t>En lo que se refiere al empleo de estos servicios por el licitador, es requisito inexcusable ser un usuario registrado de la Plataforma de Contratación de Sector Público y rellenar no sólo los datos básicos del alta, también los datos adicionales (Ver “Guía del Operador Económico” de la Plataforma de Contratación del Sector Público).</w:t>
      </w:r>
    </w:p>
    <w:p w14:paraId="46BF757E"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autoSpaceDE w:val="0"/>
        <w:contextualSpacing/>
        <w:jc w:val="both"/>
        <w:rPr>
          <w:rFonts w:ascii="AytoRoquetas Light Condensed" w:eastAsia="Times New Roman" w:hAnsi="AytoRoquetas Light Condensed" w:cs="Arial"/>
          <w:color w:val="000000"/>
          <w:sz w:val="20"/>
          <w:szCs w:val="20"/>
          <w:lang w:bidi="ar-SA"/>
        </w:rPr>
      </w:pPr>
    </w:p>
    <w:p w14:paraId="7272AB85" w14:textId="55CB0C52" w:rsidR="00A14CA4" w:rsidRPr="005F2856" w:rsidRDefault="00F63987"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Plazo de presentación de proposiciones</w:t>
      </w:r>
      <w:r w:rsidR="00A14CA4" w:rsidRPr="005F2856">
        <w:rPr>
          <w:rFonts w:ascii="AytoRoquetas Light Condensed" w:eastAsiaTheme="minorHAnsi" w:hAnsi="AytoRoquetas Light Condensed" w:cs="Arial-BoldMT"/>
          <w:b/>
          <w:bCs/>
          <w:kern w:val="0"/>
          <w:sz w:val="17"/>
          <w:szCs w:val="17"/>
          <w:lang w:bidi="ar-SA"/>
          <w14:ligatures w14:val="standardContextual"/>
        </w:rPr>
        <w:t xml:space="preserve"> </w:t>
      </w:r>
      <w:r w:rsidR="00A14CA4" w:rsidRPr="005F2856">
        <w:rPr>
          <w:rFonts w:ascii="AytoRoquetas Light Condensed" w:hAnsi="AytoRoquetas Light Condensed"/>
          <w:b/>
          <w:bCs/>
          <w:color w:val="000000"/>
          <w:sz w:val="20"/>
          <w:szCs w:val="20"/>
        </w:rPr>
        <w:t>QUINCE (15) DÍAS NATURALES</w:t>
      </w:r>
      <w:r w:rsidR="00A14CA4" w:rsidRPr="005F2856">
        <w:rPr>
          <w:rFonts w:ascii="AytoRoquetas Light Condensed" w:hAnsi="AytoRoquetas Light Condensed"/>
          <w:color w:val="000000"/>
          <w:sz w:val="20"/>
          <w:szCs w:val="20"/>
        </w:rPr>
        <w:t>, contados desde la</w:t>
      </w:r>
      <w:r w:rsidR="007177D4" w:rsidRPr="005F2856">
        <w:rPr>
          <w:rFonts w:ascii="AytoRoquetas Light Condensed" w:hAnsi="AytoRoquetas Light Condensed"/>
          <w:color w:val="000000"/>
          <w:sz w:val="20"/>
          <w:szCs w:val="20"/>
        </w:rPr>
        <w:t xml:space="preserve"> </w:t>
      </w:r>
      <w:r w:rsidR="00A14CA4" w:rsidRPr="005F2856">
        <w:rPr>
          <w:rFonts w:ascii="AytoRoquetas Light Condensed" w:hAnsi="AytoRoquetas Light Condensed"/>
          <w:color w:val="000000"/>
          <w:sz w:val="20"/>
          <w:szCs w:val="20"/>
        </w:rPr>
        <w:t xml:space="preserve">fecha de </w:t>
      </w:r>
      <w:r w:rsidR="007177D4" w:rsidRPr="005F2856">
        <w:rPr>
          <w:rFonts w:ascii="AytoRoquetas Light Condensed" w:hAnsi="AytoRoquetas Light Condensed"/>
          <w:color w:val="000000"/>
          <w:sz w:val="20"/>
          <w:szCs w:val="20"/>
        </w:rPr>
        <w:t>publicación</w:t>
      </w:r>
      <w:r w:rsidR="00A14CA4" w:rsidRPr="005F2856">
        <w:rPr>
          <w:rFonts w:ascii="AytoRoquetas Light Condensed" w:hAnsi="AytoRoquetas Light Condensed"/>
          <w:color w:val="000000"/>
          <w:sz w:val="20"/>
          <w:szCs w:val="20"/>
        </w:rPr>
        <w:t xml:space="preserve"> del anuncio en el perfil del contratante, alojado en la Plataforma </w:t>
      </w:r>
      <w:r w:rsidR="007177D4" w:rsidRPr="005F2856">
        <w:rPr>
          <w:rFonts w:ascii="AytoRoquetas Light Condensed" w:hAnsi="AytoRoquetas Light Condensed"/>
          <w:color w:val="000000"/>
          <w:sz w:val="20"/>
          <w:szCs w:val="20"/>
        </w:rPr>
        <w:t xml:space="preserve">de Contratación </w:t>
      </w:r>
      <w:r w:rsidR="00A14CA4" w:rsidRPr="005F2856">
        <w:rPr>
          <w:rFonts w:ascii="AytoRoquetas Light Condensed" w:hAnsi="AytoRoquetas Light Condensed"/>
          <w:color w:val="000000"/>
          <w:sz w:val="20"/>
          <w:szCs w:val="20"/>
        </w:rPr>
        <w:t xml:space="preserve">del Sector Publico, de conformidad con lo previsto en el </w:t>
      </w:r>
      <w:r w:rsidR="007177D4" w:rsidRPr="005F2856">
        <w:rPr>
          <w:rFonts w:ascii="AytoRoquetas Light Condensed" w:hAnsi="AytoRoquetas Light Condensed"/>
          <w:color w:val="000000"/>
          <w:sz w:val="20"/>
          <w:szCs w:val="20"/>
        </w:rPr>
        <w:t>artículo</w:t>
      </w:r>
      <w:r w:rsidR="00A14CA4" w:rsidRPr="005F2856">
        <w:rPr>
          <w:rFonts w:ascii="AytoRoquetas Light Condensed" w:hAnsi="AytoRoquetas Light Condensed"/>
          <w:color w:val="000000"/>
          <w:sz w:val="20"/>
          <w:szCs w:val="20"/>
        </w:rPr>
        <w:t xml:space="preserve"> 156.6 de la LCSP. No obstante, si el</w:t>
      </w:r>
      <w:r w:rsidR="007177D4" w:rsidRPr="005F2856">
        <w:rPr>
          <w:rFonts w:ascii="AytoRoquetas Light Condensed" w:hAnsi="AytoRoquetas Light Condensed"/>
          <w:color w:val="000000"/>
          <w:sz w:val="20"/>
          <w:szCs w:val="20"/>
        </w:rPr>
        <w:t xml:space="preserve"> </w:t>
      </w:r>
      <w:r w:rsidR="00A14CA4" w:rsidRPr="005F2856">
        <w:rPr>
          <w:rFonts w:ascii="AytoRoquetas Light Condensed" w:hAnsi="AytoRoquetas Light Condensed"/>
          <w:color w:val="000000"/>
          <w:sz w:val="20"/>
          <w:szCs w:val="20"/>
        </w:rPr>
        <w:t xml:space="preserve">ultimo </w:t>
      </w:r>
      <w:r w:rsidR="007177D4" w:rsidRPr="005F2856">
        <w:rPr>
          <w:rFonts w:ascii="AytoRoquetas Light Condensed" w:hAnsi="AytoRoquetas Light Condensed"/>
          <w:color w:val="000000"/>
          <w:sz w:val="20"/>
          <w:szCs w:val="20"/>
        </w:rPr>
        <w:t>día</w:t>
      </w:r>
      <w:r w:rsidR="00A14CA4" w:rsidRPr="005F2856">
        <w:rPr>
          <w:rFonts w:ascii="AytoRoquetas Light Condensed" w:hAnsi="AytoRoquetas Light Condensed"/>
          <w:color w:val="000000"/>
          <w:sz w:val="20"/>
          <w:szCs w:val="20"/>
        </w:rPr>
        <w:t xml:space="preserve"> del plazo fuera </w:t>
      </w:r>
      <w:r w:rsidR="007177D4" w:rsidRPr="005F2856">
        <w:rPr>
          <w:rFonts w:ascii="AytoRoquetas Light Condensed" w:hAnsi="AytoRoquetas Light Condensed"/>
          <w:color w:val="000000"/>
          <w:sz w:val="20"/>
          <w:szCs w:val="20"/>
        </w:rPr>
        <w:t>sábado</w:t>
      </w:r>
      <w:r w:rsidR="00A14CA4" w:rsidRPr="005F2856">
        <w:rPr>
          <w:rFonts w:ascii="AytoRoquetas Light Condensed" w:hAnsi="AytoRoquetas Light Condensed"/>
          <w:color w:val="000000"/>
          <w:sz w:val="20"/>
          <w:szCs w:val="20"/>
        </w:rPr>
        <w:t xml:space="preserve">, domingo o festivo se </w:t>
      </w:r>
      <w:r w:rsidR="007177D4" w:rsidRPr="005F2856">
        <w:rPr>
          <w:rFonts w:ascii="AytoRoquetas Light Condensed" w:hAnsi="AytoRoquetas Light Condensed"/>
          <w:color w:val="000000"/>
          <w:sz w:val="20"/>
          <w:szCs w:val="20"/>
        </w:rPr>
        <w:t>entenderá</w:t>
      </w:r>
      <w:r w:rsidR="00A14CA4" w:rsidRPr="005F2856">
        <w:rPr>
          <w:rFonts w:ascii="AytoRoquetas Light Condensed" w:hAnsi="AytoRoquetas Light Condensed"/>
          <w:color w:val="000000"/>
          <w:sz w:val="20"/>
          <w:szCs w:val="20"/>
        </w:rPr>
        <w:t xml:space="preserve"> prorrogado al primer </w:t>
      </w:r>
      <w:r w:rsidR="007177D4" w:rsidRPr="005F2856">
        <w:rPr>
          <w:rFonts w:ascii="AytoRoquetas Light Condensed" w:hAnsi="AytoRoquetas Light Condensed"/>
          <w:color w:val="000000"/>
          <w:sz w:val="20"/>
          <w:szCs w:val="20"/>
        </w:rPr>
        <w:t>día</w:t>
      </w:r>
      <w:r w:rsidR="00A14CA4" w:rsidRPr="005F2856">
        <w:rPr>
          <w:rFonts w:ascii="AytoRoquetas Light Condensed" w:hAnsi="AytoRoquetas Light Condensed"/>
          <w:color w:val="000000"/>
          <w:sz w:val="20"/>
          <w:szCs w:val="20"/>
        </w:rPr>
        <w:t xml:space="preserve"> </w:t>
      </w:r>
      <w:r w:rsidR="007177D4" w:rsidRPr="005F2856">
        <w:rPr>
          <w:rFonts w:ascii="AytoRoquetas Light Condensed" w:hAnsi="AytoRoquetas Light Condensed"/>
          <w:color w:val="000000"/>
          <w:sz w:val="20"/>
          <w:szCs w:val="20"/>
        </w:rPr>
        <w:t xml:space="preserve">hábil </w:t>
      </w:r>
      <w:r w:rsidR="00A14CA4" w:rsidRPr="005F2856">
        <w:rPr>
          <w:rFonts w:ascii="AytoRoquetas Light Condensed" w:hAnsi="AytoRoquetas Light Condensed"/>
          <w:color w:val="000000"/>
          <w:sz w:val="20"/>
          <w:szCs w:val="20"/>
        </w:rPr>
        <w:t>siguiente.</w:t>
      </w:r>
    </w:p>
    <w:p w14:paraId="3A0B4993" w14:textId="78EE7567" w:rsidR="00F63987" w:rsidRPr="005F2856" w:rsidRDefault="00A14CA4"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Una vez presentada una </w:t>
      </w:r>
      <w:r w:rsidR="007177D4" w:rsidRPr="005F2856">
        <w:rPr>
          <w:rFonts w:ascii="AytoRoquetas Light Condensed" w:hAnsi="AytoRoquetas Light Condensed"/>
          <w:color w:val="000000"/>
          <w:sz w:val="20"/>
          <w:szCs w:val="20"/>
        </w:rPr>
        <w:t>proposición</w:t>
      </w:r>
      <w:r w:rsidRPr="005F2856">
        <w:rPr>
          <w:rFonts w:ascii="AytoRoquetas Light Condensed" w:hAnsi="AytoRoquetas Light Condensed"/>
          <w:color w:val="000000"/>
          <w:sz w:val="20"/>
          <w:szCs w:val="20"/>
        </w:rPr>
        <w:t xml:space="preserve"> no </w:t>
      </w:r>
      <w:r w:rsidR="007177D4" w:rsidRPr="005F2856">
        <w:rPr>
          <w:rFonts w:ascii="AytoRoquetas Light Condensed" w:hAnsi="AytoRoquetas Light Condensed"/>
          <w:color w:val="000000"/>
          <w:sz w:val="20"/>
          <w:szCs w:val="20"/>
        </w:rPr>
        <w:t>podrá</w:t>
      </w:r>
      <w:r w:rsidRPr="005F2856">
        <w:rPr>
          <w:rFonts w:ascii="AytoRoquetas Light Condensed" w:hAnsi="AytoRoquetas Light Condensed"/>
          <w:color w:val="000000"/>
          <w:sz w:val="20"/>
          <w:szCs w:val="20"/>
        </w:rPr>
        <w:t xml:space="preserve"> ser retirada bajo </w:t>
      </w:r>
      <w:r w:rsidR="007177D4" w:rsidRPr="005F2856">
        <w:rPr>
          <w:rFonts w:ascii="AytoRoquetas Light Condensed" w:hAnsi="AytoRoquetas Light Condensed"/>
          <w:color w:val="000000"/>
          <w:sz w:val="20"/>
          <w:szCs w:val="20"/>
        </w:rPr>
        <w:t>ningún</w:t>
      </w:r>
      <w:r w:rsidRPr="005F2856">
        <w:rPr>
          <w:rFonts w:ascii="AytoRoquetas Light Condensed" w:hAnsi="AytoRoquetas Light Condensed"/>
          <w:color w:val="000000"/>
          <w:sz w:val="20"/>
          <w:szCs w:val="20"/>
        </w:rPr>
        <w:t xml:space="preserve"> pretexto. Las proposiciones se</w:t>
      </w:r>
      <w:r w:rsidR="007177D4" w:rsidRPr="005F2856">
        <w:rPr>
          <w:rFonts w:ascii="AytoRoquetas Light Condensed" w:hAnsi="AytoRoquetas Light Condensed"/>
          <w:color w:val="000000"/>
          <w:sz w:val="20"/>
          <w:szCs w:val="20"/>
        </w:rPr>
        <w:t xml:space="preserve"> presentarán</w:t>
      </w:r>
      <w:r w:rsidRPr="005F2856">
        <w:rPr>
          <w:rFonts w:ascii="AytoRoquetas Light Condensed" w:hAnsi="AytoRoquetas Light Condensed"/>
          <w:color w:val="000000"/>
          <w:sz w:val="20"/>
          <w:szCs w:val="20"/>
        </w:rPr>
        <w:t xml:space="preserve"> hasta las </w:t>
      </w:r>
      <w:r w:rsidR="007177D4" w:rsidRPr="005F2856">
        <w:rPr>
          <w:rFonts w:ascii="AytoRoquetas Light Condensed" w:hAnsi="AytoRoquetas Light Condensed"/>
          <w:color w:val="000000"/>
          <w:sz w:val="20"/>
          <w:szCs w:val="20"/>
        </w:rPr>
        <w:t>23:59</w:t>
      </w:r>
      <w:r w:rsidRPr="005F2856">
        <w:rPr>
          <w:rFonts w:ascii="AytoRoquetas Light Condensed" w:hAnsi="AytoRoquetas Light Condensed"/>
          <w:color w:val="000000"/>
          <w:sz w:val="20"/>
          <w:szCs w:val="20"/>
        </w:rPr>
        <w:t xml:space="preserve"> horas del </w:t>
      </w:r>
      <w:r w:rsidR="007177D4" w:rsidRPr="005F2856">
        <w:rPr>
          <w:rFonts w:ascii="AytoRoquetas Light Condensed" w:hAnsi="AytoRoquetas Light Condensed"/>
          <w:color w:val="000000"/>
          <w:sz w:val="20"/>
          <w:szCs w:val="20"/>
        </w:rPr>
        <w:t>último</w:t>
      </w:r>
      <w:r w:rsidRPr="005F2856">
        <w:rPr>
          <w:rFonts w:ascii="AytoRoquetas Light Condensed" w:hAnsi="AytoRoquetas Light Condensed"/>
          <w:color w:val="000000"/>
          <w:sz w:val="20"/>
          <w:szCs w:val="20"/>
        </w:rPr>
        <w:t xml:space="preserve"> </w:t>
      </w:r>
      <w:r w:rsidR="007177D4" w:rsidRPr="005F2856">
        <w:rPr>
          <w:rFonts w:ascii="AytoRoquetas Light Condensed" w:hAnsi="AytoRoquetas Light Condensed"/>
          <w:color w:val="000000"/>
          <w:sz w:val="20"/>
          <w:szCs w:val="20"/>
        </w:rPr>
        <w:t>día</w:t>
      </w:r>
      <w:r w:rsidRPr="005F2856">
        <w:rPr>
          <w:rFonts w:ascii="AytoRoquetas Light Condensed" w:hAnsi="AytoRoquetas Light Condensed"/>
          <w:color w:val="000000"/>
          <w:sz w:val="20"/>
          <w:szCs w:val="20"/>
        </w:rPr>
        <w:t xml:space="preserve"> del plazo.</w:t>
      </w:r>
    </w:p>
    <w:p w14:paraId="38ADEBD0" w14:textId="77777777" w:rsidR="00F42245" w:rsidRPr="005F2856" w:rsidRDefault="00F42245" w:rsidP="0073568B">
      <w:pPr>
        <w:pStyle w:val="Textbody"/>
        <w:spacing w:after="0"/>
        <w:contextualSpacing/>
        <w:jc w:val="both"/>
        <w:rPr>
          <w:rFonts w:ascii="AytoRoquetas Light Condensed" w:hAnsi="AytoRoquetas Light Condensed"/>
          <w:color w:val="000000"/>
          <w:sz w:val="20"/>
          <w:szCs w:val="20"/>
        </w:rPr>
      </w:pPr>
    </w:p>
    <w:p w14:paraId="041F9C3B" w14:textId="426FB65F" w:rsidR="00F63987" w:rsidRPr="005F2856" w:rsidRDefault="007177D4"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IMPORTANTE. -</w:t>
      </w:r>
      <w:r w:rsidR="00F63987" w:rsidRPr="005F2856">
        <w:rPr>
          <w:rFonts w:ascii="AytoRoquetas Light Condensed" w:hAnsi="AytoRoquetas Light Condensed"/>
          <w:b/>
          <w:bCs/>
          <w:sz w:val="20"/>
          <w:szCs w:val="20"/>
        </w:rPr>
        <w:t xml:space="preserve"> </w:t>
      </w:r>
      <w:r w:rsidR="00F63987" w:rsidRPr="005F2856">
        <w:rPr>
          <w:rFonts w:ascii="AytoRoquetas Light Condensed" w:hAnsi="AytoRoquetas Light Condensed"/>
          <w:sz w:val="20"/>
          <w:szCs w:val="20"/>
        </w:rPr>
        <w:t xml:space="preserve">Se aconseja a las empresas licitadoras que inicien preferentemente la </w:t>
      </w:r>
      <w:r w:rsidR="00F63987" w:rsidRPr="005F2856">
        <w:rPr>
          <w:rFonts w:ascii="AytoRoquetas Light Condensed" w:hAnsi="AytoRoquetas Light Condensed"/>
          <w:b/>
          <w:bCs/>
          <w:sz w:val="20"/>
          <w:szCs w:val="20"/>
          <w:u w:val="single"/>
        </w:rPr>
        <w:t xml:space="preserve">preparación de sus ofertas </w:t>
      </w:r>
      <w:r w:rsidR="00F63987" w:rsidRPr="005F2856">
        <w:rPr>
          <w:rFonts w:ascii="AytoRoquetas Light Condensed" w:hAnsi="AytoRoquetas Light Condensed"/>
          <w:sz w:val="20"/>
          <w:szCs w:val="20"/>
        </w:rPr>
        <w:t>con varios días de antelación por si hubiera algún problema técnico en sus instalaciones.</w:t>
      </w:r>
    </w:p>
    <w:p w14:paraId="4BB945BF" w14:textId="77777777" w:rsidR="00F63987" w:rsidRPr="005F2856" w:rsidRDefault="00F63987" w:rsidP="0073568B">
      <w:pPr>
        <w:pStyle w:val="Textbody"/>
        <w:spacing w:after="0"/>
        <w:contextualSpacing/>
        <w:jc w:val="both"/>
        <w:rPr>
          <w:rFonts w:ascii="AytoRoquetas Light Condensed" w:hAnsi="AytoRoquetas Light Condensed"/>
          <w:sz w:val="20"/>
          <w:szCs w:val="20"/>
        </w:rPr>
      </w:pPr>
    </w:p>
    <w:p w14:paraId="5717952A" w14:textId="77777777"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p>
    <w:p w14:paraId="3EC25E4D" w14:textId="70A518CD" w:rsidR="00F63987" w:rsidRPr="005F2856" w:rsidRDefault="00F63987" w:rsidP="0073568B">
      <w:pPr>
        <w:pStyle w:val="Textbody"/>
        <w:tabs>
          <w:tab w:val="left" w:pos="3828"/>
        </w:tabs>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7177D4" w:rsidRPr="005F2856">
        <w:rPr>
          <w:rFonts w:ascii="AytoRoquetas Light Condensed" w:hAnsi="AytoRoquetas Light Condensed"/>
          <w:b/>
          <w:bCs/>
          <w:color w:val="000000"/>
          <w:sz w:val="20"/>
          <w:szCs w:val="20"/>
        </w:rPr>
        <w:t>1</w:t>
      </w:r>
      <w:r w:rsidRPr="005F2856">
        <w:rPr>
          <w:rFonts w:ascii="AytoRoquetas Light Condensed" w:hAnsi="AytoRoquetas Light Condensed"/>
          <w:b/>
          <w:bCs/>
          <w:color w:val="000000"/>
          <w:sz w:val="20"/>
          <w:szCs w:val="20"/>
        </w:rPr>
        <w:t>.</w:t>
      </w:r>
      <w:r w:rsidR="007177D4" w:rsidRPr="005F2856">
        <w:rPr>
          <w:rFonts w:ascii="AytoRoquetas Light Condensed" w:hAnsi="AytoRoquetas Light Condensed"/>
          <w:b/>
          <w:bCs/>
          <w:color w:val="000000"/>
          <w:sz w:val="20"/>
          <w:szCs w:val="20"/>
        </w:rPr>
        <w:t>- FORMA</w:t>
      </w:r>
      <w:r w:rsidRPr="005F2856">
        <w:rPr>
          <w:rFonts w:ascii="AytoRoquetas Light Condensed" w:hAnsi="AytoRoquetas Light Condensed"/>
          <w:b/>
          <w:bCs/>
          <w:color w:val="000000"/>
          <w:sz w:val="20"/>
          <w:szCs w:val="20"/>
        </w:rPr>
        <w:t xml:space="preserve"> DE PRESENTACIÓN DE LAS PROPOSICIONES:</w:t>
      </w:r>
    </w:p>
    <w:p w14:paraId="41A874FB" w14:textId="0F29B2D2" w:rsidR="00F63987" w:rsidRPr="005F2856" w:rsidRDefault="00F63987" w:rsidP="0073568B">
      <w:pPr>
        <w:pStyle w:val="Textbody"/>
        <w:spacing w:after="0"/>
        <w:ind w:firstLine="709"/>
        <w:contextualSpacing/>
        <w:jc w:val="both"/>
        <w:rPr>
          <w:rFonts w:ascii="AytoRoquetas Light Condensed" w:eastAsia="TimesNewRomanPSMT" w:hAnsi="AytoRoquetas Light Condensed" w:cs="TimesNewRomanPSMT"/>
          <w:sz w:val="20"/>
          <w:szCs w:val="20"/>
        </w:rPr>
      </w:pPr>
      <w:r w:rsidRPr="005F2856">
        <w:rPr>
          <w:rFonts w:ascii="AytoRoquetas Light Condensed" w:eastAsia="TimesNewRomanPSMT" w:hAnsi="AytoRoquetas Light Condensed" w:cs="TimesNewRomanPSMT"/>
          <w:sz w:val="20"/>
          <w:szCs w:val="20"/>
        </w:rPr>
        <w:t>Las proposiciones deberán presentarse obligatoriamente en formato electrónico y a través de la plataforma de licitación electrónica que se indica en el apartado 2</w:t>
      </w:r>
      <w:r w:rsidR="007177D4" w:rsidRPr="005F2856">
        <w:rPr>
          <w:rFonts w:ascii="AytoRoquetas Light Condensed" w:eastAsia="TimesNewRomanPSMT" w:hAnsi="AytoRoquetas Light Condensed" w:cs="TimesNewRomanPSMT"/>
          <w:sz w:val="20"/>
          <w:szCs w:val="20"/>
        </w:rPr>
        <w:t>0</w:t>
      </w:r>
      <w:r w:rsidRPr="005F2856">
        <w:rPr>
          <w:rFonts w:ascii="AytoRoquetas Light Condensed" w:eastAsia="TimesNewRomanPSMT" w:hAnsi="AytoRoquetas Light Condensed" w:cs="TimesNewRomanPSMT"/>
          <w:sz w:val="20"/>
          <w:szCs w:val="20"/>
        </w:rPr>
        <w:t xml:space="preserve"> del presente anexo.</w:t>
      </w:r>
    </w:p>
    <w:p w14:paraId="769CA62F" w14:textId="77777777" w:rsidR="00F63987" w:rsidRPr="005F2856" w:rsidRDefault="00F63987" w:rsidP="0073568B">
      <w:pPr>
        <w:pStyle w:val="Textbody"/>
        <w:spacing w:after="0"/>
        <w:ind w:firstLine="709"/>
        <w:contextualSpacing/>
        <w:jc w:val="both"/>
        <w:rPr>
          <w:rFonts w:ascii="AytoRoquetas Light Condensed" w:eastAsia="TimesNewRomanPSMT" w:hAnsi="AytoRoquetas Light Condensed" w:cs="TimesNewRomanPSMT"/>
          <w:sz w:val="20"/>
          <w:szCs w:val="20"/>
        </w:rPr>
      </w:pPr>
      <w:r w:rsidRPr="005F2856">
        <w:rPr>
          <w:rFonts w:ascii="AytoRoquetas Light Condensed" w:eastAsia="TimesNewRomanPSMT" w:hAnsi="AytoRoquetas Light Condensed" w:cs="TimesNewRomanPSMT"/>
          <w:sz w:val="20"/>
          <w:szCs w:val="20"/>
        </w:rPr>
        <w:t>Las instrucciones para la presentación electrónica de ofertas a través de la citada plataforma se recogen en el Anexo XIX del presente pliego.</w:t>
      </w:r>
    </w:p>
    <w:p w14:paraId="72A05394" w14:textId="77777777" w:rsidR="00F63987" w:rsidRPr="005F2856" w:rsidRDefault="00F63987" w:rsidP="0073568B">
      <w:pPr>
        <w:pStyle w:val="Encabezado"/>
        <w:tabs>
          <w:tab w:val="clear" w:pos="4252"/>
          <w:tab w:val="clear" w:pos="8504"/>
        </w:tabs>
        <w:contextualSpacing/>
        <w:jc w:val="both"/>
        <w:rPr>
          <w:rFonts w:ascii="AytoRoquetas Light Condensed" w:hAnsi="AytoRoquetas Light Condensed"/>
          <w:sz w:val="20"/>
        </w:rPr>
      </w:pPr>
    </w:p>
    <w:p w14:paraId="0BB3545F" w14:textId="77777777" w:rsidR="00F63987" w:rsidRPr="005F2856" w:rsidRDefault="00F63987" w:rsidP="0073568B">
      <w:pPr>
        <w:pStyle w:val="Encabezado"/>
        <w:tabs>
          <w:tab w:val="clear" w:pos="4252"/>
          <w:tab w:val="clear" w:pos="8504"/>
        </w:tabs>
        <w:ind w:firstLine="709"/>
        <w:contextualSpacing/>
        <w:jc w:val="both"/>
        <w:rPr>
          <w:rFonts w:ascii="AytoRoquetas Light Condensed" w:hAnsi="AytoRoquetas Light Condensed"/>
          <w:sz w:val="20"/>
        </w:rPr>
      </w:pPr>
      <w:r w:rsidRPr="005F2856">
        <w:rPr>
          <w:rFonts w:ascii="AytoRoquetas Light Condensed" w:hAnsi="AytoRoquetas Light Condensed"/>
          <w:sz w:val="20"/>
        </w:rPr>
        <w:t>En el supuesto de que el licitador envíe la oferta en dos fases, transmitiendo primero la huella electrónica, y haciendo uso de la opción de descargar el fichero de la oferta en un soporte electrónico y remitir este al órgano de contratación, el registro al que podrá remitir el citado soporte electrónico será uno de los siguientes:</w:t>
      </w:r>
    </w:p>
    <w:p w14:paraId="79B880DF" w14:textId="77777777" w:rsidR="00F63987" w:rsidRPr="005F2856" w:rsidRDefault="00F63987" w:rsidP="0073568B">
      <w:pPr>
        <w:pStyle w:val="Encabezado"/>
        <w:tabs>
          <w:tab w:val="clear" w:pos="4252"/>
          <w:tab w:val="clear" w:pos="8504"/>
        </w:tabs>
        <w:contextualSpacing/>
        <w:jc w:val="both"/>
        <w:rPr>
          <w:rFonts w:ascii="AytoRoquetas Light Condensed" w:hAnsi="AytoRoquetas Light Condensed"/>
          <w:color w:val="FF0000"/>
          <w:sz w:val="20"/>
        </w:rPr>
      </w:pPr>
    </w:p>
    <w:p w14:paraId="23700A7D"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r w:rsidRPr="005F2856">
        <w:rPr>
          <w:rFonts w:ascii="AytoRoquetas Light Condensed" w:hAnsi="AytoRoquetas Light Condensed"/>
          <w:b/>
          <w:bCs/>
          <w:sz w:val="20"/>
        </w:rPr>
        <w:t xml:space="preserve">1.- </w:t>
      </w:r>
      <w:r w:rsidRPr="005F2856">
        <w:rPr>
          <w:rFonts w:ascii="AytoRoquetas Light Condensed" w:hAnsi="AytoRoquetas Light Condensed"/>
          <w:b/>
          <w:bCs/>
          <w:sz w:val="20"/>
          <w:u w:val="single"/>
        </w:rPr>
        <w:t>Registro físico autorizado</w:t>
      </w:r>
      <w:r w:rsidRPr="005F2856">
        <w:rPr>
          <w:rFonts w:ascii="AytoRoquetas Light Condensed" w:hAnsi="AytoRoquetas Light Condensed"/>
          <w:sz w:val="20"/>
        </w:rPr>
        <w:t>: Registro General del Consorcio del Ciclo Integral del Agua del Poniente Almeriense, sito en la Plaza de la Constitución nº 1, 04740, Roquetas de Mar (Almería).</w:t>
      </w:r>
    </w:p>
    <w:p w14:paraId="1C4F317B"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252A0DE2" w14:textId="7048056D"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r w:rsidRPr="005F2856">
        <w:rPr>
          <w:rFonts w:ascii="AytoRoquetas Light Condensed" w:hAnsi="AytoRoquetas Light Condensed"/>
          <w:b/>
          <w:bCs/>
          <w:sz w:val="20"/>
        </w:rPr>
        <w:t xml:space="preserve">2- </w:t>
      </w:r>
      <w:r w:rsidRPr="005F2856">
        <w:rPr>
          <w:rFonts w:ascii="AytoRoquetas Light Condensed" w:hAnsi="AytoRoquetas Light Condensed"/>
          <w:b/>
          <w:bCs/>
          <w:sz w:val="20"/>
          <w:u w:val="single"/>
        </w:rPr>
        <w:t xml:space="preserve">Registro electrónico del </w:t>
      </w:r>
      <w:r w:rsidRPr="005F2856">
        <w:rPr>
          <w:rFonts w:ascii="AytoRoquetas Light Condensed" w:hAnsi="AytoRoquetas Light Condensed"/>
          <w:sz w:val="20"/>
        </w:rPr>
        <w:t>del Consorcio del Ciclo Integral del Agua del Poniente Almeriense accesible en siguiente enlace:</w:t>
      </w:r>
    </w:p>
    <w:p w14:paraId="52AF303C" w14:textId="77777777" w:rsidR="007177D4" w:rsidRPr="005F2856" w:rsidRDefault="00000000" w:rsidP="0073568B">
      <w:pPr>
        <w:pStyle w:val="Encabezado"/>
        <w:tabs>
          <w:tab w:val="clear" w:pos="4252"/>
          <w:tab w:val="clear" w:pos="8504"/>
        </w:tabs>
        <w:contextualSpacing/>
        <w:jc w:val="center"/>
        <w:rPr>
          <w:rFonts w:ascii="AytoRoquetas Light Condensed" w:hAnsi="AytoRoquetas Light Condensed"/>
          <w:sz w:val="20"/>
          <w:lang w:eastAsia="es-ES"/>
        </w:rPr>
      </w:pPr>
      <w:hyperlink r:id="rId11" w:history="1">
        <w:r w:rsidR="007177D4" w:rsidRPr="005F2856">
          <w:rPr>
            <w:rStyle w:val="Hipervnculo"/>
            <w:rFonts w:ascii="AytoRoquetas Light Condensed" w:hAnsi="AytoRoquetas Light Condensed"/>
            <w:sz w:val="20"/>
            <w:lang w:eastAsia="es-ES"/>
          </w:rPr>
          <w:t>https://sede.aytoroquetas.org/portal/entidades.do?ent_id=3&amp;idioma=1</w:t>
        </w:r>
      </w:hyperlink>
    </w:p>
    <w:p w14:paraId="25DA6289"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4602FB75" w14:textId="77777777" w:rsidR="007177D4" w:rsidRPr="005F2856" w:rsidRDefault="007177D4" w:rsidP="0073568B">
      <w:pPr>
        <w:pStyle w:val="Encabezado"/>
        <w:tabs>
          <w:tab w:val="clear" w:pos="4252"/>
          <w:tab w:val="clear" w:pos="8504"/>
        </w:tabs>
        <w:ind w:firstLine="709"/>
        <w:contextualSpacing/>
        <w:rPr>
          <w:rFonts w:ascii="AytoRoquetas Light Condensed" w:hAnsi="AytoRoquetas Light Condensed"/>
          <w:sz w:val="20"/>
        </w:rPr>
      </w:pPr>
      <w:r w:rsidRPr="005F2856">
        <w:rPr>
          <w:rFonts w:ascii="AytoRoquetas Light Condensed" w:hAnsi="AytoRoquetas Light Condensed"/>
          <w:sz w:val="20"/>
        </w:rPr>
        <w:t>La dirección de correo electrónico del Consorcio a la que comunicar la remisión del soporte electrónico conteniendo la oferta es la siguiente:</w:t>
      </w:r>
    </w:p>
    <w:p w14:paraId="7B75A199"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6AC57293" w14:textId="77777777" w:rsidR="007177D4" w:rsidRPr="005F2856" w:rsidRDefault="007177D4" w:rsidP="0073568B">
      <w:pPr>
        <w:pStyle w:val="Encabezado"/>
        <w:tabs>
          <w:tab w:val="clear" w:pos="4252"/>
          <w:tab w:val="clear" w:pos="8504"/>
        </w:tabs>
        <w:contextualSpacing/>
        <w:jc w:val="center"/>
        <w:rPr>
          <w:rFonts w:ascii="AytoRoquetas Light Condensed" w:hAnsi="AytoRoquetas Light Condensed"/>
          <w:b/>
          <w:bCs/>
          <w:sz w:val="20"/>
        </w:rPr>
      </w:pPr>
      <w:r w:rsidRPr="005F2856">
        <w:rPr>
          <w:rFonts w:ascii="AytoRoquetas Light Condensed" w:hAnsi="AytoRoquetas Light Condensed"/>
          <w:b/>
          <w:bCs/>
          <w:sz w:val="20"/>
        </w:rPr>
        <w:t>msecretaria@aytoroquetas.org</w:t>
      </w:r>
    </w:p>
    <w:p w14:paraId="33C96551" w14:textId="77777777" w:rsidR="007177D4" w:rsidRPr="005F2856" w:rsidRDefault="007177D4" w:rsidP="0073568B">
      <w:pPr>
        <w:pStyle w:val="Encabezado"/>
        <w:tabs>
          <w:tab w:val="clear" w:pos="4252"/>
          <w:tab w:val="clear" w:pos="8504"/>
        </w:tabs>
        <w:contextualSpacing/>
        <w:rPr>
          <w:rFonts w:ascii="AytoRoquetas Light Condensed" w:hAnsi="AytoRoquetas Light Condensed"/>
          <w:sz w:val="20"/>
        </w:rPr>
      </w:pPr>
    </w:p>
    <w:p w14:paraId="5040AE44" w14:textId="77777777" w:rsidR="007177D4" w:rsidRPr="005F2856" w:rsidRDefault="007177D4" w:rsidP="0073568B">
      <w:pPr>
        <w:pStyle w:val="Encabezado"/>
        <w:tabs>
          <w:tab w:val="clear" w:pos="4252"/>
          <w:tab w:val="clear" w:pos="8504"/>
        </w:tabs>
        <w:ind w:firstLine="709"/>
        <w:contextualSpacing/>
        <w:rPr>
          <w:rFonts w:ascii="AytoRoquetas Light Condensed" w:hAnsi="AytoRoquetas Light Condensed"/>
          <w:sz w:val="20"/>
        </w:rPr>
      </w:pPr>
      <w:r w:rsidRPr="005F2856">
        <w:rPr>
          <w:rFonts w:ascii="AytoRoquetas Light Condensed" w:hAnsi="AytoRoquetas Light Condensed"/>
          <w:sz w:val="20"/>
        </w:rPr>
        <w:t>Si encuentra algún problema durante la fase de preparación o de envío de la oferta, póngase en contacto inmediatamente con el servicio de soporte de PLACSP en:</w:t>
      </w:r>
    </w:p>
    <w:p w14:paraId="72019443" w14:textId="77777777" w:rsidR="007177D4" w:rsidRPr="005F2856" w:rsidRDefault="007177D4" w:rsidP="0073568B">
      <w:pPr>
        <w:pStyle w:val="Encabezado"/>
        <w:tabs>
          <w:tab w:val="clear" w:pos="4252"/>
          <w:tab w:val="clear" w:pos="8504"/>
        </w:tabs>
        <w:ind w:left="426"/>
        <w:contextualSpacing/>
        <w:rPr>
          <w:rFonts w:ascii="AytoRoquetas Light Condensed" w:hAnsi="AytoRoquetas Light Condensed"/>
          <w:sz w:val="20"/>
        </w:rPr>
      </w:pPr>
      <w:r w:rsidRPr="005F2856">
        <w:rPr>
          <w:rFonts w:ascii="AytoRoquetas Light Condensed" w:hAnsi="AytoRoquetas Light Condensed"/>
          <w:b/>
          <w:bCs/>
          <w:sz w:val="20"/>
        </w:rPr>
        <w:t>Dirección de correo electrónico:</w:t>
      </w:r>
      <w:r w:rsidRPr="005F2856">
        <w:rPr>
          <w:rFonts w:ascii="AytoRoquetas Light Condensed" w:hAnsi="AytoRoquetas Light Condensed"/>
          <w:sz w:val="20"/>
        </w:rPr>
        <w:t xml:space="preserve"> licitacionE@hacienda.gob.es.</w:t>
      </w:r>
    </w:p>
    <w:p w14:paraId="75BFF036" w14:textId="77777777" w:rsidR="007177D4" w:rsidRPr="005F2856" w:rsidRDefault="007177D4" w:rsidP="0073568B">
      <w:pPr>
        <w:pStyle w:val="Encabezado"/>
        <w:tabs>
          <w:tab w:val="clear" w:pos="4252"/>
          <w:tab w:val="clear" w:pos="8504"/>
        </w:tabs>
        <w:ind w:left="426"/>
        <w:contextualSpacing/>
        <w:rPr>
          <w:rFonts w:ascii="AytoRoquetas Light Condensed" w:hAnsi="AytoRoquetas Light Condensed"/>
          <w:sz w:val="20"/>
        </w:rPr>
      </w:pPr>
      <w:r w:rsidRPr="005F2856">
        <w:rPr>
          <w:rFonts w:ascii="AytoRoquetas Light Condensed" w:hAnsi="AytoRoquetas Light Condensed"/>
          <w:b/>
          <w:bCs/>
          <w:sz w:val="20"/>
        </w:rPr>
        <w:t>Teléfono de atención:</w:t>
      </w:r>
      <w:r w:rsidRPr="005F2856">
        <w:rPr>
          <w:rFonts w:ascii="AytoRoquetas Light Condensed" w:hAnsi="AytoRoquetas Light Condensed"/>
          <w:sz w:val="20"/>
        </w:rPr>
        <w:t xml:space="preserve"> </w:t>
      </w:r>
      <w:r w:rsidRPr="005F2856">
        <w:rPr>
          <w:rStyle w:val="StrongEmphasis"/>
          <w:rFonts w:ascii="AytoRoquetas Light Condensed" w:hAnsi="AytoRoquetas Light Condensed" w:cs="Arial"/>
          <w:sz w:val="20"/>
          <w:lang w:bidi="ar-SA"/>
        </w:rPr>
        <w:t>91 524 12 42</w:t>
      </w:r>
      <w:r w:rsidRPr="005F2856">
        <w:rPr>
          <w:rFonts w:ascii="AytoRoquetas Light Condensed" w:hAnsi="AytoRoquetas Light Condensed" w:cs="Arial"/>
          <w:sz w:val="20"/>
          <w:lang w:bidi="ar-SA"/>
        </w:rPr>
        <w:t>.</w:t>
      </w:r>
    </w:p>
    <w:p w14:paraId="490F4D09" w14:textId="77777777" w:rsidR="007177D4" w:rsidRPr="005F2856" w:rsidRDefault="007177D4" w:rsidP="0073568B">
      <w:pPr>
        <w:pStyle w:val="Encabezado"/>
        <w:tabs>
          <w:tab w:val="clear" w:pos="4252"/>
          <w:tab w:val="clear" w:pos="8504"/>
        </w:tabs>
        <w:ind w:left="426"/>
        <w:contextualSpacing/>
        <w:rPr>
          <w:rFonts w:ascii="AytoRoquetas Light Condensed" w:hAnsi="AytoRoquetas Light Condensed" w:cs="Arial"/>
          <w:sz w:val="20"/>
          <w:lang w:bidi="ar-SA"/>
        </w:rPr>
      </w:pPr>
      <w:r w:rsidRPr="005F2856">
        <w:rPr>
          <w:rFonts w:ascii="AytoRoquetas Light Condensed" w:hAnsi="AytoRoquetas Light Condensed" w:cs="Arial"/>
          <w:b/>
          <w:bCs/>
          <w:sz w:val="20"/>
          <w:lang w:bidi="ar-SA"/>
        </w:rPr>
        <w:t>Horario de atención al público:</w:t>
      </w:r>
      <w:r w:rsidRPr="005F2856">
        <w:rPr>
          <w:rFonts w:ascii="AytoRoquetas Light Condensed" w:hAnsi="AytoRoquetas Light Condensed" w:cs="Arial"/>
          <w:sz w:val="20"/>
          <w:lang w:bidi="ar-SA"/>
        </w:rPr>
        <w:t xml:space="preserve"> DE 9:00 A 19:00 DE LUNES A JUEVES Y DE 9:00 A 15:00 LOS VIERNES (Se excluyen los festivos de acuerdo con el calendario laboral).</w:t>
      </w:r>
    </w:p>
    <w:p w14:paraId="6B0B34B9" w14:textId="77777777" w:rsidR="007177D4" w:rsidRPr="005F2856" w:rsidRDefault="007177D4" w:rsidP="0073568B">
      <w:pPr>
        <w:pStyle w:val="Encabezado"/>
        <w:tabs>
          <w:tab w:val="clear" w:pos="4252"/>
          <w:tab w:val="clear" w:pos="8504"/>
          <w:tab w:val="left" w:pos="1500"/>
          <w:tab w:val="left" w:pos="3000"/>
          <w:tab w:val="left" w:pos="3828"/>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rPr>
          <w:rFonts w:ascii="AytoRoquetas Light Condensed" w:hAnsi="AytoRoquetas Light Condensed" w:cs="Arial"/>
          <w:sz w:val="20"/>
          <w:lang w:bidi="ar-SA"/>
        </w:rPr>
      </w:pPr>
    </w:p>
    <w:p w14:paraId="27F290F9" w14:textId="677E8BD7" w:rsidR="007177D4" w:rsidRPr="005F2856" w:rsidRDefault="00F42245" w:rsidP="0073568B">
      <w:pPr>
        <w:pStyle w:val="Encabezado"/>
        <w:tabs>
          <w:tab w:val="clear" w:pos="4252"/>
          <w:tab w:val="clear" w:pos="8504"/>
        </w:tabs>
        <w:contextualSpacing/>
        <w:rPr>
          <w:rFonts w:ascii="AytoRoquetas Light Condensed" w:hAnsi="AytoRoquetas Light Condensed"/>
          <w:sz w:val="20"/>
        </w:rPr>
      </w:pPr>
      <w:r w:rsidRPr="005F2856">
        <w:rPr>
          <w:rFonts w:ascii="AytoRoquetas Light Condensed" w:hAnsi="AytoRoquetas Light Condensed"/>
          <w:sz w:val="20"/>
        </w:rPr>
        <w:tab/>
      </w:r>
      <w:r w:rsidR="007177D4" w:rsidRPr="005F2856">
        <w:rPr>
          <w:rFonts w:ascii="AytoRoquetas Light Condensed" w:hAnsi="AytoRoquetas Light Condensed"/>
          <w:sz w:val="20"/>
        </w:rPr>
        <w:t>No olvide indicar en su correo el expediente y el órgano de contratación que licita. Envíe todas las evidencias que puedan ayudar a resolver su problema, lo que incluye capturas de pantalla en caso de error y descripción detallada de la incidencia, que permitan al equipo técnico resolver la incidencia lo antes posible.</w:t>
      </w:r>
    </w:p>
    <w:p w14:paraId="4368006F" w14:textId="77777777" w:rsidR="00F63987" w:rsidRPr="005F2856" w:rsidRDefault="00F63987" w:rsidP="0073568B">
      <w:pPr>
        <w:pStyle w:val="Encabezado"/>
        <w:tabs>
          <w:tab w:val="left" w:pos="3828"/>
        </w:tabs>
        <w:contextualSpacing/>
        <w:rPr>
          <w:rFonts w:ascii="AytoRoquetas Light Condensed" w:hAnsi="AytoRoquetas Light Condensed" w:cs="Arial"/>
          <w:color w:val="FF0000"/>
          <w:sz w:val="20"/>
          <w:lang w:bidi="ar-SA"/>
        </w:rPr>
      </w:pPr>
    </w:p>
    <w:p w14:paraId="07E57366" w14:textId="7CC7AADE" w:rsidR="00F63987" w:rsidRPr="005F2856" w:rsidRDefault="00F42245" w:rsidP="0073568B">
      <w:pPr>
        <w:pStyle w:val="Textbody"/>
        <w:spacing w:after="0"/>
        <w:contextualSpacing/>
        <w:jc w:val="both"/>
        <w:rPr>
          <w:rFonts w:ascii="AytoRoquetas Light Condensed" w:eastAsia="TimesNewRomanPSMT" w:hAnsi="AytoRoquetas Light Condensed" w:cs="TimesNewRomanPSMT"/>
          <w:sz w:val="20"/>
          <w:szCs w:val="20"/>
        </w:rPr>
      </w:pPr>
      <w:r w:rsidRPr="005F2856">
        <w:rPr>
          <w:rFonts w:ascii="AytoRoquetas Light Condensed" w:eastAsia="TimesNewRomanPSMT" w:hAnsi="AytoRoquetas Light Condensed" w:cs="TimesNewRomanPSMT"/>
          <w:sz w:val="20"/>
          <w:szCs w:val="20"/>
        </w:rPr>
        <w:tab/>
      </w:r>
      <w:r w:rsidR="00F63987" w:rsidRPr="005F2856">
        <w:rPr>
          <w:rFonts w:ascii="AytoRoquetas Light Condensed" w:eastAsia="TimesNewRomanPSMT" w:hAnsi="AytoRoquetas Light Condensed" w:cs="TimesNewRomanPSMT"/>
          <w:sz w:val="20"/>
          <w:szCs w:val="20"/>
        </w:rPr>
        <w:t xml:space="preserve">Las proposiciones deberán presentarse en </w:t>
      </w:r>
      <w:r w:rsidR="007177D4" w:rsidRPr="005F2856">
        <w:rPr>
          <w:rFonts w:ascii="AytoRoquetas Light Condensed" w:eastAsia="TimesNewRomanPSMT" w:hAnsi="AytoRoquetas Light Condensed" w:cs="TimesNewRomanPSMT"/>
          <w:sz w:val="20"/>
          <w:szCs w:val="20"/>
        </w:rPr>
        <w:t>TRES sobres</w:t>
      </w:r>
      <w:r w:rsidR="00F63987" w:rsidRPr="005F2856">
        <w:rPr>
          <w:rFonts w:ascii="AytoRoquetas Light Condensed" w:eastAsia="TimesNewRomanPSMT" w:hAnsi="AytoRoquetas Light Condensed" w:cs="TimesNewRomanPSMT"/>
          <w:sz w:val="20"/>
          <w:szCs w:val="20"/>
        </w:rPr>
        <w:t xml:space="preserve"> o archivos electrónicos:</w:t>
      </w:r>
    </w:p>
    <w:p w14:paraId="0888D811" w14:textId="77777777" w:rsidR="00F63987" w:rsidRPr="005F2856" w:rsidRDefault="00F63987" w:rsidP="0073568B">
      <w:pPr>
        <w:pStyle w:val="Textbody"/>
        <w:spacing w:after="0"/>
        <w:contextualSpacing/>
        <w:jc w:val="both"/>
        <w:rPr>
          <w:rFonts w:ascii="AytoRoquetas Light Condensed" w:hAnsi="AytoRoquetas Light Condensed"/>
          <w:color w:val="FF0000"/>
          <w:sz w:val="20"/>
          <w:szCs w:val="20"/>
        </w:rPr>
      </w:pPr>
    </w:p>
    <w:p w14:paraId="1366D0B3" w14:textId="0706CBA5" w:rsidR="00F63987"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Sobre UNO: Documentación administrativa</w:t>
      </w:r>
      <w:r w:rsidRPr="005F2856">
        <w:rPr>
          <w:rFonts w:ascii="AytoRoquetas Light Condensed" w:hAnsi="AytoRoquetas Light Condensed" w:cs="Arial"/>
          <w:b w:val="0"/>
          <w:color w:val="000000"/>
          <w:sz w:val="20"/>
          <w:u w:val="none"/>
          <w:lang w:bidi="ar-SA"/>
        </w:rPr>
        <w:t>: En este sobre deberá incluirse la documentación que se señala en la Clausula 17 del presente pliego de cláusulas administrativas particulares, en el apartado referido a Sobre UNO: Documentación administrativa</w:t>
      </w:r>
      <w:r w:rsidRPr="005F2856">
        <w:rPr>
          <w:rFonts w:ascii="AytoRoquetas Light Condensed" w:hAnsi="AytoRoquetas Light Condensed" w:cs="Arial"/>
          <w:bCs/>
          <w:color w:val="000000"/>
          <w:sz w:val="20"/>
          <w:u w:val="none"/>
          <w:lang w:bidi="ar-SA"/>
        </w:rPr>
        <w:t>.</w:t>
      </w:r>
    </w:p>
    <w:p w14:paraId="036B32CC" w14:textId="77777777"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p>
    <w:p w14:paraId="0672C793" w14:textId="54888EC4"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 xml:space="preserve">Sobre DOS: Documentación relativa a los criterios de adjudicación evaluables mediante Juicio de Valor: </w:t>
      </w:r>
    </w:p>
    <w:p w14:paraId="5F1C93D9" w14:textId="77777777"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p>
    <w:p w14:paraId="2D15A06C" w14:textId="673C7758" w:rsidR="00600FA4" w:rsidRPr="005F2856" w:rsidRDefault="00600FA4" w:rsidP="0073568B">
      <w:pPr>
        <w:pStyle w:val="Textoindependiente31"/>
        <w:tabs>
          <w:tab w:val="left" w:pos="3828"/>
        </w:tabs>
        <w:ind w:firstLine="708"/>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 w:val="0"/>
          <w:color w:val="000000"/>
          <w:sz w:val="20"/>
          <w:u w:val="none"/>
          <w:lang w:bidi="ar-SA"/>
        </w:rPr>
        <w:t>Propuesta Técnica</w:t>
      </w:r>
      <w:r w:rsidRPr="005F2856">
        <w:rPr>
          <w:rFonts w:ascii="AytoRoquetas Light Condensed" w:hAnsi="AytoRoquetas Light Condensed" w:cs="Arial"/>
          <w:bCs/>
          <w:color w:val="000000"/>
          <w:sz w:val="20"/>
          <w:u w:val="none"/>
          <w:lang w:bidi="ar-SA"/>
        </w:rPr>
        <w:t>.</w:t>
      </w:r>
    </w:p>
    <w:p w14:paraId="3080511F" w14:textId="77777777" w:rsidR="00600FA4" w:rsidRPr="005F2856" w:rsidRDefault="00600FA4" w:rsidP="0073568B">
      <w:pPr>
        <w:pStyle w:val="Textoindependiente31"/>
        <w:tabs>
          <w:tab w:val="left" w:pos="3828"/>
        </w:tabs>
        <w:contextualSpacing/>
        <w:rPr>
          <w:rFonts w:ascii="AytoRoquetas Light Condensed" w:hAnsi="AytoRoquetas Light Condensed" w:cs="Arial"/>
          <w:bCs/>
          <w:color w:val="000000"/>
          <w:sz w:val="20"/>
          <w:u w:val="none"/>
          <w:lang w:bidi="ar-SA"/>
        </w:rPr>
      </w:pPr>
    </w:p>
    <w:p w14:paraId="485118F0" w14:textId="596A1618" w:rsidR="00600FA4" w:rsidRPr="005F2856" w:rsidRDefault="00600FA4" w:rsidP="0073568B">
      <w:pPr>
        <w:pStyle w:val="Textoindependiente31"/>
        <w:tabs>
          <w:tab w:val="left" w:pos="3828"/>
        </w:tabs>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Cs/>
          <w:color w:val="000000"/>
          <w:sz w:val="20"/>
          <w:u w:val="none"/>
          <w:lang w:bidi="ar-SA"/>
        </w:rPr>
        <w:t xml:space="preserve">Sobre TRES: </w:t>
      </w:r>
      <w:r w:rsidRPr="005F2856">
        <w:rPr>
          <w:rFonts w:ascii="AytoRoquetas Light Condensed" w:hAnsi="AytoRoquetas Light Condensed" w:cs="Arial"/>
          <w:bCs/>
          <w:sz w:val="20"/>
          <w:u w:val="none"/>
          <w:lang w:bidi="ar-SA"/>
        </w:rPr>
        <w:t>Documentación relativa a los criterios de adjudicación evaluables mediante fórmulas.</w:t>
      </w:r>
      <w:r w:rsidRPr="005F2856">
        <w:rPr>
          <w:rFonts w:ascii="AytoRoquetas Light Condensed" w:hAnsi="AytoRoquetas Light Condensed" w:cs="Arial"/>
          <w:b w:val="0"/>
          <w:sz w:val="20"/>
          <w:u w:val="none"/>
          <w:lang w:bidi="ar-SA"/>
        </w:rPr>
        <w:t xml:space="preserve"> Criterios de calidad objetivos y oferta económica.  En este sobre deberá incluirse la documentación que se señala en la Clausula 17 del</w:t>
      </w:r>
      <w:r w:rsidRPr="005F2856">
        <w:rPr>
          <w:rFonts w:ascii="AytoRoquetas Light Condensed" w:hAnsi="AytoRoquetas Light Condensed" w:cs="Arial"/>
          <w:bCs/>
          <w:color w:val="000000"/>
          <w:sz w:val="20"/>
          <w:u w:val="none"/>
          <w:lang w:bidi="ar-SA"/>
        </w:rPr>
        <w:t xml:space="preserve"> </w:t>
      </w:r>
      <w:r w:rsidRPr="005F2856">
        <w:rPr>
          <w:rFonts w:ascii="AytoRoquetas Light Condensed" w:hAnsi="AytoRoquetas Light Condensed" w:cs="Arial"/>
          <w:b w:val="0"/>
          <w:color w:val="000000"/>
          <w:sz w:val="20"/>
          <w:u w:val="none"/>
          <w:lang w:bidi="ar-SA"/>
        </w:rPr>
        <w:t xml:space="preserve">presente pliego de cláusulas administrativas particulares: </w:t>
      </w:r>
    </w:p>
    <w:p w14:paraId="233394FE" w14:textId="655D8CFD" w:rsidR="00600FA4" w:rsidRPr="005F2856" w:rsidRDefault="00600FA4" w:rsidP="0073568B">
      <w:pPr>
        <w:pStyle w:val="Textoindependiente31"/>
        <w:tabs>
          <w:tab w:val="left" w:pos="3828"/>
        </w:tabs>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 w:val="0"/>
          <w:color w:val="000000"/>
          <w:sz w:val="20"/>
          <w:u w:val="none"/>
          <w:lang w:bidi="ar-SA"/>
        </w:rPr>
        <w:t>Oferta Económica (Anexo XI</w:t>
      </w:r>
      <w:r w:rsidR="00EA194C" w:rsidRPr="005F2856">
        <w:rPr>
          <w:rFonts w:ascii="AytoRoquetas Light Condensed" w:hAnsi="AytoRoquetas Light Condensed" w:cs="Arial"/>
          <w:b w:val="0"/>
          <w:color w:val="000000"/>
          <w:sz w:val="20"/>
          <w:u w:val="none"/>
          <w:lang w:bidi="ar-SA"/>
        </w:rPr>
        <w:t>V</w:t>
      </w:r>
      <w:r w:rsidRPr="005F2856">
        <w:rPr>
          <w:rFonts w:ascii="AytoRoquetas Light Condensed" w:hAnsi="AytoRoquetas Light Condensed" w:cs="Arial"/>
          <w:b w:val="0"/>
          <w:color w:val="000000"/>
          <w:sz w:val="20"/>
          <w:u w:val="none"/>
          <w:lang w:bidi="ar-SA"/>
        </w:rPr>
        <w:t>)</w:t>
      </w:r>
    </w:p>
    <w:p w14:paraId="1FC1CBDE" w14:textId="77777777" w:rsidR="00EA194C" w:rsidRPr="005F2856" w:rsidRDefault="00EA194C" w:rsidP="0073568B">
      <w:pPr>
        <w:pStyle w:val="Textoindependiente31"/>
        <w:tabs>
          <w:tab w:val="left" w:pos="3828"/>
        </w:tabs>
        <w:contextualSpacing/>
        <w:rPr>
          <w:rFonts w:ascii="AytoRoquetas Light Condensed" w:hAnsi="AytoRoquetas Light Condensed" w:cs="Arial"/>
          <w:b w:val="0"/>
          <w:color w:val="000000"/>
          <w:sz w:val="20"/>
          <w:u w:val="none"/>
          <w:lang w:bidi="ar-SA"/>
        </w:rPr>
      </w:pPr>
    </w:p>
    <w:p w14:paraId="3E05C0BD" w14:textId="77777777" w:rsidR="00EA194C" w:rsidRPr="005F2856" w:rsidRDefault="00EA194C" w:rsidP="0073568B">
      <w:pPr>
        <w:tabs>
          <w:tab w:val="left" w:pos="3828"/>
        </w:tabs>
        <w:spacing w:after="0"/>
        <w:contextualSpacing/>
        <w:rPr>
          <w:rFonts w:ascii="AytoRoquetas Light Condensed" w:hAnsi="AytoRoquetas Light Condensed"/>
          <w:b/>
        </w:rPr>
      </w:pPr>
      <w:r w:rsidRPr="005F2856">
        <w:rPr>
          <w:rFonts w:ascii="AytoRoquetas Light Condensed" w:hAnsi="AytoRoquetas Light Condensed"/>
        </w:rPr>
        <w:t xml:space="preserve">El contratista deberá aportar un </w:t>
      </w:r>
      <w:r w:rsidRPr="005F2856">
        <w:rPr>
          <w:rFonts w:ascii="AytoRoquetas Light Condensed" w:hAnsi="AytoRoquetas Light Condensed"/>
          <w:b/>
        </w:rPr>
        <w:t>CUADRO DE PRECIOS UNITARIO</w:t>
      </w:r>
      <w:r w:rsidRPr="005F2856">
        <w:rPr>
          <w:rFonts w:ascii="AytoRoquetas Light Condensed" w:hAnsi="AytoRoquetas Light Condensed"/>
        </w:rPr>
        <w:t xml:space="preserve"> de las operaciones identificadas en </w:t>
      </w:r>
      <w:r w:rsidRPr="005F2856">
        <w:rPr>
          <w:rFonts w:ascii="AytoRoquetas Light Condensed" w:hAnsi="AytoRoquetas Light Condensed"/>
          <w:b/>
        </w:rPr>
        <w:t xml:space="preserve">el Plan de Mantenimiento Preventivo, </w:t>
      </w:r>
      <w:r w:rsidRPr="005F2856">
        <w:rPr>
          <w:rFonts w:ascii="AytoRoquetas Light Condensed" w:hAnsi="AytoRoquetas Light Condensed"/>
        </w:rPr>
        <w:t xml:space="preserve">se deberá justificar para cada año la </w:t>
      </w:r>
      <w:r w:rsidRPr="005F2856">
        <w:rPr>
          <w:rFonts w:ascii="AytoRoquetas Light Condensed" w:hAnsi="AytoRoquetas Light Condensed"/>
          <w:b/>
        </w:rPr>
        <w:t xml:space="preserve">VALORACIÓN DEL MANTENIMIENTO PREVENTIVO ANUAL </w:t>
      </w:r>
      <w:r w:rsidRPr="005F2856">
        <w:rPr>
          <w:rFonts w:ascii="AytoRoquetas Light Condensed" w:hAnsi="AytoRoquetas Light Condensed"/>
        </w:rPr>
        <w:t>ofertado, considerando el cuadro de precios unitarios y el reflejo fiel del Plan de Mantenimiento Preventivo ofertado, según el modelo adjunto:</w:t>
      </w:r>
    </w:p>
    <w:tbl>
      <w:tblPr>
        <w:tblW w:w="8528" w:type="dxa"/>
        <w:tblInd w:w="58" w:type="dxa"/>
        <w:tblCellMar>
          <w:left w:w="70" w:type="dxa"/>
          <w:right w:w="70" w:type="dxa"/>
        </w:tblCellMar>
        <w:tblLook w:val="0000" w:firstRow="0" w:lastRow="0" w:firstColumn="0" w:lastColumn="0" w:noHBand="0" w:noVBand="0"/>
      </w:tblPr>
      <w:tblGrid>
        <w:gridCol w:w="2848"/>
        <w:gridCol w:w="3003"/>
        <w:gridCol w:w="1194"/>
        <w:gridCol w:w="1483"/>
      </w:tblGrid>
      <w:tr w:rsidR="00EA194C" w:rsidRPr="005F2856" w14:paraId="7197D66A" w14:textId="77777777" w:rsidTr="0029171D">
        <w:trPr>
          <w:trHeight w:val="264"/>
        </w:trPr>
        <w:tc>
          <w:tcPr>
            <w:tcW w:w="2848" w:type="dxa"/>
            <w:tcBorders>
              <w:top w:val="single" w:sz="4" w:space="0" w:color="auto"/>
              <w:left w:val="single" w:sz="4" w:space="0" w:color="auto"/>
              <w:bottom w:val="single" w:sz="4" w:space="0" w:color="auto"/>
              <w:right w:val="single" w:sz="4" w:space="0" w:color="auto"/>
            </w:tcBorders>
            <w:noWrap/>
            <w:vAlign w:val="bottom"/>
          </w:tcPr>
          <w:p w14:paraId="45540E05" w14:textId="4CC8F2F4"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b/>
              </w:rPr>
              <w:t xml:space="preserve"> </w:t>
            </w:r>
            <w:r w:rsidRPr="005F2856">
              <w:rPr>
                <w:rFonts w:ascii="AytoRoquetas Light Condensed" w:hAnsi="AytoRoquetas Light Condensed" w:cs="Arial"/>
                <w:b/>
                <w:bCs/>
                <w:sz w:val="20"/>
                <w:szCs w:val="20"/>
                <w:lang w:eastAsia="es-ES"/>
              </w:rPr>
              <w:t>PRESUPUESTO</w:t>
            </w:r>
            <w:r w:rsidR="001831A6" w:rsidRPr="005F2856">
              <w:rPr>
                <w:rFonts w:ascii="AytoRoquetas Light Condensed" w:hAnsi="AytoRoquetas Light Condensed" w:cs="Arial"/>
                <w:b/>
                <w:bCs/>
                <w:sz w:val="20"/>
                <w:szCs w:val="20"/>
                <w:lang w:eastAsia="es-ES"/>
              </w:rPr>
              <w:t xml:space="preserve"> </w:t>
            </w:r>
            <w:r w:rsidRPr="005F2856">
              <w:rPr>
                <w:rFonts w:ascii="AytoRoquetas Light Condensed" w:hAnsi="AytoRoquetas Light Condensed" w:cs="Arial"/>
                <w:b/>
                <w:bCs/>
                <w:sz w:val="20"/>
                <w:szCs w:val="20"/>
                <w:lang w:eastAsia="es-ES"/>
              </w:rPr>
              <w:t>DE MANTENIMIENTO AÑO X</w:t>
            </w:r>
          </w:p>
        </w:tc>
        <w:tc>
          <w:tcPr>
            <w:tcW w:w="3003" w:type="dxa"/>
            <w:tcBorders>
              <w:top w:val="single" w:sz="4" w:space="0" w:color="auto"/>
              <w:left w:val="nil"/>
              <w:bottom w:val="single" w:sz="4" w:space="0" w:color="auto"/>
              <w:right w:val="single" w:sz="4" w:space="0" w:color="auto"/>
            </w:tcBorders>
            <w:noWrap/>
            <w:vAlign w:val="bottom"/>
          </w:tcPr>
          <w:p w14:paraId="44AAA87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4" w:space="0" w:color="auto"/>
              <w:left w:val="nil"/>
              <w:bottom w:val="single" w:sz="4" w:space="0" w:color="auto"/>
              <w:right w:val="single" w:sz="4" w:space="0" w:color="auto"/>
            </w:tcBorders>
            <w:noWrap/>
            <w:vAlign w:val="bottom"/>
          </w:tcPr>
          <w:p w14:paraId="620D9E1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4" w:space="0" w:color="auto"/>
              <w:left w:val="nil"/>
              <w:bottom w:val="single" w:sz="4" w:space="0" w:color="auto"/>
              <w:right w:val="single" w:sz="4" w:space="0" w:color="auto"/>
            </w:tcBorders>
            <w:noWrap/>
            <w:vAlign w:val="bottom"/>
          </w:tcPr>
          <w:p w14:paraId="3F77CA4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6B7720B0"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69098B6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E36DC9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9B980B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2C8AFF7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79623C86"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542E0370"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ORDEN</w:t>
            </w:r>
          </w:p>
        </w:tc>
        <w:tc>
          <w:tcPr>
            <w:tcW w:w="3003" w:type="dxa"/>
            <w:tcBorders>
              <w:top w:val="nil"/>
              <w:left w:val="nil"/>
              <w:bottom w:val="single" w:sz="4" w:space="0" w:color="auto"/>
              <w:right w:val="single" w:sz="4" w:space="0" w:color="auto"/>
            </w:tcBorders>
            <w:noWrap/>
            <w:vAlign w:val="bottom"/>
          </w:tcPr>
          <w:p w14:paraId="0446B123"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OPERACIÓN MANTENIMIENTO</w:t>
            </w:r>
          </w:p>
        </w:tc>
        <w:tc>
          <w:tcPr>
            <w:tcW w:w="1194" w:type="dxa"/>
            <w:tcBorders>
              <w:top w:val="nil"/>
              <w:left w:val="nil"/>
              <w:bottom w:val="single" w:sz="4" w:space="0" w:color="auto"/>
              <w:right w:val="single" w:sz="4" w:space="0" w:color="auto"/>
            </w:tcBorders>
            <w:noWrap/>
            <w:vAlign w:val="bottom"/>
          </w:tcPr>
          <w:p w14:paraId="27065033"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MEDICION</w:t>
            </w:r>
          </w:p>
        </w:tc>
        <w:tc>
          <w:tcPr>
            <w:tcW w:w="1483" w:type="dxa"/>
            <w:tcBorders>
              <w:top w:val="nil"/>
              <w:left w:val="nil"/>
              <w:bottom w:val="single" w:sz="4" w:space="0" w:color="auto"/>
              <w:right w:val="single" w:sz="4" w:space="0" w:color="auto"/>
            </w:tcBorders>
            <w:noWrap/>
            <w:vAlign w:val="bottom"/>
          </w:tcPr>
          <w:p w14:paraId="383F8F1E"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VALORACION</w:t>
            </w:r>
          </w:p>
        </w:tc>
      </w:tr>
      <w:tr w:rsidR="00EA194C" w:rsidRPr="005F2856" w14:paraId="7EABE0E9"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48B8DD9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719958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2B8AA50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0E8D12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7F1423A4"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22E04980"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1170867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24E2A02D"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2527B33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4B3DCAF1"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42A84DC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4DBCA73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5968576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12EDE38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2DFE7126"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1C9F5BC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8911EDD"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6259CCE4"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2A16210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66C5E9CA"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1547839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39007F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778DFC2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1D0F15D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48AFA68F"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51A6E0E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0A0F7ED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F821EC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DE29660"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0117E698" w14:textId="77777777" w:rsidTr="0029171D">
        <w:trPr>
          <w:trHeight w:val="264"/>
        </w:trPr>
        <w:tc>
          <w:tcPr>
            <w:tcW w:w="2848" w:type="dxa"/>
            <w:tcBorders>
              <w:top w:val="nil"/>
              <w:left w:val="single" w:sz="4" w:space="0" w:color="auto"/>
              <w:bottom w:val="single" w:sz="4" w:space="0" w:color="auto"/>
              <w:right w:val="single" w:sz="4" w:space="0" w:color="auto"/>
            </w:tcBorders>
            <w:noWrap/>
            <w:vAlign w:val="bottom"/>
          </w:tcPr>
          <w:p w14:paraId="159592F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632FCF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D1F92A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F4910D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6DD1C87" w14:textId="77777777" w:rsidTr="0029171D">
        <w:trPr>
          <w:trHeight w:val="276"/>
        </w:trPr>
        <w:tc>
          <w:tcPr>
            <w:tcW w:w="2848" w:type="dxa"/>
            <w:tcBorders>
              <w:top w:val="nil"/>
              <w:left w:val="single" w:sz="4" w:space="0" w:color="auto"/>
              <w:bottom w:val="nil"/>
              <w:right w:val="single" w:sz="4" w:space="0" w:color="auto"/>
            </w:tcBorders>
            <w:noWrap/>
            <w:vAlign w:val="bottom"/>
          </w:tcPr>
          <w:p w14:paraId="0CF60A9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nil"/>
              <w:right w:val="single" w:sz="4" w:space="0" w:color="auto"/>
            </w:tcBorders>
            <w:noWrap/>
            <w:vAlign w:val="bottom"/>
          </w:tcPr>
          <w:p w14:paraId="5600431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nil"/>
              <w:right w:val="single" w:sz="4" w:space="0" w:color="auto"/>
            </w:tcBorders>
            <w:noWrap/>
            <w:vAlign w:val="bottom"/>
          </w:tcPr>
          <w:p w14:paraId="631B2D6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nil"/>
              <w:right w:val="single" w:sz="4" w:space="0" w:color="auto"/>
            </w:tcBorders>
            <w:noWrap/>
            <w:vAlign w:val="bottom"/>
          </w:tcPr>
          <w:p w14:paraId="24A9884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23630B2C" w14:textId="77777777" w:rsidTr="0029171D">
        <w:trPr>
          <w:trHeight w:val="276"/>
        </w:trPr>
        <w:tc>
          <w:tcPr>
            <w:tcW w:w="2848" w:type="dxa"/>
            <w:tcBorders>
              <w:top w:val="single" w:sz="8" w:space="0" w:color="auto"/>
              <w:left w:val="single" w:sz="8" w:space="0" w:color="auto"/>
              <w:bottom w:val="single" w:sz="8" w:space="0" w:color="auto"/>
              <w:right w:val="single" w:sz="4" w:space="0" w:color="auto"/>
            </w:tcBorders>
            <w:noWrap/>
            <w:vAlign w:val="bottom"/>
          </w:tcPr>
          <w:p w14:paraId="3B9C24A2" w14:textId="77777777" w:rsidR="00EA194C" w:rsidRPr="005F2856" w:rsidRDefault="00EA194C" w:rsidP="0073568B">
            <w:pPr>
              <w:spacing w:after="0"/>
              <w:contextualSpacing/>
              <w:rPr>
                <w:rFonts w:ascii="AytoRoquetas Light Condensed" w:hAnsi="AytoRoquetas Light Condensed" w:cs="Arial"/>
                <w:sz w:val="20"/>
                <w:szCs w:val="20"/>
                <w:lang w:eastAsia="es-ES"/>
              </w:rPr>
            </w:pPr>
            <w:proofErr w:type="gramStart"/>
            <w:r w:rsidRPr="005F2856">
              <w:rPr>
                <w:rFonts w:ascii="AytoRoquetas Light Condensed" w:hAnsi="AytoRoquetas Light Condensed" w:cs="Arial"/>
                <w:sz w:val="20"/>
                <w:szCs w:val="20"/>
                <w:lang w:eastAsia="es-ES"/>
              </w:rPr>
              <w:t>TOTAL</w:t>
            </w:r>
            <w:proofErr w:type="gramEnd"/>
            <w:r w:rsidRPr="005F2856">
              <w:rPr>
                <w:rFonts w:ascii="AytoRoquetas Light Condensed" w:hAnsi="AytoRoquetas Light Condensed" w:cs="Arial"/>
                <w:sz w:val="20"/>
                <w:szCs w:val="20"/>
                <w:lang w:eastAsia="es-ES"/>
              </w:rPr>
              <w:t xml:space="preserve"> PRESUPUESTO ANUAL X</w:t>
            </w:r>
          </w:p>
        </w:tc>
        <w:tc>
          <w:tcPr>
            <w:tcW w:w="3003" w:type="dxa"/>
            <w:tcBorders>
              <w:top w:val="single" w:sz="8" w:space="0" w:color="auto"/>
              <w:left w:val="nil"/>
              <w:bottom w:val="single" w:sz="8" w:space="0" w:color="auto"/>
              <w:right w:val="single" w:sz="4" w:space="0" w:color="auto"/>
            </w:tcBorders>
            <w:noWrap/>
            <w:vAlign w:val="bottom"/>
          </w:tcPr>
          <w:p w14:paraId="7036408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8" w:space="0" w:color="auto"/>
              <w:left w:val="nil"/>
              <w:bottom w:val="single" w:sz="8" w:space="0" w:color="auto"/>
              <w:right w:val="single" w:sz="4" w:space="0" w:color="auto"/>
            </w:tcBorders>
            <w:noWrap/>
            <w:vAlign w:val="bottom"/>
          </w:tcPr>
          <w:p w14:paraId="6C56678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8" w:space="0" w:color="auto"/>
              <w:left w:val="nil"/>
              <w:bottom w:val="single" w:sz="8" w:space="0" w:color="auto"/>
              <w:right w:val="single" w:sz="8" w:space="0" w:color="auto"/>
            </w:tcBorders>
            <w:noWrap/>
            <w:vAlign w:val="bottom"/>
          </w:tcPr>
          <w:p w14:paraId="49CEF392"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bl>
    <w:p w14:paraId="29B05660" w14:textId="77777777" w:rsidR="00EA194C" w:rsidRPr="005F2856" w:rsidRDefault="00EA194C" w:rsidP="0073568B">
      <w:pPr>
        <w:spacing w:after="0"/>
        <w:ind w:left="360"/>
        <w:contextualSpacing/>
        <w:rPr>
          <w:rFonts w:ascii="AytoRoquetas Light Condensed" w:hAnsi="AytoRoquetas Light Condensed"/>
          <w:b/>
        </w:rPr>
      </w:pPr>
    </w:p>
    <w:p w14:paraId="0F320808" w14:textId="22EB04B4"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color w:val="000000"/>
          <w:sz w:val="20"/>
          <w:u w:val="none"/>
          <w:lang w:bidi="ar-SA"/>
        </w:rPr>
        <w:t>Oferta Criterios de calidad objetivos</w:t>
      </w:r>
      <w:r w:rsidR="009C211B" w:rsidRPr="005F2856">
        <w:rPr>
          <w:rFonts w:ascii="AytoRoquetas Light Condensed" w:hAnsi="AytoRoquetas Light Condensed" w:cs="Arial"/>
          <w:b w:val="0"/>
          <w:color w:val="000000"/>
          <w:sz w:val="20"/>
          <w:u w:val="none"/>
          <w:lang w:bidi="ar-SA"/>
        </w:rPr>
        <w:t xml:space="preserve">: </w:t>
      </w:r>
      <w:r w:rsidR="009C211B" w:rsidRPr="005F2856">
        <w:rPr>
          <w:rFonts w:ascii="AytoRoquetas Light Condensed" w:hAnsi="AytoRoquetas Light Condensed" w:cs="Arial"/>
          <w:b w:val="0"/>
          <w:bCs/>
          <w:u w:val="none"/>
        </w:rPr>
        <w:t>Optimización de la ratio energética, Optimización materia seca del fango, Optimización consumo del floculante, Ampliación de la garantía ofertada, Reducción del plazo de entrega, Tiempo máximo de respuesta en caso de avería</w:t>
      </w:r>
      <w:r w:rsidRPr="005F2856">
        <w:rPr>
          <w:rFonts w:ascii="AytoRoquetas Light Condensed" w:hAnsi="AytoRoquetas Light Condensed" w:cs="Arial"/>
          <w:b w:val="0"/>
          <w:bCs/>
          <w:color w:val="000000"/>
          <w:sz w:val="20"/>
          <w:u w:val="none"/>
          <w:lang w:bidi="ar-SA"/>
        </w:rPr>
        <w:t xml:space="preserve"> (Anexo XIII-continuación)</w:t>
      </w:r>
      <w:r w:rsidR="00EA194C" w:rsidRPr="005F2856">
        <w:rPr>
          <w:rFonts w:ascii="AytoRoquetas Light Condensed" w:hAnsi="AytoRoquetas Light Condensed" w:cs="Arial"/>
          <w:b w:val="0"/>
          <w:bCs/>
          <w:color w:val="000000"/>
          <w:sz w:val="20"/>
          <w:u w:val="none"/>
          <w:lang w:bidi="ar-SA"/>
        </w:rPr>
        <w:t>, Anexo XIV-continuación.</w:t>
      </w:r>
    </w:p>
    <w:p w14:paraId="450C5E98" w14:textId="77777777" w:rsidR="00600FA4" w:rsidRPr="005F2856" w:rsidRDefault="00600FA4" w:rsidP="0073568B">
      <w:pPr>
        <w:pStyle w:val="Textoindependiente31"/>
        <w:contextualSpacing/>
        <w:rPr>
          <w:rFonts w:ascii="AytoRoquetas Light Condensed" w:hAnsi="AytoRoquetas Light Condensed" w:cs="Arial"/>
          <w:b w:val="0"/>
          <w:color w:val="000000"/>
          <w:sz w:val="20"/>
          <w:u w:val="none"/>
          <w:lang w:bidi="ar-SA"/>
        </w:rPr>
      </w:pPr>
    </w:p>
    <w:p w14:paraId="61833A08" w14:textId="1D68D2C2" w:rsidR="00600FA4" w:rsidRPr="005F2856" w:rsidRDefault="00600FA4" w:rsidP="0073568B">
      <w:pPr>
        <w:pStyle w:val="Textoindependiente31"/>
        <w:ind w:firstLine="709"/>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color w:val="000000"/>
          <w:sz w:val="20"/>
          <w:u w:val="none"/>
          <w:lang w:bidi="ar-SA"/>
        </w:rPr>
        <w:t>Las recomendaciones que se han de tener en cuenta los licitadores para la subida de archivos a la plataforma electrónica de contratación</w:t>
      </w:r>
      <w:r w:rsidRPr="005F2856">
        <w:rPr>
          <w:rFonts w:ascii="AytoRoquetas Light Condensed" w:hAnsi="AytoRoquetas Light Condensed" w:cs="Arial"/>
          <w:b w:val="0"/>
          <w:bCs/>
          <w:color w:val="000000"/>
          <w:sz w:val="20"/>
          <w:u w:val="none"/>
          <w:lang w:bidi="ar-SA"/>
        </w:rPr>
        <w:t xml:space="preserve"> que pone a su disposición el Consorcio son las siguientes:</w:t>
      </w:r>
    </w:p>
    <w:p w14:paraId="02563D78" w14:textId="77777777"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1. Siempre que sea posible, convertir sus documentos a PDF.</w:t>
      </w:r>
    </w:p>
    <w:p w14:paraId="086C4B04" w14:textId="07EEB391"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2. Utilizar herramientas de compresión, como por ejemplo WinZip, para reducir el tamaño de la información a transmitir, ahorrando así tiempo y espacio;</w:t>
      </w:r>
    </w:p>
    <w:p w14:paraId="6F6DA737" w14:textId="05120F5A"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3. La plataforma acepta archivos comprimidos de cualquier tamaño, aunque se recomienda no subir archivos de más de 30 Megas;</w:t>
      </w:r>
    </w:p>
    <w:p w14:paraId="5CB4D3E7" w14:textId="5728A9F7"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4. No anexar documentos innecesarios o fotos en alta resolución.</w:t>
      </w:r>
    </w:p>
    <w:p w14:paraId="3CED3269" w14:textId="44A6CE05" w:rsidR="00600FA4" w:rsidRPr="005F2856" w:rsidRDefault="00600FA4" w:rsidP="0073568B">
      <w:pPr>
        <w:pStyle w:val="Textoindependiente31"/>
        <w:contextualSpacing/>
        <w:rPr>
          <w:rFonts w:ascii="AytoRoquetas Light Condensed" w:hAnsi="AytoRoquetas Light Condensed" w:cs="Arial"/>
          <w:b w:val="0"/>
          <w:bCs/>
          <w:color w:val="000000"/>
          <w:sz w:val="20"/>
          <w:u w:val="none"/>
          <w:lang w:bidi="ar-SA"/>
        </w:rPr>
      </w:pPr>
      <w:r w:rsidRPr="005F2856">
        <w:rPr>
          <w:rFonts w:ascii="AytoRoquetas Light Condensed" w:hAnsi="AytoRoquetas Light Condensed" w:cs="Arial"/>
          <w:b w:val="0"/>
          <w:bCs/>
          <w:color w:val="000000"/>
          <w:sz w:val="20"/>
          <w:u w:val="none"/>
          <w:lang w:bidi="ar-SA"/>
        </w:rPr>
        <w:t>5. En todos los archivos, y especialmente los Excel y DWF/DWG, definir siempre el área de impresión para que el destinatario vea correctamente la información que quiere transmitir.</w:t>
      </w:r>
    </w:p>
    <w:p w14:paraId="6A6124D0" w14:textId="77777777"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p>
    <w:p w14:paraId="00DD6532" w14:textId="77777777" w:rsidR="00F42245" w:rsidRPr="005F2856" w:rsidRDefault="00F42245" w:rsidP="0073568B">
      <w:pPr>
        <w:pStyle w:val="Textoindependiente31"/>
        <w:contextualSpacing/>
        <w:rPr>
          <w:rFonts w:ascii="AytoRoquetas Light Condensed" w:hAnsi="AytoRoquetas Light Condensed" w:cs="Arial"/>
          <w:b w:val="0"/>
          <w:color w:val="000000"/>
          <w:sz w:val="20"/>
          <w:u w:val="none"/>
          <w:lang w:bidi="ar-SA"/>
        </w:rPr>
      </w:pPr>
    </w:p>
    <w:p w14:paraId="2BCE2BD6" w14:textId="354A15A4" w:rsidR="00F63987" w:rsidRPr="005F2856" w:rsidRDefault="00F63987" w:rsidP="0073568B">
      <w:pPr>
        <w:pStyle w:val="Textoindependiente31"/>
        <w:contextualSpacing/>
        <w:rPr>
          <w:rFonts w:ascii="AytoRoquetas Light Condensed" w:hAnsi="AytoRoquetas Light Condensed" w:cs="Arial"/>
          <w:bCs/>
          <w:color w:val="000000"/>
          <w:sz w:val="20"/>
          <w:u w:val="none"/>
          <w:lang w:bidi="ar-SA"/>
        </w:rPr>
      </w:pPr>
      <w:r w:rsidRPr="005F2856">
        <w:rPr>
          <w:rFonts w:ascii="AytoRoquetas Light Condensed" w:hAnsi="AytoRoquetas Light Condensed" w:cs="Arial"/>
          <w:bCs/>
          <w:color w:val="000000"/>
          <w:sz w:val="20"/>
          <w:u w:val="none"/>
          <w:lang w:bidi="ar-SA"/>
        </w:rPr>
        <w:t>2</w:t>
      </w:r>
      <w:r w:rsidR="00600FA4" w:rsidRPr="005F2856">
        <w:rPr>
          <w:rFonts w:ascii="AytoRoquetas Light Condensed" w:hAnsi="AytoRoquetas Light Condensed" w:cs="Arial"/>
          <w:bCs/>
          <w:color w:val="000000"/>
          <w:sz w:val="20"/>
          <w:u w:val="none"/>
          <w:lang w:bidi="ar-SA"/>
        </w:rPr>
        <w:t>2</w:t>
      </w:r>
      <w:r w:rsidRPr="005F2856">
        <w:rPr>
          <w:rFonts w:ascii="AytoRoquetas Light Condensed" w:hAnsi="AytoRoquetas Light Condensed" w:cs="Arial"/>
          <w:bCs/>
          <w:color w:val="000000"/>
          <w:sz w:val="20"/>
          <w:u w:val="none"/>
          <w:lang w:bidi="ar-SA"/>
        </w:rPr>
        <w:t>.- VARIANTES.</w:t>
      </w:r>
    </w:p>
    <w:p w14:paraId="2446447F" w14:textId="317A2826" w:rsidR="00F63987" w:rsidRPr="005F2856" w:rsidRDefault="00F63987" w:rsidP="0073568B">
      <w:pPr>
        <w:pStyle w:val="Textoindependiente31"/>
        <w:contextualSpacing/>
        <w:rPr>
          <w:rFonts w:ascii="AytoRoquetas Light Condensed" w:hAnsi="AytoRoquetas Light Condensed" w:cs="Arial"/>
          <w:b w:val="0"/>
          <w:color w:val="000000"/>
          <w:sz w:val="20"/>
          <w:u w:val="none"/>
          <w:lang w:bidi="ar-SA"/>
        </w:rPr>
      </w:pPr>
      <w:r w:rsidRPr="005F2856">
        <w:rPr>
          <w:rFonts w:ascii="AytoRoquetas Light Condensed" w:hAnsi="AytoRoquetas Light Condensed" w:cs="Arial"/>
          <w:b w:val="0"/>
          <w:color w:val="000000"/>
          <w:sz w:val="20"/>
          <w:u w:val="none"/>
          <w:lang w:bidi="ar-SA"/>
        </w:rPr>
        <w:t>Se admiten: S</w:t>
      </w:r>
      <w:r w:rsidRPr="005F2856">
        <w:rPr>
          <w:rFonts w:ascii="AytoRoquetas Light Condensed" w:eastAsia="Arial" w:hAnsi="AytoRoquetas Light Condensed" w:cs="Arial"/>
          <w:b w:val="0"/>
          <w:color w:val="000000"/>
          <w:sz w:val="20"/>
          <w:u w:val="none"/>
          <w:lang w:bidi="ar-SA"/>
        </w:rPr>
        <w:t xml:space="preserve">i </w:t>
      </w:r>
      <w:r w:rsidRPr="005F2856">
        <w:rPr>
          <w:rFonts w:ascii="Arial" w:eastAsia="Arial" w:hAnsi="Arial" w:cs="Arial"/>
          <w:b w:val="0"/>
          <w:color w:val="000000"/>
          <w:sz w:val="20"/>
          <w:u w:val="none"/>
          <w:lang w:bidi="ar-SA"/>
        </w:rPr>
        <w:t>□</w:t>
      </w:r>
      <w:r w:rsidRPr="005F2856">
        <w:rPr>
          <w:rFonts w:ascii="AytoRoquetas Light Condensed" w:eastAsia="Arial" w:hAnsi="AytoRoquetas Light Condensed" w:cs="Arial"/>
          <w:b w:val="0"/>
          <w:color w:val="000000"/>
          <w:sz w:val="20"/>
          <w:u w:val="none"/>
          <w:lang w:bidi="ar-SA"/>
        </w:rPr>
        <w:t xml:space="preserve"> No </w:t>
      </w:r>
      <w:r w:rsidR="007177D4" w:rsidRPr="005F2856">
        <w:rPr>
          <w:rFonts w:ascii="AytoRoquetas Light Condensed" w:eastAsia="Arial" w:hAnsi="AytoRoquetas Light Condensed" w:cs="Arial"/>
          <w:b w:val="0"/>
          <w:color w:val="000000"/>
          <w:sz w:val="20"/>
          <w:u w:val="none"/>
          <w:lang w:bidi="ar-SA"/>
        </w:rPr>
        <w:t>x</w:t>
      </w:r>
    </w:p>
    <w:p w14:paraId="36BE7190" w14:textId="77777777" w:rsidR="00F63987" w:rsidRPr="005F2856" w:rsidRDefault="00F63987" w:rsidP="0073568B">
      <w:pPr>
        <w:pStyle w:val="Textoindependiente31"/>
        <w:contextualSpacing/>
        <w:rPr>
          <w:rFonts w:ascii="AytoRoquetas Light Condensed" w:eastAsia="Arial" w:hAnsi="AytoRoquetas Light Condensed" w:cs="Arial"/>
          <w:b w:val="0"/>
          <w:color w:val="000000"/>
          <w:sz w:val="20"/>
          <w:u w:val="none"/>
          <w:lang w:bidi="ar-SA"/>
        </w:rPr>
      </w:pPr>
    </w:p>
    <w:p w14:paraId="6CD602DF" w14:textId="77777777" w:rsidR="00F42245" w:rsidRPr="005F2856" w:rsidRDefault="00F42245" w:rsidP="0073568B">
      <w:pPr>
        <w:pStyle w:val="Textoindependiente31"/>
        <w:contextualSpacing/>
        <w:rPr>
          <w:rFonts w:ascii="AytoRoquetas Light Condensed" w:eastAsia="Arial" w:hAnsi="AytoRoquetas Light Condensed" w:cs="Arial"/>
          <w:b w:val="0"/>
          <w:color w:val="000000"/>
          <w:sz w:val="20"/>
          <w:u w:val="none"/>
          <w:lang w:bidi="ar-SA"/>
        </w:rPr>
      </w:pPr>
    </w:p>
    <w:p w14:paraId="61445383" w14:textId="37B4A5E2" w:rsidR="00F63987" w:rsidRPr="005F2856" w:rsidRDefault="00F63987" w:rsidP="0073568B">
      <w:pPr>
        <w:pStyle w:val="Textbody"/>
        <w:spacing w:after="0"/>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2</w:t>
      </w:r>
      <w:r w:rsidR="00600FA4" w:rsidRPr="005F2856">
        <w:rPr>
          <w:rFonts w:ascii="AytoRoquetas Light Condensed" w:eastAsia="Times New Roman" w:hAnsi="AytoRoquetas Light Condensed" w:cs="Arial"/>
          <w:b/>
          <w:bCs/>
          <w:color w:val="000000"/>
          <w:sz w:val="20"/>
          <w:szCs w:val="20"/>
          <w:lang w:bidi="ar-SA"/>
        </w:rPr>
        <w:t>3</w:t>
      </w:r>
      <w:r w:rsidRPr="005F2856">
        <w:rPr>
          <w:rFonts w:ascii="AytoRoquetas Light Condensed" w:eastAsia="Times New Roman" w:hAnsi="AytoRoquetas Light Condensed" w:cs="Arial"/>
          <w:b/>
          <w:bCs/>
          <w:color w:val="000000"/>
          <w:sz w:val="20"/>
          <w:szCs w:val="20"/>
          <w:lang w:bidi="ar-SA"/>
        </w:rPr>
        <w:t>.- CRITERIOS DE ADJUDICACIÓN.</w:t>
      </w:r>
    </w:p>
    <w:p w14:paraId="0995F3E8"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Times New Roman" w:hAnsi="AytoRoquetas Light Condensed" w:cs="Arial"/>
          <w:color w:val="000000"/>
          <w:sz w:val="20"/>
          <w:szCs w:val="20"/>
          <w:lang w:bidi="ar-SA"/>
        </w:rPr>
        <w:t>Para la valoración de las proposiciones de los licitadores y la determinación de la mejor oferta se atenderá a los siguientes criterios de adjudicación:</w:t>
      </w:r>
    </w:p>
    <w:p w14:paraId="20C70DDE" w14:textId="385565C7" w:rsidR="009C211B" w:rsidRPr="005F2856" w:rsidRDefault="009C211B" w:rsidP="0073568B">
      <w:pPr>
        <w:pStyle w:val="Textbody"/>
        <w:spacing w:after="0"/>
        <w:contextualSpacing/>
        <w:jc w:val="both"/>
        <w:rPr>
          <w:rFonts w:ascii="AytoRoquetas Light Condensed" w:eastAsia="Times New Roman" w:hAnsi="AytoRoquetas Light Condensed" w:cs="Arial"/>
          <w:b/>
          <w:bCs/>
          <w:color w:val="000000"/>
          <w:sz w:val="20"/>
          <w:szCs w:val="20"/>
          <w:u w:val="single"/>
          <w:lang w:bidi="ar-SA"/>
        </w:rPr>
      </w:pPr>
      <w:r w:rsidRPr="005F2856">
        <w:rPr>
          <w:rFonts w:ascii="AytoRoquetas Light Condensed" w:eastAsia="Times New Roman" w:hAnsi="AytoRoquetas Light Condensed" w:cs="Arial"/>
          <w:b/>
          <w:bCs/>
          <w:color w:val="000000"/>
          <w:sz w:val="20"/>
          <w:szCs w:val="20"/>
          <w:u w:val="single"/>
          <w:lang w:bidi="ar-SA"/>
        </w:rPr>
        <w:t>CRITERIOS EVALUABLES MEDIANTE JUICIO DE VALOR: (45 PUNTOS)</w:t>
      </w:r>
    </w:p>
    <w:p w14:paraId="66CC2C3D" w14:textId="77777777" w:rsidR="009C211B" w:rsidRPr="005F2856" w:rsidRDefault="009C211B" w:rsidP="0073568B">
      <w:pPr>
        <w:pStyle w:val="NormalWeb"/>
        <w:spacing w:before="0" w:after="0"/>
        <w:ind w:firstLine="561"/>
        <w:contextualSpacing/>
        <w:jc w:val="both"/>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El licitador presentará una PROPUESTA TÉCNICA que contendrá la solución ofertada; suministro e implantación de equipos, puesta en marcha y plan de mantenimiento.</w:t>
      </w:r>
    </w:p>
    <w:p w14:paraId="41C9FC3F" w14:textId="108D9D04" w:rsidR="009C211B" w:rsidRPr="005F2856" w:rsidRDefault="009C211B" w:rsidP="0073568B">
      <w:pPr>
        <w:pStyle w:val="NormalWeb"/>
        <w:spacing w:before="0" w:after="0"/>
        <w:ind w:firstLine="561"/>
        <w:contextualSpacing/>
        <w:jc w:val="both"/>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Se presentará un documento de texto en formato A4, con la descripción y la justificación de la solución aportada, incluyendo textos, planos, dibujos y graficas que el licitador considere conveniente en la correcta definición de su propuesta, en cualquier caso, deberá incluir, (relación no exhaustiva).</w:t>
      </w:r>
    </w:p>
    <w:p w14:paraId="7CDEDFCA"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Estudio de las condiciones de contorno, implantación de los equipos y características del fango de entrada.</w:t>
      </w:r>
    </w:p>
    <w:p w14:paraId="0D3C3F99"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Propuesta de implantación de los equipos suministrados, integración con el resto de sistemas de la planta.</w:t>
      </w:r>
    </w:p>
    <w:p w14:paraId="5B6083C2"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Características técnicas, constructivas y calidad de los materiales de los equipos suministrados.</w:t>
      </w:r>
    </w:p>
    <w:p w14:paraId="20AB85A4"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Diseño de la bancada de apoyo del espesador</w:t>
      </w:r>
    </w:p>
    <w:p w14:paraId="6F32A816"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Definición completa del sistema eléctrico y de control</w:t>
      </w:r>
    </w:p>
    <w:p w14:paraId="05674716"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Definición completa del sistema de telemando</w:t>
      </w:r>
    </w:p>
    <w:p w14:paraId="661ECA77"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Planos de despiece de equipos</w:t>
      </w:r>
    </w:p>
    <w:p w14:paraId="464A2F44"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27041D18" w14:textId="77777777" w:rsidR="009C211B" w:rsidRPr="005F2856" w:rsidRDefault="009C211B"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Definición de las actividades de baja responsabilidad a realizar por el explotador, plan formativo al efecto.</w:t>
      </w:r>
    </w:p>
    <w:p w14:paraId="63DCEFF1" w14:textId="77777777" w:rsidR="009C211B" w:rsidRPr="005F2856" w:rsidRDefault="009C211B" w:rsidP="0073568B">
      <w:pPr>
        <w:pStyle w:val="NormalWeb"/>
        <w:spacing w:before="0" w:after="0"/>
        <w:ind w:firstLine="533"/>
        <w:contextualSpacing/>
        <w:jc w:val="both"/>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Todo ello con sujeción al Pliego de Prescripciones Técnicas de la licitación.</w:t>
      </w:r>
    </w:p>
    <w:p w14:paraId="2DEDE2AB" w14:textId="77777777" w:rsidR="009C211B" w:rsidRPr="005F2856" w:rsidRDefault="009C211B" w:rsidP="0073568B">
      <w:pPr>
        <w:pStyle w:val="NormalWeb"/>
        <w:spacing w:before="0" w:after="0"/>
        <w:ind w:firstLine="533"/>
        <w:contextualSpacing/>
        <w:jc w:val="both"/>
        <w:rPr>
          <w:rFonts w:ascii="AytoRoquetas Light Condensed" w:hAnsi="AytoRoquetas Light Condensed" w:cs="Arial"/>
          <w:sz w:val="22"/>
          <w:szCs w:val="22"/>
          <w:lang w:eastAsia="en-US"/>
        </w:rPr>
      </w:pPr>
      <w:r w:rsidRPr="005F2856">
        <w:rPr>
          <w:rFonts w:ascii="AytoRoquetas Light Condensed" w:hAnsi="AytoRoquetas Light Condensed" w:cs="Arial"/>
          <w:sz w:val="22"/>
          <w:szCs w:val="22"/>
          <w:lang w:eastAsia="en-US"/>
        </w:rPr>
        <w:t>Se valorarán los siguientes aspectos:</w:t>
      </w:r>
    </w:p>
    <w:p w14:paraId="1A1D861A" w14:textId="77777777" w:rsidR="009C211B" w:rsidRPr="005F2856"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b/>
          <w:sz w:val="22"/>
          <w:szCs w:val="22"/>
        </w:rPr>
      </w:pPr>
      <w:r w:rsidRPr="005F2856">
        <w:rPr>
          <w:rFonts w:ascii="AytoRoquetas Light Condensed" w:hAnsi="AytoRoquetas Light Condensed" w:cs="Arial"/>
          <w:b/>
          <w:sz w:val="22"/>
          <w:szCs w:val="22"/>
        </w:rPr>
        <w:t xml:space="preserve">Diseño de la implantación (10 </w:t>
      </w:r>
      <w:proofErr w:type="spellStart"/>
      <w:r w:rsidRPr="005F2856">
        <w:rPr>
          <w:rFonts w:ascii="AytoRoquetas Light Condensed" w:hAnsi="AytoRoquetas Light Condensed" w:cs="Arial"/>
          <w:b/>
          <w:sz w:val="22"/>
          <w:szCs w:val="22"/>
        </w:rPr>
        <w:t>ptos</w:t>
      </w:r>
      <w:proofErr w:type="spellEnd"/>
      <w:r w:rsidRPr="005F2856">
        <w:rPr>
          <w:rFonts w:ascii="AytoRoquetas Light Condensed" w:hAnsi="AytoRoquetas Light Condensed" w:cs="Arial"/>
          <w:sz w:val="22"/>
          <w:szCs w:val="22"/>
        </w:rPr>
        <w:t>)</w:t>
      </w:r>
      <w:r w:rsidRPr="005F2856">
        <w:rPr>
          <w:rFonts w:ascii="AytoRoquetas Light Condensed" w:hAnsi="AytoRoquetas Light Condensed"/>
        </w:rPr>
        <w:t xml:space="preserve"> </w:t>
      </w:r>
      <w:r w:rsidRPr="005F2856">
        <w:rPr>
          <w:rFonts w:ascii="AytoRoquetas Light Condensed" w:hAnsi="AytoRoquetas Light Condensed" w:cs="Arial"/>
          <w:sz w:val="22"/>
          <w:szCs w:val="22"/>
        </w:rPr>
        <w:t xml:space="preserve">Diseño de la implantación a de los equipos objeto del contrato planteada, se valorará la asimilación de soluciones similares operativas en </w:t>
      </w:r>
      <w:proofErr w:type="spellStart"/>
      <w:r w:rsidRPr="005F2856">
        <w:rPr>
          <w:rFonts w:ascii="AytoRoquetas Light Condensed" w:hAnsi="AytoRoquetas Light Condensed" w:cs="Arial"/>
          <w:sz w:val="22"/>
          <w:szCs w:val="22"/>
        </w:rPr>
        <w:t>EDARs</w:t>
      </w:r>
      <w:proofErr w:type="spellEnd"/>
      <w:r w:rsidRPr="005F2856">
        <w:rPr>
          <w:rFonts w:ascii="AytoRoquetas Light Condensed" w:hAnsi="AytoRoquetas Light Condensed" w:cs="Arial"/>
          <w:sz w:val="22"/>
          <w:szCs w:val="22"/>
        </w:rPr>
        <w:t xml:space="preserve"> existentes (justificadas), integración de los equipos existentes, consideración de las labores de mantenimiento preventivo a realizar desde el punto de vista de la seguridad, situación de los equipos auxiliares y la maniobra.</w:t>
      </w:r>
    </w:p>
    <w:p w14:paraId="79AE4DF6" w14:textId="77777777" w:rsidR="009C211B" w:rsidRPr="005F2856"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b/>
          <w:sz w:val="22"/>
          <w:szCs w:val="22"/>
        </w:rPr>
        <w:t xml:space="preserve">Características de los equipos ofertados (10 </w:t>
      </w:r>
      <w:proofErr w:type="spellStart"/>
      <w:r w:rsidRPr="005F2856">
        <w:rPr>
          <w:rFonts w:ascii="AytoRoquetas Light Condensed" w:hAnsi="AytoRoquetas Light Condensed" w:cs="Arial"/>
          <w:b/>
          <w:sz w:val="22"/>
          <w:szCs w:val="22"/>
        </w:rPr>
        <w:t>ptos</w:t>
      </w:r>
      <w:proofErr w:type="spellEnd"/>
      <w:r w:rsidRPr="005F2856">
        <w:rPr>
          <w:rFonts w:ascii="AytoRoquetas Light Condensed" w:hAnsi="AytoRoquetas Light Condensed" w:cs="Arial"/>
          <w:b/>
          <w:sz w:val="22"/>
          <w:szCs w:val="22"/>
        </w:rPr>
        <w:t xml:space="preserve">) </w:t>
      </w:r>
      <w:r w:rsidRPr="005F2856">
        <w:rPr>
          <w:rFonts w:ascii="AytoRoquetas Light Condensed" w:hAnsi="AytoRoquetas Light Condensed" w:cs="Arial"/>
          <w:sz w:val="22"/>
          <w:szCs w:val="22"/>
        </w:rPr>
        <w:t>Características de los equipos ofertados, se valorará la mejora en la calidad de los materiales y prestaciones ofertados sobre el mínimo establecido, especialmente los materiales o tratamientos que mejoren la resistencia al desgaste de los equipos.</w:t>
      </w:r>
    </w:p>
    <w:p w14:paraId="2EF1D140" w14:textId="77777777" w:rsidR="009C211B" w:rsidRPr="005F2856"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b/>
          <w:sz w:val="22"/>
          <w:szCs w:val="22"/>
        </w:rPr>
        <w:t xml:space="preserve">Diseño de la bancada de apoyo del espesador </w:t>
      </w:r>
      <w:proofErr w:type="gramStart"/>
      <w:r w:rsidRPr="005F2856">
        <w:rPr>
          <w:rFonts w:ascii="AytoRoquetas Light Condensed" w:hAnsi="AytoRoquetas Light Condensed" w:cs="Arial"/>
          <w:b/>
          <w:sz w:val="22"/>
          <w:szCs w:val="22"/>
        </w:rPr>
        <w:t>( 3</w:t>
      </w:r>
      <w:proofErr w:type="gramEnd"/>
      <w:r w:rsidRPr="005F2856">
        <w:rPr>
          <w:rFonts w:ascii="AytoRoquetas Light Condensed" w:hAnsi="AytoRoquetas Light Condensed" w:cs="Arial"/>
          <w:b/>
          <w:sz w:val="22"/>
          <w:szCs w:val="22"/>
        </w:rPr>
        <w:t xml:space="preserve"> </w:t>
      </w:r>
      <w:proofErr w:type="spellStart"/>
      <w:r w:rsidRPr="005F2856">
        <w:rPr>
          <w:rFonts w:ascii="AytoRoquetas Light Condensed" w:hAnsi="AytoRoquetas Light Condensed" w:cs="Arial"/>
          <w:b/>
          <w:sz w:val="22"/>
          <w:szCs w:val="22"/>
        </w:rPr>
        <w:t>ptos</w:t>
      </w:r>
      <w:proofErr w:type="spellEnd"/>
      <w:r w:rsidRPr="005F2856">
        <w:rPr>
          <w:rFonts w:ascii="AytoRoquetas Light Condensed" w:hAnsi="AytoRoquetas Light Condensed" w:cs="Arial"/>
          <w:b/>
          <w:sz w:val="22"/>
          <w:szCs w:val="22"/>
        </w:rPr>
        <w:t>)</w:t>
      </w:r>
      <w:r w:rsidRPr="005F2856">
        <w:rPr>
          <w:rFonts w:ascii="AytoRoquetas Light Condensed" w:hAnsi="AytoRoquetas Light Condensed" w:cs="Arial"/>
          <w:sz w:val="22"/>
          <w:szCs w:val="22"/>
        </w:rPr>
        <w:t xml:space="preserve">  Definición de la bancada de apoyo del espesador, se valorará expresamente bondad de la solución presentada para desplazar el equipo como una unidad sin desmontar de la bancada</w:t>
      </w:r>
    </w:p>
    <w:p w14:paraId="0DF559E5" w14:textId="77777777" w:rsidR="009C211B" w:rsidRPr="005F2856"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b/>
          <w:sz w:val="22"/>
          <w:szCs w:val="22"/>
        </w:rPr>
        <w:t xml:space="preserve">Diseño del sistema eléctrico </w:t>
      </w:r>
      <w:proofErr w:type="gramStart"/>
      <w:r w:rsidRPr="005F2856">
        <w:rPr>
          <w:rFonts w:ascii="AytoRoquetas Light Condensed" w:hAnsi="AytoRoquetas Light Condensed" w:cs="Arial"/>
          <w:b/>
          <w:sz w:val="22"/>
          <w:szCs w:val="22"/>
        </w:rPr>
        <w:t>( 3</w:t>
      </w:r>
      <w:proofErr w:type="gramEnd"/>
      <w:r w:rsidRPr="005F2856">
        <w:rPr>
          <w:rFonts w:ascii="AytoRoquetas Light Condensed" w:hAnsi="AytoRoquetas Light Condensed" w:cs="Arial"/>
          <w:b/>
          <w:sz w:val="22"/>
          <w:szCs w:val="22"/>
        </w:rPr>
        <w:t xml:space="preserve"> </w:t>
      </w:r>
      <w:proofErr w:type="spellStart"/>
      <w:r w:rsidRPr="005F2856">
        <w:rPr>
          <w:rFonts w:ascii="AytoRoquetas Light Condensed" w:hAnsi="AytoRoquetas Light Condensed" w:cs="Arial"/>
          <w:b/>
          <w:sz w:val="22"/>
          <w:szCs w:val="22"/>
        </w:rPr>
        <w:t>ptos</w:t>
      </w:r>
      <w:proofErr w:type="spellEnd"/>
      <w:r w:rsidRPr="005F2856">
        <w:rPr>
          <w:rFonts w:ascii="AytoRoquetas Light Condensed" w:hAnsi="AytoRoquetas Light Condensed" w:cs="Arial"/>
          <w:b/>
          <w:sz w:val="22"/>
          <w:szCs w:val="22"/>
        </w:rPr>
        <w:t xml:space="preserve">) </w:t>
      </w:r>
      <w:r w:rsidRPr="005F2856">
        <w:rPr>
          <w:rFonts w:ascii="AytoRoquetas Light Condensed" w:hAnsi="AytoRoquetas Light Condensed" w:cs="Arial"/>
          <w:sz w:val="22"/>
          <w:szCs w:val="22"/>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18867146" w14:textId="77777777" w:rsidR="009C211B" w:rsidRPr="005F2856"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b/>
          <w:sz w:val="22"/>
          <w:szCs w:val="22"/>
        </w:rPr>
        <w:t xml:space="preserve">Diseño del sistema de control </w:t>
      </w:r>
      <w:proofErr w:type="gramStart"/>
      <w:r w:rsidRPr="005F2856">
        <w:rPr>
          <w:rFonts w:ascii="AytoRoquetas Light Condensed" w:hAnsi="AytoRoquetas Light Condensed" w:cs="Arial"/>
          <w:b/>
          <w:sz w:val="22"/>
          <w:szCs w:val="22"/>
        </w:rPr>
        <w:t>( 3</w:t>
      </w:r>
      <w:proofErr w:type="gramEnd"/>
      <w:r w:rsidRPr="005F2856">
        <w:rPr>
          <w:rFonts w:ascii="AytoRoquetas Light Condensed" w:hAnsi="AytoRoquetas Light Condensed" w:cs="Arial"/>
          <w:b/>
          <w:sz w:val="22"/>
          <w:szCs w:val="22"/>
        </w:rPr>
        <w:t xml:space="preserve">  </w:t>
      </w:r>
      <w:proofErr w:type="spellStart"/>
      <w:r w:rsidRPr="005F2856">
        <w:rPr>
          <w:rFonts w:ascii="AytoRoquetas Light Condensed" w:hAnsi="AytoRoquetas Light Condensed" w:cs="Arial"/>
          <w:b/>
          <w:sz w:val="22"/>
          <w:szCs w:val="22"/>
        </w:rPr>
        <w:t>ptos</w:t>
      </w:r>
      <w:proofErr w:type="spellEnd"/>
      <w:r w:rsidRPr="005F2856">
        <w:rPr>
          <w:rFonts w:ascii="AytoRoquetas Light Condensed" w:hAnsi="AytoRoquetas Light Condensed" w:cs="Arial"/>
          <w:b/>
          <w:sz w:val="22"/>
          <w:szCs w:val="22"/>
        </w:rPr>
        <w:t xml:space="preserve">)  </w:t>
      </w:r>
      <w:r w:rsidRPr="005F2856">
        <w:rPr>
          <w:rFonts w:ascii="AytoRoquetas Light Condensed" w:hAnsi="AytoRoquetas Light Condensed" w:cs="Arial"/>
          <w:sz w:val="22"/>
          <w:szCs w:val="22"/>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78B43E0D" w14:textId="77777777" w:rsidR="009C211B" w:rsidRPr="005F2856"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b/>
          <w:sz w:val="22"/>
          <w:szCs w:val="22"/>
        </w:rPr>
        <w:t xml:space="preserve">Plan de mantenimiento preventivo (14 </w:t>
      </w:r>
      <w:proofErr w:type="spellStart"/>
      <w:r w:rsidRPr="005F2856">
        <w:rPr>
          <w:rFonts w:ascii="AytoRoquetas Light Condensed" w:hAnsi="AytoRoquetas Light Condensed" w:cs="Arial"/>
          <w:b/>
          <w:sz w:val="22"/>
          <w:szCs w:val="22"/>
        </w:rPr>
        <w:t>ptos</w:t>
      </w:r>
      <w:proofErr w:type="spellEnd"/>
      <w:r w:rsidRPr="005F2856">
        <w:rPr>
          <w:rFonts w:ascii="AytoRoquetas Light Condensed" w:hAnsi="AytoRoquetas Light Condensed" w:cs="Arial"/>
          <w:b/>
          <w:sz w:val="22"/>
          <w:szCs w:val="22"/>
        </w:rPr>
        <w:t xml:space="preserve">) </w:t>
      </w:r>
      <w:r w:rsidRPr="005F2856">
        <w:rPr>
          <w:rFonts w:ascii="AytoRoquetas Light Condensed" w:hAnsi="AytoRoquetas Light Condensed" w:cs="Arial"/>
          <w:sz w:val="22"/>
          <w:szCs w:val="22"/>
        </w:rPr>
        <w:t>Definición del plan de mantenimiento anual, se valorará la definición según despiece del espesador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35BD7EB2" w14:textId="7030A91A" w:rsidR="009C211B" w:rsidRPr="005F2856" w:rsidRDefault="009C211B"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b/>
          <w:sz w:val="22"/>
          <w:szCs w:val="22"/>
        </w:rPr>
        <w:t xml:space="preserve">Plan de formación (2 </w:t>
      </w:r>
      <w:proofErr w:type="spellStart"/>
      <w:r w:rsidRPr="005F2856">
        <w:rPr>
          <w:rFonts w:ascii="AytoRoquetas Light Condensed" w:hAnsi="AytoRoquetas Light Condensed" w:cs="Arial"/>
          <w:b/>
          <w:sz w:val="22"/>
          <w:szCs w:val="22"/>
        </w:rPr>
        <w:t>ptos</w:t>
      </w:r>
      <w:proofErr w:type="spellEnd"/>
      <w:r w:rsidRPr="005F2856">
        <w:rPr>
          <w:rFonts w:ascii="AytoRoquetas Light Condensed" w:hAnsi="AytoRoquetas Light Condensed" w:cs="Arial"/>
          <w:sz w:val="22"/>
          <w:szCs w:val="22"/>
        </w:rPr>
        <w:t xml:space="preserve">) Definición del plan de formación para los operarios de la planta, se valorará la calidad de los medios didácticos materiales y humanos ofertados, así </w:t>
      </w:r>
      <w:r w:rsidR="001B3E0B" w:rsidRPr="005F2856">
        <w:rPr>
          <w:rFonts w:ascii="AytoRoquetas Light Condensed" w:hAnsi="AytoRoquetas Light Condensed" w:cs="Arial"/>
          <w:sz w:val="22"/>
          <w:szCs w:val="22"/>
        </w:rPr>
        <w:t>como,</w:t>
      </w:r>
      <w:r w:rsidRPr="005F2856">
        <w:rPr>
          <w:rFonts w:ascii="AytoRoquetas Light Condensed" w:hAnsi="AytoRoquetas Light Condensed" w:cs="Arial"/>
          <w:sz w:val="22"/>
          <w:szCs w:val="22"/>
        </w:rPr>
        <w:t xml:space="preserve"> así como la formación para practica prevista</w:t>
      </w:r>
    </w:p>
    <w:p w14:paraId="5E770241" w14:textId="77777777" w:rsidR="009C211B" w:rsidRPr="005F2856" w:rsidRDefault="009C211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5300BCCD" w14:textId="46D0955E" w:rsidR="009C211B" w:rsidRPr="005F2856" w:rsidRDefault="009C211B" w:rsidP="0073568B">
      <w:pPr>
        <w:pStyle w:val="Textbody"/>
        <w:spacing w:after="0"/>
        <w:contextualSpacing/>
        <w:jc w:val="both"/>
        <w:rPr>
          <w:rFonts w:ascii="AytoRoquetas Light Condensed" w:eastAsia="Times New Roman" w:hAnsi="AytoRoquetas Light Condensed" w:cs="Arial"/>
          <w:b/>
          <w:bCs/>
          <w:color w:val="000000"/>
          <w:sz w:val="20"/>
          <w:szCs w:val="20"/>
          <w:u w:val="single"/>
          <w:lang w:bidi="ar-SA"/>
        </w:rPr>
      </w:pPr>
      <w:r w:rsidRPr="005F2856">
        <w:rPr>
          <w:rFonts w:ascii="AytoRoquetas Light Condensed" w:eastAsia="Times New Roman" w:hAnsi="AytoRoquetas Light Condensed" w:cs="Arial"/>
          <w:b/>
          <w:bCs/>
          <w:color w:val="000000"/>
          <w:sz w:val="20"/>
          <w:szCs w:val="20"/>
          <w:u w:val="single"/>
          <w:lang w:bidi="ar-SA"/>
        </w:rPr>
        <w:t>CRITERIOS EVALUABLES MEDIANTE FÓRMULAS: (55 PUNTOS)</w:t>
      </w:r>
    </w:p>
    <w:p w14:paraId="731E2E91" w14:textId="77777777" w:rsidR="009C211B" w:rsidRPr="005F2856" w:rsidRDefault="009C211B" w:rsidP="0073568B">
      <w:pPr>
        <w:pStyle w:val="Lista"/>
        <w:numPr>
          <w:ilvl w:val="0"/>
          <w:numId w:val="63"/>
        </w:numPr>
        <w:suppressAutoHyphens w:val="0"/>
        <w:autoSpaceDN/>
        <w:spacing w:after="0"/>
        <w:contextualSpacing/>
        <w:jc w:val="both"/>
        <w:textAlignment w:val="auto"/>
        <w:rPr>
          <w:rFonts w:ascii="AytoRoquetas Light Condensed" w:hAnsi="AytoRoquetas Light Condensed"/>
          <w:b/>
          <w:i/>
          <w:sz w:val="20"/>
          <w:szCs w:val="20"/>
        </w:rPr>
      </w:pPr>
      <w:r w:rsidRPr="005F2856">
        <w:rPr>
          <w:rFonts w:ascii="AytoRoquetas Light Condensed" w:hAnsi="AytoRoquetas Light Condensed"/>
          <w:b/>
          <w:i/>
          <w:sz w:val="20"/>
          <w:szCs w:val="20"/>
        </w:rPr>
        <w:t>Oferta Económica (45 puntos)</w:t>
      </w:r>
    </w:p>
    <w:p w14:paraId="67ED5467" w14:textId="77777777" w:rsidR="009C211B" w:rsidRPr="005F2856" w:rsidRDefault="009C211B" w:rsidP="0073568B">
      <w:pPr>
        <w:pStyle w:val="NormalWeb"/>
        <w:keepNext/>
        <w:spacing w:before="0" w:after="0"/>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Para la valoración de las ofertas económicas correspondientes a las proposiciones que hayan sido admitidas a licitación por Mesa de Contratación, se tendrá en cuenta la siguiente fórmula: </w:t>
      </w:r>
    </w:p>
    <w:p w14:paraId="16CBEAA2" w14:textId="77777777" w:rsidR="009C211B" w:rsidRPr="005F2856" w:rsidRDefault="009C211B" w:rsidP="0073568B">
      <w:pPr>
        <w:pStyle w:val="NormalWeb"/>
        <w:keepNext/>
        <w:spacing w:before="0" w:after="0"/>
        <w:contextualSpacing/>
        <w:jc w:val="center"/>
        <w:rPr>
          <w:rFonts w:ascii="AytoRoquetas Light Condensed" w:hAnsi="AytoRoquetas Light Condensed" w:cs="Arial"/>
          <w:noProof/>
          <w:sz w:val="20"/>
          <w:szCs w:val="20"/>
        </w:rPr>
      </w:pPr>
      <w:r w:rsidRPr="005F2856">
        <w:rPr>
          <w:rFonts w:ascii="AytoRoquetas Light Condensed" w:hAnsi="AytoRoquetas Light Condensed" w:cs="Arial"/>
          <w:noProof/>
          <w:sz w:val="20"/>
          <w:szCs w:val="20"/>
        </w:rPr>
        <w:drawing>
          <wp:inline distT="0" distB="0" distL="0" distR="0" wp14:anchorId="3FDB1FA7" wp14:editId="47298DDA">
            <wp:extent cx="1414733" cy="463972"/>
            <wp:effectExtent l="0" t="0" r="0" b="0"/>
            <wp:docPr id="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30368" cy="469100"/>
                    </a:xfrm>
                    <a:prstGeom prst="rect">
                      <a:avLst/>
                    </a:prstGeom>
                    <a:noFill/>
                    <a:ln>
                      <a:noFill/>
                    </a:ln>
                  </pic:spPr>
                </pic:pic>
              </a:graphicData>
            </a:graphic>
          </wp:inline>
        </w:drawing>
      </w:r>
    </w:p>
    <w:p w14:paraId="27F4FBF4" w14:textId="77777777" w:rsidR="009C211B" w:rsidRPr="005F2856" w:rsidRDefault="009C211B"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Donde:</w:t>
      </w:r>
    </w:p>
    <w:p w14:paraId="7C7294D5" w14:textId="77777777" w:rsidR="009C211B" w:rsidRPr="005F2856" w:rsidRDefault="009C211B"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Pi = Puntuación obtenida por la empresa “i”</w:t>
      </w:r>
    </w:p>
    <w:p w14:paraId="52C49D5F" w14:textId="77777777" w:rsidR="009C211B" w:rsidRPr="005F2856" w:rsidRDefault="009C211B" w:rsidP="0073568B">
      <w:pPr>
        <w:pStyle w:val="NormalWeb"/>
        <w:spacing w:before="0" w:after="0"/>
        <w:contextualSpacing/>
        <w:rPr>
          <w:rFonts w:ascii="AytoRoquetas Light Condensed" w:hAnsi="AytoRoquetas Light Condensed" w:cs="Arial"/>
          <w:i/>
          <w:sz w:val="20"/>
          <w:szCs w:val="20"/>
        </w:rPr>
      </w:pPr>
      <w:r w:rsidRPr="005F2856">
        <w:rPr>
          <w:rFonts w:ascii="AytoRoquetas Light Condensed" w:hAnsi="AytoRoquetas Light Condensed" w:cs="Arial"/>
          <w:i/>
          <w:sz w:val="20"/>
          <w:szCs w:val="20"/>
        </w:rPr>
        <w:t>Bi = Baja ofertada por la empresa “i” en porcentaje.</w:t>
      </w:r>
    </w:p>
    <w:p w14:paraId="5BD6383A" w14:textId="77777777" w:rsidR="009C211B" w:rsidRPr="005F2856" w:rsidRDefault="009C211B" w:rsidP="0073568B">
      <w:pPr>
        <w:pStyle w:val="NormalWeb"/>
        <w:spacing w:before="0" w:after="0"/>
        <w:contextualSpacing/>
        <w:rPr>
          <w:rFonts w:ascii="AytoRoquetas Light Condensed" w:hAnsi="AytoRoquetas Light Condensed" w:cs="Arial"/>
          <w:i/>
          <w:sz w:val="20"/>
          <w:szCs w:val="20"/>
        </w:rPr>
      </w:pPr>
      <w:proofErr w:type="spellStart"/>
      <w:r w:rsidRPr="005F2856">
        <w:rPr>
          <w:rFonts w:ascii="AytoRoquetas Light Condensed" w:hAnsi="AytoRoquetas Light Condensed" w:cs="Arial"/>
          <w:i/>
          <w:sz w:val="20"/>
          <w:szCs w:val="20"/>
        </w:rPr>
        <w:t>Bmax</w:t>
      </w:r>
      <w:proofErr w:type="spellEnd"/>
      <w:r w:rsidRPr="005F2856">
        <w:rPr>
          <w:rFonts w:ascii="AytoRoquetas Light Condensed" w:hAnsi="AytoRoquetas Light Condensed" w:cs="Arial"/>
          <w:i/>
          <w:sz w:val="20"/>
          <w:szCs w:val="20"/>
        </w:rPr>
        <w:t xml:space="preserve"> = Baja máxima ofertada en porcentaje.</w:t>
      </w:r>
    </w:p>
    <w:p w14:paraId="4437E66E" w14:textId="77777777" w:rsidR="009C211B" w:rsidRPr="005F2856" w:rsidRDefault="009C211B" w:rsidP="0073568B">
      <w:pPr>
        <w:pStyle w:val="NormalWeb"/>
        <w:spacing w:before="0" w:after="0"/>
        <w:contextualSpacing/>
        <w:rPr>
          <w:rFonts w:ascii="AytoRoquetas Light Condensed" w:hAnsi="AytoRoquetas Light Condensed" w:cs="Arial"/>
          <w:i/>
          <w:sz w:val="20"/>
          <w:szCs w:val="20"/>
        </w:rPr>
      </w:pPr>
    </w:p>
    <w:p w14:paraId="2F8FF03D" w14:textId="77777777" w:rsidR="009C211B" w:rsidRPr="005F2856" w:rsidRDefault="009C211B" w:rsidP="0073568B">
      <w:pPr>
        <w:pStyle w:val="Lista"/>
        <w:numPr>
          <w:ilvl w:val="0"/>
          <w:numId w:val="63"/>
        </w:numPr>
        <w:suppressAutoHyphens w:val="0"/>
        <w:autoSpaceDN/>
        <w:spacing w:after="0"/>
        <w:contextualSpacing/>
        <w:textAlignment w:val="auto"/>
        <w:rPr>
          <w:rFonts w:ascii="AytoRoquetas Light Condensed" w:hAnsi="AytoRoquetas Light Condensed"/>
          <w:b/>
          <w:i/>
          <w:sz w:val="20"/>
          <w:szCs w:val="20"/>
        </w:rPr>
      </w:pPr>
      <w:r w:rsidRPr="005F2856">
        <w:rPr>
          <w:rFonts w:ascii="AytoRoquetas Light Condensed" w:hAnsi="AytoRoquetas Light Condensed"/>
          <w:b/>
          <w:sz w:val="20"/>
          <w:szCs w:val="20"/>
        </w:rPr>
        <w:t xml:space="preserve"> Criterios cualitativos objetivos (10 puntos)</w:t>
      </w:r>
    </w:p>
    <w:p w14:paraId="61986BAE" w14:textId="60009B36"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w:t>
      </w:r>
      <w:r w:rsidR="001B3E0B" w:rsidRPr="005F2856">
        <w:rPr>
          <w:rFonts w:ascii="AytoRoquetas Light Condensed" w:hAnsi="AytoRoquetas Light Condensed" w:cs="Arial"/>
          <w:b/>
          <w:sz w:val="20"/>
          <w:szCs w:val="20"/>
        </w:rPr>
        <w:t>de la ratio energética</w:t>
      </w:r>
      <w:r w:rsidRPr="005F2856">
        <w:rPr>
          <w:rFonts w:ascii="AytoRoquetas Light Condensed" w:hAnsi="AytoRoquetas Light Condensed" w:cs="Arial"/>
          <w:b/>
          <w:sz w:val="20"/>
          <w:szCs w:val="20"/>
        </w:rPr>
        <w:t xml:space="preserve"> (máximo 3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Pliego de Prescripciones Técnicas Particulares (PPTP) establece </w:t>
      </w:r>
      <w:r w:rsidR="001B3E0B" w:rsidRPr="005F2856">
        <w:rPr>
          <w:rFonts w:ascii="AytoRoquetas Light Condensed" w:hAnsi="AytoRoquetas Light Condensed" w:cs="Arial"/>
          <w:sz w:val="20"/>
          <w:szCs w:val="20"/>
        </w:rPr>
        <w:t>una ratio</w:t>
      </w:r>
      <w:r w:rsidRPr="005F2856">
        <w:rPr>
          <w:rFonts w:ascii="AytoRoquetas Light Condensed" w:hAnsi="AytoRoquetas Light Condensed" w:cs="Arial"/>
          <w:sz w:val="20"/>
          <w:szCs w:val="20"/>
        </w:rPr>
        <w:t xml:space="preserve"> energético máximo de 0,05 </w:t>
      </w:r>
      <w:proofErr w:type="spellStart"/>
      <w:r w:rsidRPr="005F2856">
        <w:rPr>
          <w:rFonts w:ascii="AytoRoquetas Light Condensed" w:hAnsi="AytoRoquetas Light Condensed" w:cs="Arial"/>
          <w:sz w:val="20"/>
          <w:szCs w:val="20"/>
        </w:rPr>
        <w:t>Kwh</w:t>
      </w:r>
      <w:proofErr w:type="spellEnd"/>
      <w:r w:rsidRPr="005F2856">
        <w:rPr>
          <w:rFonts w:ascii="AytoRoquetas Light Condensed" w:hAnsi="AytoRoquetas Light Condensed" w:cs="Arial"/>
          <w:sz w:val="20"/>
          <w:szCs w:val="20"/>
        </w:rPr>
        <w:t xml:space="preserve">. /m3 de fangos tratados, la mejora </w:t>
      </w:r>
      <w:r w:rsidR="001B3E0B" w:rsidRPr="005F2856">
        <w:rPr>
          <w:rFonts w:ascii="AytoRoquetas Light Condensed" w:hAnsi="AytoRoquetas Light Condensed" w:cs="Arial"/>
          <w:sz w:val="20"/>
          <w:szCs w:val="20"/>
        </w:rPr>
        <w:t>de la ratio energética</w:t>
      </w:r>
      <w:r w:rsidRPr="005F2856">
        <w:rPr>
          <w:rFonts w:ascii="AytoRoquetas Light Condensed" w:hAnsi="AytoRoquetas Light Condensed" w:cs="Arial"/>
          <w:sz w:val="20"/>
          <w:szCs w:val="20"/>
        </w:rPr>
        <w:t xml:space="preserve"> sobre el máximo establecido en el PPTP, se puntúa según la siguiente tabla de baremación (*). </w:t>
      </w:r>
    </w:p>
    <w:p w14:paraId="2F67D844"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1F5937B0" wp14:editId="3CBA1EAC">
            <wp:extent cx="2809875" cy="1762125"/>
            <wp:effectExtent l="0" t="0" r="0" b="0"/>
            <wp:docPr id="2"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875" cy="1762125"/>
                    </a:xfrm>
                    <a:prstGeom prst="rect">
                      <a:avLst/>
                    </a:prstGeom>
                    <a:noFill/>
                    <a:ln>
                      <a:noFill/>
                    </a:ln>
                  </pic:spPr>
                </pic:pic>
              </a:graphicData>
            </a:graphic>
          </wp:inline>
        </w:drawing>
      </w:r>
      <w:r w:rsidRPr="005F2856">
        <w:rPr>
          <w:rFonts w:ascii="AytoRoquetas Light Condensed" w:hAnsi="AytoRoquetas Light Condensed"/>
          <w:sz w:val="20"/>
          <w:szCs w:val="20"/>
        </w:rPr>
        <w:t xml:space="preserve"> </w:t>
      </w:r>
    </w:p>
    <w:p w14:paraId="3DE06B51" w14:textId="77777777" w:rsidR="009C211B" w:rsidRPr="005F2856" w:rsidRDefault="009C211B" w:rsidP="0073568B">
      <w:pPr>
        <w:pStyle w:val="Lista"/>
        <w:spacing w:after="0"/>
        <w:ind w:left="1080"/>
        <w:contextualSpacing/>
        <w:jc w:val="both"/>
        <w:rPr>
          <w:rFonts w:ascii="AytoRoquetas Light Condensed" w:hAnsi="AytoRoquetas Light Condensed" w:cs="Arial"/>
          <w:sz w:val="20"/>
          <w:szCs w:val="20"/>
        </w:rPr>
      </w:pPr>
    </w:p>
    <w:p w14:paraId="6581C842" w14:textId="1102F718"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materia seca del fango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una optimización mínima de la materia seca del 5%, la mejora sobre el mínimo establecido en el PPTP, se puntúa según la tabla de baremación (*).</w:t>
      </w:r>
    </w:p>
    <w:p w14:paraId="3EEC70E8"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4B378E1E" wp14:editId="2D53E260">
            <wp:extent cx="2809875" cy="2438400"/>
            <wp:effectExtent l="0" t="0" r="0" b="0"/>
            <wp:docPr id="3"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9875" cy="2438400"/>
                    </a:xfrm>
                    <a:prstGeom prst="rect">
                      <a:avLst/>
                    </a:prstGeom>
                    <a:noFill/>
                    <a:ln>
                      <a:noFill/>
                    </a:ln>
                  </pic:spPr>
                </pic:pic>
              </a:graphicData>
            </a:graphic>
          </wp:inline>
        </w:drawing>
      </w:r>
    </w:p>
    <w:p w14:paraId="0FB44176" w14:textId="77777777" w:rsidR="009C211B" w:rsidRPr="005F2856" w:rsidRDefault="009C211B" w:rsidP="0073568B">
      <w:pPr>
        <w:pStyle w:val="Lista"/>
        <w:spacing w:after="0"/>
        <w:ind w:left="1080"/>
        <w:contextualSpacing/>
        <w:rPr>
          <w:rFonts w:ascii="AytoRoquetas Light Condensed" w:hAnsi="AytoRoquetas Light Condensed" w:cs="Arial"/>
          <w:sz w:val="20"/>
          <w:szCs w:val="20"/>
        </w:rPr>
      </w:pPr>
    </w:p>
    <w:p w14:paraId="114002CB" w14:textId="77777777"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consumo del floculante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Pr="005F2856">
        <w:rPr>
          <w:rFonts w:ascii="AytoRoquetas Light Condensed" w:hAnsi="AytoRoquetas Light Condensed" w:cs="Arial"/>
          <w:sz w:val="20"/>
          <w:szCs w:val="20"/>
        </w:rPr>
        <w:t>el PPTP establece un consumo máximo de floculante de 6 Kg. por Tonelada de Materia seca, la mejora sobre el máximo establecido en el PPTP, se puntúa según la tabla de baremación (*)</w:t>
      </w:r>
    </w:p>
    <w:p w14:paraId="5FB7DEB1"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06204FAD" wp14:editId="209D4850">
            <wp:extent cx="2809875" cy="2209800"/>
            <wp:effectExtent l="0" t="0" r="0" b="0"/>
            <wp:docPr id="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9875" cy="2209800"/>
                    </a:xfrm>
                    <a:prstGeom prst="rect">
                      <a:avLst/>
                    </a:prstGeom>
                    <a:noFill/>
                    <a:ln>
                      <a:noFill/>
                    </a:ln>
                  </pic:spPr>
                </pic:pic>
              </a:graphicData>
            </a:graphic>
          </wp:inline>
        </w:drawing>
      </w:r>
    </w:p>
    <w:p w14:paraId="1E410084" w14:textId="77777777" w:rsidR="009C211B" w:rsidRPr="005F2856" w:rsidRDefault="009C211B" w:rsidP="0073568B">
      <w:pPr>
        <w:pStyle w:val="Lista"/>
        <w:spacing w:after="0"/>
        <w:ind w:left="1080"/>
        <w:contextualSpacing/>
        <w:rPr>
          <w:rFonts w:ascii="AytoRoquetas Light Condensed" w:hAnsi="AytoRoquetas Light Condensed" w:cs="Arial"/>
          <w:sz w:val="20"/>
          <w:szCs w:val="20"/>
        </w:rPr>
      </w:pPr>
    </w:p>
    <w:p w14:paraId="3EBD8C37" w14:textId="639A1ED8"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Ampliación de la garantía ofertada (Máximo 2,0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una garantía mínima de dos (2) años, la mejora sobre el mínimo establecido en el PPTP, se puntúa según la tabla de baremación.</w:t>
      </w:r>
    </w:p>
    <w:p w14:paraId="08B8DFAB" w14:textId="77777777" w:rsidR="009C211B" w:rsidRPr="005F2856" w:rsidRDefault="009C211B" w:rsidP="0073568B">
      <w:pPr>
        <w:pStyle w:val="Lista"/>
        <w:spacing w:after="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4CEBDBD6" wp14:editId="0F5D721E">
            <wp:extent cx="2809875" cy="209550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9875" cy="2095500"/>
                    </a:xfrm>
                    <a:prstGeom prst="rect">
                      <a:avLst/>
                    </a:prstGeom>
                    <a:noFill/>
                    <a:ln>
                      <a:noFill/>
                    </a:ln>
                  </pic:spPr>
                </pic:pic>
              </a:graphicData>
            </a:graphic>
          </wp:inline>
        </w:drawing>
      </w:r>
    </w:p>
    <w:p w14:paraId="376953C0" w14:textId="77777777" w:rsidR="009C211B" w:rsidRPr="005F2856" w:rsidRDefault="009C211B" w:rsidP="0073568B">
      <w:pPr>
        <w:pStyle w:val="Lista"/>
        <w:spacing w:after="0"/>
        <w:contextualSpacing/>
        <w:rPr>
          <w:rFonts w:ascii="AytoRoquetas Light Condensed" w:hAnsi="AytoRoquetas Light Condensed" w:cs="Arial"/>
          <w:sz w:val="20"/>
          <w:szCs w:val="20"/>
        </w:rPr>
      </w:pPr>
    </w:p>
    <w:p w14:paraId="5EBEC22B" w14:textId="77777777"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Reducción del plazo de entrega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p>
    <w:p w14:paraId="572BC828" w14:textId="77777777" w:rsidR="009C211B" w:rsidRPr="005F2856" w:rsidRDefault="009C211B" w:rsidP="0073568B">
      <w:pPr>
        <w:pStyle w:val="Lista"/>
        <w:spacing w:after="0"/>
        <w:ind w:left="1080"/>
        <w:contextualSpacing/>
        <w:jc w:val="both"/>
        <w:rPr>
          <w:rFonts w:ascii="AytoRoquetas Light Condensed" w:hAnsi="AytoRoquetas Light Condensed" w:cs="Arial"/>
          <w:sz w:val="20"/>
          <w:szCs w:val="20"/>
        </w:rPr>
      </w:pPr>
    </w:p>
    <w:p w14:paraId="45AA8CE2"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rPr>
        <w:drawing>
          <wp:inline distT="0" distB="0" distL="0" distR="0" wp14:anchorId="0EEFA66B" wp14:editId="1AD00F38">
            <wp:extent cx="2838450" cy="2114550"/>
            <wp:effectExtent l="0" t="0" r="0" b="0"/>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8450" cy="2114550"/>
                    </a:xfrm>
                    <a:prstGeom prst="rect">
                      <a:avLst/>
                    </a:prstGeom>
                    <a:noFill/>
                    <a:ln>
                      <a:noFill/>
                    </a:ln>
                  </pic:spPr>
                </pic:pic>
              </a:graphicData>
            </a:graphic>
          </wp:inline>
        </w:drawing>
      </w:r>
    </w:p>
    <w:p w14:paraId="3AEB9896" w14:textId="77777777" w:rsidR="009C211B" w:rsidRPr="005F2856" w:rsidRDefault="009C211B" w:rsidP="0073568B">
      <w:pPr>
        <w:pStyle w:val="Lista"/>
        <w:spacing w:after="0"/>
        <w:ind w:left="1080"/>
        <w:contextualSpacing/>
        <w:jc w:val="both"/>
        <w:rPr>
          <w:rFonts w:ascii="AytoRoquetas Light Condensed" w:hAnsi="AytoRoquetas Light Condensed" w:cs="Arial"/>
          <w:sz w:val="20"/>
          <w:szCs w:val="20"/>
        </w:rPr>
      </w:pPr>
    </w:p>
    <w:p w14:paraId="0F902490" w14:textId="77777777" w:rsidR="009C211B" w:rsidRPr="005F2856" w:rsidRDefault="009C211B"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Tiempo máximo de respuesta en caso de avería (Máximo 1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 tiempo máximo de respuesta de 72 horas, la mejora sobre el mínimo establecido en el PPTP se puntúa según la tabla de baremación.</w:t>
      </w:r>
    </w:p>
    <w:p w14:paraId="27D767C7"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rPr>
        <w:drawing>
          <wp:inline distT="0" distB="0" distL="0" distR="0" wp14:anchorId="3AE4A199" wp14:editId="701844A5">
            <wp:extent cx="4010025" cy="1485900"/>
            <wp:effectExtent l="0" t="0" r="0" b="0"/>
            <wp:docPr id="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0025" cy="1485900"/>
                    </a:xfrm>
                    <a:prstGeom prst="rect">
                      <a:avLst/>
                    </a:prstGeom>
                    <a:noFill/>
                    <a:ln>
                      <a:noFill/>
                    </a:ln>
                  </pic:spPr>
                </pic:pic>
              </a:graphicData>
            </a:graphic>
          </wp:inline>
        </w:drawing>
      </w:r>
    </w:p>
    <w:p w14:paraId="0DB5115E"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p>
    <w:p w14:paraId="7667EEFA" w14:textId="77777777" w:rsidR="009C211B" w:rsidRPr="005F2856" w:rsidRDefault="009C211B"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 </w:t>
      </w:r>
    </w:p>
    <w:p w14:paraId="0C47F6FE" w14:textId="77777777" w:rsidR="009C211B" w:rsidRPr="005F2856" w:rsidRDefault="009C211B" w:rsidP="0073568B">
      <w:pPr>
        <w:pStyle w:val="Lista"/>
        <w:pBdr>
          <w:top w:val="single" w:sz="4" w:space="1" w:color="auto"/>
          <w:left w:val="single" w:sz="4" w:space="4" w:color="auto"/>
          <w:bottom w:val="single" w:sz="4" w:space="1" w:color="auto"/>
          <w:right w:val="single" w:sz="4" w:space="4" w:color="auto"/>
        </w:pBdr>
        <w:spacing w:after="0"/>
        <w:contextualSpacing/>
        <w:rPr>
          <w:rFonts w:ascii="AytoRoquetas Light Condensed" w:hAnsi="AytoRoquetas Light Condensed"/>
          <w:b/>
          <w:bCs/>
          <w:i/>
          <w:sz w:val="20"/>
          <w:szCs w:val="20"/>
          <w:highlight w:val="yellow"/>
        </w:rPr>
      </w:pPr>
      <w:r w:rsidRPr="005F2856">
        <w:rPr>
          <w:rFonts w:ascii="AytoRoquetas Light Condensed" w:hAnsi="AytoRoquetas Light Condensed"/>
          <w:b/>
          <w:bCs/>
          <w:i/>
          <w:sz w:val="20"/>
          <w:szCs w:val="20"/>
        </w:rPr>
        <w:t>(*) espesador en carga tratando 40m3/hora de fangos de planta</w:t>
      </w:r>
    </w:p>
    <w:p w14:paraId="319968BF" w14:textId="77777777" w:rsidR="009C211B" w:rsidRPr="005F2856" w:rsidRDefault="009C211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66FD9A5A" w14:textId="09698E91" w:rsidR="001B3E0B" w:rsidRPr="005F2856" w:rsidRDefault="001B3E0B" w:rsidP="0073568B">
      <w:pPr>
        <w:pStyle w:val="Textbody"/>
        <w:spacing w:after="0"/>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JUSTIFICACION DE LOS CRITERIOS DE ADJUDICACIÓN:</w:t>
      </w:r>
    </w:p>
    <w:p w14:paraId="372F309F" w14:textId="77777777" w:rsidR="001B3E0B" w:rsidRPr="005F2856" w:rsidRDefault="001B3E0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594B3F0F" w14:textId="4AF74742" w:rsidR="001B3E0B" w:rsidRPr="005F2856" w:rsidRDefault="001B3E0B" w:rsidP="0073568B">
      <w:pPr>
        <w:pStyle w:val="Textbody"/>
        <w:numPr>
          <w:ilvl w:val="0"/>
          <w:numId w:val="61"/>
        </w:numPr>
        <w:spacing w:after="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Times New Roman" w:hAnsi="AytoRoquetas Light Condensed" w:cs="Arial"/>
          <w:color w:val="000000"/>
          <w:sz w:val="20"/>
          <w:szCs w:val="20"/>
          <w:lang w:bidi="ar-SA"/>
        </w:rPr>
        <w:t xml:space="preserve">Criterios de adjudicación ponderables mediante juicio de valor: </w:t>
      </w:r>
    </w:p>
    <w:p w14:paraId="6D4CBCBA" w14:textId="2CAF2105" w:rsidR="001B3E0B" w:rsidRPr="005F2856" w:rsidRDefault="001B3E0B" w:rsidP="0073568B">
      <w:pPr>
        <w:pStyle w:val="NormalWeb"/>
        <w:suppressAutoHyphens w:val="0"/>
        <w:autoSpaceDN/>
        <w:spacing w:before="0" w:after="0"/>
        <w:contextualSpacing/>
        <w:jc w:val="both"/>
        <w:textAlignment w:val="auto"/>
        <w:rPr>
          <w:rFonts w:ascii="AytoRoquetas Light Condensed" w:hAnsi="AytoRoquetas Light Condensed"/>
          <w:sz w:val="20"/>
          <w:szCs w:val="20"/>
          <w:lang w:val="es-ES_tradnl" w:eastAsia="en-US"/>
        </w:rPr>
      </w:pPr>
      <w:r w:rsidRPr="005F2856">
        <w:rPr>
          <w:rFonts w:ascii="AytoRoquetas Light Condensed" w:hAnsi="AytoRoquetas Light Condensed"/>
          <w:sz w:val="20"/>
          <w:szCs w:val="20"/>
          <w:lang w:val="es-ES_tradnl" w:eastAsia="en-US"/>
        </w:rPr>
        <w:t>“Propuesta técnica”, la elección de este criterio está motivada por la naturaleza de los servicios a contratar, se trata de equipos industriales complejos, con diferentes diseños y calidades en el mercado y optimizados para diferentes usos, que deben integrarse dentro de una planta industrial (EDAR) en operación y a los que se deben realizar los mantenimientos preventivos durante un periodo máximo de 5 años. Un mayor conocimiento inicial de la prestación por parte del licitador, no solo permitirá la elección por parte del órgano de Contratación de la oferta más ventajosa desde el punto de vista técnico-económica, si no que será garantía del mejor resultado final al mejorar desde la fase de licitación el diseño original y la calidad de los materiales y equipos utilizados</w:t>
      </w:r>
    </w:p>
    <w:p w14:paraId="7AA9C0F9" w14:textId="77777777" w:rsidR="00F42245" w:rsidRPr="005F2856" w:rsidRDefault="00F42245" w:rsidP="0073568B">
      <w:pPr>
        <w:pStyle w:val="NormalWeb"/>
        <w:suppressAutoHyphens w:val="0"/>
        <w:autoSpaceDN/>
        <w:spacing w:before="0" w:after="0"/>
        <w:contextualSpacing/>
        <w:jc w:val="both"/>
        <w:textAlignment w:val="auto"/>
        <w:rPr>
          <w:rFonts w:ascii="AytoRoquetas Light Condensed" w:hAnsi="AytoRoquetas Light Condensed"/>
          <w:sz w:val="20"/>
          <w:szCs w:val="20"/>
          <w:lang w:val="es-ES_tradnl" w:eastAsia="en-US"/>
        </w:rPr>
      </w:pPr>
    </w:p>
    <w:p w14:paraId="0C286788" w14:textId="27C1348F" w:rsidR="001B3E0B" w:rsidRPr="005F2856" w:rsidRDefault="001B3E0B" w:rsidP="0073568B">
      <w:pPr>
        <w:pStyle w:val="NormalWeb"/>
        <w:numPr>
          <w:ilvl w:val="0"/>
          <w:numId w:val="60"/>
        </w:numPr>
        <w:suppressAutoHyphens w:val="0"/>
        <w:autoSpaceDN/>
        <w:spacing w:before="0" w:after="0"/>
        <w:contextualSpacing/>
        <w:jc w:val="both"/>
        <w:textAlignment w:val="auto"/>
        <w:rPr>
          <w:rFonts w:ascii="AytoRoquetas Light Condensed" w:hAnsi="AytoRoquetas Light Condensed"/>
          <w:sz w:val="20"/>
          <w:szCs w:val="20"/>
          <w:lang w:val="es-ES_tradnl" w:eastAsia="en-US"/>
        </w:rPr>
      </w:pPr>
      <w:r w:rsidRPr="005F2856">
        <w:rPr>
          <w:rFonts w:ascii="AytoRoquetas Light Condensed" w:hAnsi="AytoRoquetas Light Condensed"/>
          <w:sz w:val="20"/>
          <w:szCs w:val="20"/>
          <w:lang w:val="es-ES_tradnl" w:eastAsia="en-US"/>
        </w:rPr>
        <w:t>Criterios de adjudicación ponderables mediante fórmulas:</w:t>
      </w:r>
    </w:p>
    <w:p w14:paraId="5876437B" w14:textId="02EC80CF" w:rsidR="001B3E0B" w:rsidRPr="005F2856" w:rsidRDefault="001B3E0B" w:rsidP="0073568B">
      <w:pPr>
        <w:pStyle w:val="NormalWeb"/>
        <w:autoSpaceDN/>
        <w:spacing w:before="0" w:after="0"/>
        <w:contextualSpacing/>
        <w:jc w:val="both"/>
        <w:rPr>
          <w:rFonts w:ascii="AytoRoquetas Light Condensed" w:hAnsi="AytoRoquetas Light Condensed"/>
          <w:sz w:val="22"/>
          <w:szCs w:val="22"/>
          <w:lang w:val="es-ES_tradnl" w:eastAsia="en-US"/>
        </w:rPr>
      </w:pPr>
      <w:r w:rsidRPr="005F2856">
        <w:rPr>
          <w:rFonts w:ascii="AytoRoquetas Light Condensed" w:hAnsi="AytoRoquetas Light Condensed"/>
          <w:sz w:val="20"/>
          <w:szCs w:val="20"/>
        </w:rPr>
        <w:t>Con arreglo a lo establecido en el artículo 145.5 de la LCSP, los criterios de adjudicación establecidos en</w:t>
      </w:r>
      <w:r w:rsidRPr="005F2856">
        <w:rPr>
          <w:rFonts w:ascii="AytoRoquetas Light Condensed" w:hAnsi="AytoRoquetas Light Condensed"/>
          <w:sz w:val="22"/>
          <w:szCs w:val="22"/>
        </w:rPr>
        <w:t xml:space="preserve"> este contrato están vinculados al objeto del mismo, y se refieren a las prestaciones que conforme al </w:t>
      </w:r>
      <w:r w:rsidRPr="005F2856">
        <w:rPr>
          <w:rFonts w:ascii="AytoRoquetas Light Condensed" w:hAnsi="AytoRoquetas Light Condensed"/>
          <w:sz w:val="22"/>
          <w:szCs w:val="22"/>
          <w:lang w:eastAsia="en-US"/>
        </w:rPr>
        <w:t xml:space="preserve">Pliego de Prescripciones Técnicas constituyen su contenido. </w:t>
      </w:r>
      <w:r w:rsidRPr="005F2856">
        <w:rPr>
          <w:rFonts w:ascii="AytoRoquetas Light Condensed" w:hAnsi="AytoRoquetas Light Condensed"/>
          <w:sz w:val="22"/>
          <w:szCs w:val="22"/>
        </w:rPr>
        <w:t xml:space="preserve">Se justifica la elección de más de un criterio ponderable mediante cifras o porcentajes además del precio toda vez que en los contratos de suministros cuando se trate de prestaciones que admitan variación alguna en las ofertas más allá del coste, por no estar </w:t>
      </w:r>
      <w:r w:rsidRPr="005F2856">
        <w:rPr>
          <w:rFonts w:ascii="AytoRoquetas Light Condensed" w:hAnsi="AytoRoquetas Light Condensed"/>
          <w:sz w:val="22"/>
          <w:szCs w:val="22"/>
          <w:lang w:eastAsia="en-US"/>
        </w:rPr>
        <w:t>perfectamente definidas todas las características de las prestaciones que se precisan contratar se atenderá a una pluralidad de criterios de adjudicación además del criterio de precio o rentabilidad de la oferta.</w:t>
      </w:r>
    </w:p>
    <w:p w14:paraId="58EBE8BF" w14:textId="77777777" w:rsidR="001B3E0B" w:rsidRPr="005F2856" w:rsidRDefault="001B3E0B" w:rsidP="0073568B">
      <w:pPr>
        <w:pStyle w:val="Textbody"/>
        <w:spacing w:after="0"/>
        <w:contextualSpacing/>
        <w:jc w:val="both"/>
        <w:rPr>
          <w:rFonts w:ascii="AytoRoquetas Light Condensed" w:eastAsia="Times New Roman" w:hAnsi="AytoRoquetas Light Condensed" w:cs="Arial"/>
          <w:color w:val="000000"/>
          <w:sz w:val="20"/>
          <w:szCs w:val="20"/>
          <w:lang w:bidi="ar-SA"/>
        </w:rPr>
      </w:pPr>
    </w:p>
    <w:p w14:paraId="23C2A12A" w14:textId="77777777" w:rsidR="00F42245" w:rsidRPr="005F2856" w:rsidRDefault="00413A98" w:rsidP="0073568B">
      <w:pPr>
        <w:pStyle w:val="Textbody"/>
        <w:spacing w:after="0"/>
        <w:contextualSpacing/>
        <w:jc w:val="both"/>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UMBRAL MINÍMO PARA CONTINUAR EN EL PROCESO SELECTIVO (art. 146.3 LCSP).</w:t>
      </w:r>
    </w:p>
    <w:p w14:paraId="1E9F9F74" w14:textId="581B20B5" w:rsidR="00413A98" w:rsidRPr="005F2856" w:rsidRDefault="00413A98" w:rsidP="0073568B">
      <w:pPr>
        <w:pStyle w:val="Textbody"/>
        <w:spacing w:after="0"/>
        <w:ind w:firstLine="709"/>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el valor de la oferta y su adecuada correspondencia con las premisas establecidas para el desarrollo del objeto del contrato. Por lo que se establece en la fase correspondiente a la valoración de las ofertas un umbral mínimo de puntuación para continuar en el proceso selectivo.</w:t>
      </w:r>
    </w:p>
    <w:p w14:paraId="2734242D" w14:textId="77777777" w:rsidR="00F42245" w:rsidRPr="005F2856" w:rsidRDefault="00F42245" w:rsidP="0073568B">
      <w:pPr>
        <w:pStyle w:val="Textbody"/>
        <w:spacing w:after="0"/>
        <w:ind w:firstLine="709"/>
        <w:contextualSpacing/>
        <w:jc w:val="both"/>
        <w:rPr>
          <w:rFonts w:ascii="AytoRoquetas Light Condensed" w:eastAsia="Times New Roman" w:hAnsi="AytoRoquetas Light Condensed" w:cs="Arial"/>
          <w:sz w:val="20"/>
          <w:szCs w:val="20"/>
          <w:lang w:bidi="ar-SA"/>
        </w:rPr>
      </w:pPr>
    </w:p>
    <w:p w14:paraId="6CB4EB1F" w14:textId="77777777" w:rsidR="00413A98" w:rsidRPr="005F2856" w:rsidRDefault="00413A98" w:rsidP="0073568B">
      <w:pPr>
        <w:pStyle w:val="Textbody"/>
        <w:spacing w:after="0"/>
        <w:ind w:firstLine="709"/>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El umbral mínimo se establece en el 50 por ciento de la suma resultante de las puntuaciones establecidas en los CRITERIOS CUALITATIVOS: apartados 14.1.2 criterios cualitativos objetivos (10 puntos) y 14.2. Propuesta técnica (45 puntos)</w:t>
      </w:r>
    </w:p>
    <w:p w14:paraId="7A7A93CC" w14:textId="77777777" w:rsidR="00F42245" w:rsidRPr="005F2856" w:rsidRDefault="00F42245" w:rsidP="0073568B">
      <w:pPr>
        <w:pStyle w:val="Textbody"/>
        <w:spacing w:after="0"/>
        <w:ind w:firstLine="709"/>
        <w:contextualSpacing/>
        <w:jc w:val="both"/>
        <w:rPr>
          <w:rFonts w:ascii="AytoRoquetas Light Condensed" w:eastAsia="Times New Roman" w:hAnsi="AytoRoquetas Light Condensed" w:cs="Arial"/>
          <w:sz w:val="20"/>
          <w:szCs w:val="20"/>
          <w:lang w:bidi="ar-SA"/>
        </w:rPr>
      </w:pPr>
    </w:p>
    <w:p w14:paraId="73ACF720" w14:textId="77777777" w:rsidR="00413A98" w:rsidRPr="005F2856" w:rsidRDefault="00413A98" w:rsidP="0073568B">
      <w:pPr>
        <w:pStyle w:val="Textbody"/>
        <w:spacing w:after="0"/>
        <w:ind w:firstLine="709"/>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Por </w:t>
      </w:r>
      <w:proofErr w:type="gramStart"/>
      <w:r w:rsidRPr="005F2856">
        <w:rPr>
          <w:rFonts w:ascii="AytoRoquetas Light Condensed" w:eastAsia="Times New Roman" w:hAnsi="AytoRoquetas Light Condensed" w:cs="Arial"/>
          <w:sz w:val="20"/>
          <w:szCs w:val="20"/>
          <w:lang w:bidi="ar-SA"/>
        </w:rPr>
        <w:t>tanto</w:t>
      </w:r>
      <w:proofErr w:type="gramEnd"/>
      <w:r w:rsidRPr="005F2856">
        <w:rPr>
          <w:rFonts w:ascii="AytoRoquetas Light Condensed" w:eastAsia="Times New Roman" w:hAnsi="AytoRoquetas Light Condensed" w:cs="Arial"/>
          <w:sz w:val="20"/>
          <w:szCs w:val="20"/>
          <w:lang w:bidi="ar-SA"/>
        </w:rPr>
        <w:t xml:space="preserve"> las Ofertas de los concursantes admitidos administrativamente quedarán encuadradas en dos intervalos:</w:t>
      </w:r>
    </w:p>
    <w:p w14:paraId="4D9171FF" w14:textId="77777777" w:rsidR="00413A98" w:rsidRPr="005F2856" w:rsidRDefault="00413A98" w:rsidP="0073568B">
      <w:pPr>
        <w:pStyle w:val="Textbody"/>
        <w:numPr>
          <w:ilvl w:val="0"/>
          <w:numId w:val="66"/>
        </w:numPr>
        <w:spacing w:after="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Ofertas que NO pueden continuar en el proceso selectivo: aquellas cuya puntuación en la suma de los CRITERIOS CUALITATIVOS sea inferior al 50% del máximo establecido (menos de 27,5 puntos).</w:t>
      </w:r>
    </w:p>
    <w:p w14:paraId="5FCF28B7" w14:textId="77777777" w:rsidR="00413A98" w:rsidRPr="005F2856" w:rsidRDefault="00413A98" w:rsidP="0073568B">
      <w:pPr>
        <w:pStyle w:val="Textbody"/>
        <w:numPr>
          <w:ilvl w:val="0"/>
          <w:numId w:val="66"/>
        </w:numPr>
        <w:spacing w:after="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Ofertas que pueden continuar en el proceso selectivo: aquellas cuya puntuación en la suma de los CRITERIOS CUALITATIVOS sea superior o igual al 50% del máximo establecido (mayor o igual que 27,50 puntos)</w:t>
      </w:r>
    </w:p>
    <w:p w14:paraId="0F51A8DC" w14:textId="4815461F" w:rsidR="00F63987" w:rsidRPr="005F2856" w:rsidRDefault="00F63987" w:rsidP="0073568B">
      <w:pPr>
        <w:pStyle w:val="Textbody"/>
        <w:spacing w:after="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El contenido y alcance de dichos criterios, así como la forma de valoración de los mismos se recoge detalladamente en el </w:t>
      </w:r>
      <w:r w:rsidRPr="005F2856">
        <w:rPr>
          <w:rFonts w:ascii="AytoRoquetas Light Condensed" w:eastAsia="Times New Roman" w:hAnsi="AytoRoquetas Light Condensed" w:cs="Arial"/>
          <w:b/>
          <w:bCs/>
          <w:sz w:val="20"/>
          <w:szCs w:val="20"/>
          <w:lang w:bidi="ar-SA"/>
        </w:rPr>
        <w:t>Anexo X</w:t>
      </w:r>
      <w:r w:rsidR="009C211B" w:rsidRPr="005F2856">
        <w:rPr>
          <w:rFonts w:ascii="AytoRoquetas Light Condensed" w:eastAsia="Times New Roman" w:hAnsi="AytoRoquetas Light Condensed" w:cs="Arial"/>
          <w:b/>
          <w:bCs/>
          <w:sz w:val="20"/>
          <w:szCs w:val="20"/>
          <w:lang w:bidi="ar-SA"/>
        </w:rPr>
        <w:t>IV</w:t>
      </w:r>
      <w:r w:rsidRPr="005F2856">
        <w:rPr>
          <w:rFonts w:ascii="AytoRoquetas Light Condensed" w:eastAsia="Times New Roman" w:hAnsi="AytoRoquetas Light Condensed" w:cs="Arial"/>
          <w:sz w:val="20"/>
          <w:szCs w:val="20"/>
          <w:lang w:bidi="ar-SA"/>
        </w:rPr>
        <w:t xml:space="preserve"> del presente pliego.</w:t>
      </w:r>
    </w:p>
    <w:p w14:paraId="4AC7B01A"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p>
    <w:p w14:paraId="485FF82B" w14:textId="77777777" w:rsidR="00F42245" w:rsidRPr="005F2856" w:rsidRDefault="00F42245"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p>
    <w:p w14:paraId="69BBA76A" w14:textId="6A9C73A8"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2</w:t>
      </w:r>
      <w:r w:rsidR="009C211B" w:rsidRPr="005F2856">
        <w:rPr>
          <w:rFonts w:ascii="AytoRoquetas Light Condensed" w:eastAsia="Times New Roman" w:hAnsi="AytoRoquetas Light Condensed" w:cs="Arial"/>
          <w:b/>
          <w:bCs/>
          <w:sz w:val="20"/>
          <w:szCs w:val="20"/>
          <w:lang w:bidi="ar-SA"/>
        </w:rPr>
        <w:t>4</w:t>
      </w:r>
      <w:r w:rsidRPr="005F2856">
        <w:rPr>
          <w:rFonts w:ascii="AytoRoquetas Light Condensed" w:eastAsia="Times New Roman" w:hAnsi="AytoRoquetas Light Condensed" w:cs="Arial"/>
          <w:b/>
          <w:bCs/>
          <w:sz w:val="20"/>
          <w:szCs w:val="20"/>
          <w:lang w:bidi="ar-SA"/>
        </w:rPr>
        <w:t>.- PARÁMETROS OBJETIVOS PARA APRECIAR EL CARÁCTER DESPROPORCIONADO O ANORMAL DE LAS OFERTAS.</w:t>
      </w:r>
    </w:p>
    <w:p w14:paraId="642FA3AB" w14:textId="720B106C" w:rsidR="00F63987" w:rsidRPr="005F2856" w:rsidRDefault="00F42245" w:rsidP="0073568B">
      <w:pPr>
        <w:pStyle w:val="Standard"/>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ab/>
      </w:r>
      <w:r w:rsidR="00F63987" w:rsidRPr="005F2856">
        <w:rPr>
          <w:rFonts w:ascii="AytoRoquetas Light Condensed" w:eastAsia="Times New Roman" w:hAnsi="AytoRoquetas Light Condensed" w:cs="Arial"/>
          <w:sz w:val="20"/>
          <w:szCs w:val="20"/>
          <w:lang w:bidi="ar-SA"/>
        </w:rPr>
        <w:t xml:space="preserve">Los parámetros objetivos para apreciar el carácter desproporcionado o anormal de las ofertas se indican en el </w:t>
      </w:r>
      <w:r w:rsidR="00F63987" w:rsidRPr="005F2856">
        <w:rPr>
          <w:rFonts w:ascii="AytoRoquetas Light Condensed" w:eastAsia="Times New Roman" w:hAnsi="AytoRoquetas Light Condensed" w:cs="Arial"/>
          <w:b/>
          <w:bCs/>
          <w:sz w:val="20"/>
          <w:szCs w:val="20"/>
          <w:lang w:bidi="ar-SA"/>
        </w:rPr>
        <w:t xml:space="preserve">Anexo XVI </w:t>
      </w:r>
      <w:r w:rsidR="00F63987" w:rsidRPr="005F2856">
        <w:rPr>
          <w:rFonts w:ascii="AytoRoquetas Light Condensed" w:eastAsia="Times New Roman" w:hAnsi="AytoRoquetas Light Condensed" w:cs="Arial"/>
          <w:sz w:val="20"/>
          <w:szCs w:val="20"/>
          <w:lang w:bidi="ar-SA"/>
        </w:rPr>
        <w:t>del presente pliego.</w:t>
      </w:r>
    </w:p>
    <w:p w14:paraId="12A6CABD"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sz w:val="20"/>
          <w:szCs w:val="20"/>
          <w:lang w:bidi="ar-SA"/>
        </w:rPr>
      </w:pPr>
    </w:p>
    <w:p w14:paraId="23BC728E"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p>
    <w:p w14:paraId="0F83666A" w14:textId="22AD9282"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2</w:t>
      </w:r>
      <w:r w:rsidR="009C211B" w:rsidRPr="005F2856">
        <w:rPr>
          <w:rFonts w:ascii="AytoRoquetas Light Condensed" w:eastAsia="Times New Roman" w:hAnsi="AytoRoquetas Light Condensed" w:cs="Arial"/>
          <w:b/>
          <w:bCs/>
          <w:color w:val="000000"/>
          <w:sz w:val="20"/>
          <w:szCs w:val="20"/>
          <w:lang w:bidi="ar-SA"/>
        </w:rPr>
        <w:t>5</w:t>
      </w:r>
      <w:r w:rsidRPr="005F2856">
        <w:rPr>
          <w:rFonts w:ascii="AytoRoquetas Light Condensed" w:eastAsia="Times New Roman" w:hAnsi="AytoRoquetas Light Condensed" w:cs="Arial"/>
          <w:b/>
          <w:bCs/>
          <w:color w:val="000000"/>
          <w:sz w:val="20"/>
          <w:szCs w:val="20"/>
          <w:lang w:bidi="ar-SA"/>
        </w:rPr>
        <w:t>.- PLAZO DE SOLICITUD DE INFORMACIÓN ADICIONAL SOBRE LOS PLIEGOS.</w:t>
      </w:r>
    </w:p>
    <w:p w14:paraId="7D7F2877" w14:textId="0697364E" w:rsidR="00F63987" w:rsidRPr="005F2856" w:rsidRDefault="00F42245" w:rsidP="0073568B">
      <w:pPr>
        <w:pStyle w:val="Standard"/>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ab/>
      </w:r>
      <w:r w:rsidR="00F63987" w:rsidRPr="005F2856">
        <w:rPr>
          <w:rFonts w:ascii="AytoRoquetas Light Condensed" w:eastAsia="Times New Roman" w:hAnsi="AytoRoquetas Light Condensed" w:cs="Arial"/>
          <w:sz w:val="20"/>
          <w:szCs w:val="20"/>
          <w:lang w:bidi="ar-SA"/>
        </w:rPr>
        <w:t xml:space="preserve">Los licitadores deberán solicitar información adicional sobre los pliegos o documentación complementaria con una antelación de DOCE (12) DÍAS NATURALES </w:t>
      </w:r>
      <w:r w:rsidR="00F63987" w:rsidRPr="005F2856">
        <w:rPr>
          <w:rFonts w:ascii="AytoRoquetas Light Condensed" w:eastAsia="Times New Roman" w:hAnsi="AytoRoquetas Light Condensed" w:cs="Arial"/>
          <w:b/>
          <w:bCs/>
          <w:sz w:val="20"/>
          <w:szCs w:val="20"/>
          <w:lang w:bidi="ar-SA"/>
        </w:rPr>
        <w:t>(este plazo podrá ser objeto de modificación, si así lo estima conveniente el órgano de contratación al amparo del artículo 138.3 de la LCSP)</w:t>
      </w:r>
      <w:r w:rsidR="00F63987" w:rsidRPr="005F2856">
        <w:rPr>
          <w:rFonts w:ascii="AytoRoquetas Light Condensed" w:eastAsia="Times New Roman" w:hAnsi="AytoRoquetas Light Condensed" w:cs="Arial"/>
          <w:sz w:val="20"/>
          <w:szCs w:val="20"/>
          <w:lang w:bidi="ar-SA"/>
        </w:rPr>
        <w:t xml:space="preserve"> a la fecha límite para la recepción de ofertas.</w:t>
      </w:r>
    </w:p>
    <w:p w14:paraId="12405891" w14:textId="77777777" w:rsidR="00F63987" w:rsidRPr="005F2856" w:rsidRDefault="00F63987" w:rsidP="0073568B">
      <w:pPr>
        <w:pStyle w:val="Standard"/>
        <w:contextualSpacing/>
        <w:jc w:val="both"/>
        <w:rPr>
          <w:rFonts w:ascii="AytoRoquetas Light Condensed" w:hAnsi="AytoRoquetas Light Condensed" w:cs="Times New Roman"/>
          <w:b/>
          <w:sz w:val="20"/>
          <w:szCs w:val="20"/>
        </w:rPr>
      </w:pPr>
    </w:p>
    <w:p w14:paraId="4992658D" w14:textId="6A4696C3" w:rsidR="00F63987" w:rsidRPr="005F2856" w:rsidRDefault="00F63987" w:rsidP="0073568B">
      <w:pPr>
        <w:pStyle w:val="Standard"/>
        <w:ind w:firstLine="709"/>
        <w:contextualSpacing/>
        <w:jc w:val="both"/>
        <w:rPr>
          <w:rFonts w:ascii="AytoRoquetas Light Condensed" w:hAnsi="AytoRoquetas Light Condensed" w:cs="Times New Roman"/>
          <w:sz w:val="20"/>
          <w:szCs w:val="20"/>
        </w:rPr>
      </w:pPr>
      <w:r w:rsidRPr="005F2856">
        <w:rPr>
          <w:rFonts w:ascii="AytoRoquetas Light Condensed" w:hAnsi="AytoRoquetas Light Condensed" w:cs="Times New Roman"/>
          <w:sz w:val="20"/>
          <w:szCs w:val="20"/>
        </w:rPr>
        <w:t xml:space="preserve">Las consultas deben realizarse, obligatoriamente, a través de la Plataforma de Contratación del Sector Público. </w:t>
      </w:r>
      <w:r w:rsidRPr="005F2856">
        <w:rPr>
          <w:rFonts w:ascii="AytoRoquetas Light Condensed" w:hAnsi="AytoRoquetas Light Condensed" w:cs="Times New Roman"/>
          <w:b/>
          <w:bCs/>
          <w:sz w:val="20"/>
          <w:szCs w:val="20"/>
          <w:u w:val="single"/>
        </w:rPr>
        <w:t xml:space="preserve">NO se atenderán aquellas consultas que se realicen a través de otros medios ni las que se efectúen una vez finalizado el plazo antes indicado. </w:t>
      </w:r>
      <w:r w:rsidRPr="005F2856">
        <w:rPr>
          <w:rFonts w:ascii="AytoRoquetas Light Condensed" w:hAnsi="AytoRoquetas Light Condensed" w:cs="Times New Roman"/>
          <w:sz w:val="20"/>
          <w:szCs w:val="20"/>
        </w:rPr>
        <w:t xml:space="preserve">Las respuestas del órgano de contratación a las consultas planteadas se darán a conocer al licitador que las hubiera planteado y se pondrán en conocimiento general de manera simultánea </w:t>
      </w:r>
      <w:r w:rsidRPr="005F2856">
        <w:rPr>
          <w:rFonts w:ascii="AytoRoquetas Light Condensed" w:hAnsi="AytoRoquetas Light Condensed" w:cs="Times New Roman"/>
          <w:b/>
          <w:bCs/>
          <w:sz w:val="20"/>
          <w:szCs w:val="20"/>
          <w:u w:val="single"/>
        </w:rPr>
        <w:t>única y exclusivamente</w:t>
      </w:r>
      <w:r w:rsidRPr="005F2856">
        <w:rPr>
          <w:rFonts w:ascii="AytoRoquetas Light Condensed" w:hAnsi="AytoRoquetas Light Condensed" w:cs="Times New Roman"/>
          <w:sz w:val="20"/>
          <w:szCs w:val="20"/>
        </w:rPr>
        <w:t xml:space="preserve"> mediante su publicación en el perfil del contratante de</w:t>
      </w:r>
      <w:r w:rsidR="00413A98" w:rsidRPr="005F2856">
        <w:rPr>
          <w:rFonts w:ascii="AytoRoquetas Light Condensed" w:hAnsi="AytoRoquetas Light Condensed" w:cs="Times New Roman"/>
          <w:sz w:val="20"/>
          <w:szCs w:val="20"/>
        </w:rPr>
        <w:t xml:space="preserve">l </w:t>
      </w:r>
      <w:r w:rsidR="00413A98" w:rsidRPr="005F2856">
        <w:rPr>
          <w:rFonts w:ascii="AytoRoquetas Light Condensed" w:eastAsia="Arial" w:hAnsi="AytoRoquetas Light Condensed" w:cs="Arial"/>
          <w:b/>
          <w:bCs/>
          <w:sz w:val="20"/>
        </w:rPr>
        <w:t>Consorcio para la Gestión del Ciclo Integral del Agua de uso urbano en el Poniente Almeriense</w:t>
      </w:r>
      <w:r w:rsidR="00413A98" w:rsidRPr="005F2856">
        <w:rPr>
          <w:rFonts w:ascii="AytoRoquetas Light Condensed" w:hAnsi="AytoRoquetas Light Condensed"/>
          <w:color w:val="000000"/>
          <w:sz w:val="20"/>
          <w:szCs w:val="20"/>
        </w:rPr>
        <w:t xml:space="preserve"> alojado en la Plataforma de Contratación del Sector Público</w:t>
      </w:r>
    </w:p>
    <w:p w14:paraId="104EB8E1" w14:textId="77777777" w:rsidR="00F63987" w:rsidRPr="005F2856" w:rsidRDefault="00F63987" w:rsidP="0073568B">
      <w:pPr>
        <w:pStyle w:val="Standard"/>
        <w:contextualSpacing/>
        <w:jc w:val="both"/>
        <w:rPr>
          <w:rFonts w:ascii="AytoRoquetas Light Condensed" w:hAnsi="AytoRoquetas Light Condensed" w:cs="Times New Roman"/>
          <w:sz w:val="20"/>
          <w:szCs w:val="20"/>
        </w:rPr>
      </w:pPr>
    </w:p>
    <w:p w14:paraId="37173D5F" w14:textId="77777777" w:rsidR="00F63987" w:rsidRPr="005F2856" w:rsidRDefault="00F63987" w:rsidP="0073568B">
      <w:pPr>
        <w:pStyle w:val="Standard"/>
        <w:ind w:firstLine="709"/>
        <w:contextualSpacing/>
        <w:jc w:val="both"/>
        <w:rPr>
          <w:rFonts w:ascii="AytoRoquetas Light Condensed" w:hAnsi="AytoRoquetas Light Condensed" w:cs="Times New Roman"/>
          <w:sz w:val="20"/>
          <w:szCs w:val="20"/>
        </w:rPr>
      </w:pPr>
      <w:r w:rsidRPr="005F2856">
        <w:rPr>
          <w:rFonts w:ascii="AytoRoquetas Light Condensed" w:hAnsi="AytoRoquetas Light Condensed" w:cs="Times New Roman"/>
          <w:sz w:val="20"/>
          <w:szCs w:val="20"/>
        </w:rPr>
        <w:t xml:space="preserve">Las previsiones contempladas en el párrafo inmediatamente anterior de este apartado se establecen con el fin de garantizar los principios de igualdad y trato no discriminatorio, transparencia y libre concurrencia.   </w:t>
      </w:r>
    </w:p>
    <w:p w14:paraId="119A30BE" w14:textId="77777777" w:rsidR="00F63987" w:rsidRPr="005F2856" w:rsidRDefault="00F63987" w:rsidP="0073568B">
      <w:pPr>
        <w:pStyle w:val="Standard"/>
        <w:contextualSpacing/>
        <w:jc w:val="both"/>
        <w:rPr>
          <w:rFonts w:ascii="AytoRoquetas Light Condensed" w:hAnsi="AytoRoquetas Light Condensed" w:cs="Times New Roman"/>
          <w:b/>
          <w:sz w:val="20"/>
          <w:szCs w:val="20"/>
        </w:rPr>
      </w:pPr>
    </w:p>
    <w:p w14:paraId="634CAA95" w14:textId="77777777" w:rsidR="00F63987" w:rsidRPr="005F2856" w:rsidRDefault="00F63987" w:rsidP="0073568B">
      <w:pPr>
        <w:pStyle w:val="Encabezado"/>
        <w:tabs>
          <w:tab w:val="clear" w:pos="4252"/>
          <w:tab w:val="clear" w:pos="8504"/>
        </w:tabs>
        <w:ind w:firstLine="709"/>
        <w:contextualSpacing/>
        <w:jc w:val="both"/>
        <w:rPr>
          <w:rFonts w:ascii="AytoRoquetas Light Condensed" w:hAnsi="AytoRoquetas Light Condensed"/>
          <w:sz w:val="20"/>
        </w:rPr>
      </w:pPr>
      <w:r w:rsidRPr="005F2856">
        <w:rPr>
          <w:rFonts w:ascii="AytoRoquetas Light Condensed" w:hAnsi="AytoRoquetas Light Condensed"/>
          <w:sz w:val="20"/>
        </w:rPr>
        <w:t xml:space="preserve">Para consultas relacionadas con el </w:t>
      </w:r>
      <w:r w:rsidRPr="005F2856">
        <w:rPr>
          <w:rFonts w:ascii="AytoRoquetas Light Condensed" w:hAnsi="AytoRoquetas Light Condensed"/>
          <w:b/>
          <w:sz w:val="20"/>
        </w:rPr>
        <w:t>registro en la Plataforma de Contratación del Sector Público,</w:t>
      </w:r>
      <w:r w:rsidRPr="005F2856">
        <w:rPr>
          <w:rFonts w:ascii="AytoRoquetas Light Condensed" w:hAnsi="AytoRoquetas Light Condensed"/>
          <w:sz w:val="20"/>
        </w:rPr>
        <w:t xml:space="preserve"> cualquier duda sobre su utilización o sobre la preparación y presentación de ofertas los licitadores deberán dirigirse al servicio de soporte de PLACSP en:</w:t>
      </w:r>
    </w:p>
    <w:p w14:paraId="1BBBB0D2" w14:textId="77777777" w:rsidR="00F63987" w:rsidRPr="005F2856" w:rsidRDefault="00F63987" w:rsidP="0073568B">
      <w:pPr>
        <w:pStyle w:val="Encabezado"/>
        <w:tabs>
          <w:tab w:val="clear" w:pos="4252"/>
          <w:tab w:val="clear" w:pos="8504"/>
        </w:tabs>
        <w:ind w:left="426"/>
        <w:contextualSpacing/>
        <w:jc w:val="both"/>
        <w:rPr>
          <w:rFonts w:ascii="AytoRoquetas Light Condensed" w:hAnsi="AytoRoquetas Light Condensed"/>
          <w:sz w:val="20"/>
        </w:rPr>
      </w:pPr>
      <w:r w:rsidRPr="005F2856">
        <w:rPr>
          <w:rFonts w:ascii="AytoRoquetas Light Condensed" w:hAnsi="AytoRoquetas Light Condensed"/>
          <w:b/>
          <w:bCs/>
          <w:sz w:val="20"/>
        </w:rPr>
        <w:t>Dirección de correo electrónico:</w:t>
      </w:r>
      <w:r w:rsidRPr="005F2856">
        <w:rPr>
          <w:rFonts w:ascii="AytoRoquetas Light Condensed" w:hAnsi="AytoRoquetas Light Condensed"/>
          <w:sz w:val="20"/>
        </w:rPr>
        <w:t xml:space="preserve"> licitacionE@hacienda.gob.es.</w:t>
      </w:r>
    </w:p>
    <w:p w14:paraId="32F5BC92" w14:textId="77777777" w:rsidR="00F63987" w:rsidRPr="005F2856" w:rsidRDefault="00F63987" w:rsidP="0073568B">
      <w:pPr>
        <w:pStyle w:val="Encabezado"/>
        <w:tabs>
          <w:tab w:val="clear" w:pos="4252"/>
          <w:tab w:val="clear" w:pos="8504"/>
        </w:tabs>
        <w:ind w:left="426"/>
        <w:contextualSpacing/>
        <w:jc w:val="both"/>
        <w:rPr>
          <w:rFonts w:ascii="AytoRoquetas Light Condensed" w:hAnsi="AytoRoquetas Light Condensed"/>
          <w:sz w:val="20"/>
        </w:rPr>
      </w:pPr>
      <w:r w:rsidRPr="005F2856">
        <w:rPr>
          <w:rFonts w:ascii="AytoRoquetas Light Condensed" w:hAnsi="AytoRoquetas Light Condensed"/>
          <w:b/>
          <w:bCs/>
          <w:sz w:val="20"/>
        </w:rPr>
        <w:t>Teléfono de atención:</w:t>
      </w:r>
      <w:r w:rsidRPr="005F2856">
        <w:rPr>
          <w:rFonts w:ascii="AytoRoquetas Light Condensed" w:hAnsi="AytoRoquetas Light Condensed"/>
          <w:sz w:val="20"/>
        </w:rPr>
        <w:t xml:space="preserve"> </w:t>
      </w:r>
      <w:r w:rsidRPr="005F2856">
        <w:rPr>
          <w:rStyle w:val="StrongEmphasis"/>
          <w:rFonts w:ascii="AytoRoquetas Light Condensed" w:eastAsia="NewsGotT" w:hAnsi="AytoRoquetas Light Condensed" w:cs="Arial"/>
          <w:sz w:val="20"/>
          <w:lang w:bidi="ar-SA"/>
        </w:rPr>
        <w:t>91 524 12 42</w:t>
      </w:r>
      <w:r w:rsidRPr="005F2856">
        <w:rPr>
          <w:rFonts w:ascii="AytoRoquetas Light Condensed" w:hAnsi="AytoRoquetas Light Condensed" w:cs="Arial"/>
          <w:sz w:val="20"/>
          <w:lang w:bidi="ar-SA"/>
        </w:rPr>
        <w:t>.</w:t>
      </w:r>
    </w:p>
    <w:p w14:paraId="4F336DC8" w14:textId="77777777" w:rsidR="00F63987" w:rsidRPr="005F2856" w:rsidRDefault="00F63987" w:rsidP="0073568B">
      <w:pPr>
        <w:pStyle w:val="Encabezado"/>
        <w:tabs>
          <w:tab w:val="clear" w:pos="4252"/>
          <w:tab w:val="clear" w:pos="8504"/>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left="426"/>
        <w:contextualSpacing/>
        <w:jc w:val="both"/>
        <w:rPr>
          <w:rFonts w:ascii="AytoRoquetas Light Condensed" w:hAnsi="AytoRoquetas Light Condensed" w:cs="Arial"/>
          <w:sz w:val="20"/>
          <w:lang w:bidi="ar-SA"/>
        </w:rPr>
      </w:pPr>
      <w:r w:rsidRPr="005F2856">
        <w:rPr>
          <w:rFonts w:ascii="AytoRoquetas Light Condensed" w:hAnsi="AytoRoquetas Light Condensed" w:cs="Arial"/>
          <w:b/>
          <w:bCs/>
          <w:sz w:val="20"/>
          <w:lang w:bidi="ar-SA"/>
        </w:rPr>
        <w:t>Horario de atención al público:</w:t>
      </w:r>
      <w:r w:rsidRPr="005F2856">
        <w:rPr>
          <w:rFonts w:ascii="AytoRoquetas Light Condensed" w:hAnsi="AytoRoquetas Light Condensed" w:cs="Arial"/>
          <w:sz w:val="20"/>
          <w:lang w:bidi="ar-SA"/>
        </w:rPr>
        <w:t xml:space="preserve"> DE 9:00 A 19:00 DE LUNES A JUEVES Y DE 9:00 A 15:00 LOS VIERNES (Se excluyen los festivos de acuerdo con el calendario laboral).</w:t>
      </w:r>
    </w:p>
    <w:p w14:paraId="03078174" w14:textId="77777777" w:rsidR="00F63987" w:rsidRPr="005F2856" w:rsidRDefault="00F63987" w:rsidP="0073568B">
      <w:pPr>
        <w:pStyle w:val="Encabezado"/>
        <w:contextualSpacing/>
        <w:jc w:val="both"/>
        <w:rPr>
          <w:rFonts w:ascii="AytoRoquetas Light Condensed" w:hAnsi="AytoRoquetas Light Condensed" w:cs="Arial"/>
          <w:color w:val="FF0000"/>
          <w:sz w:val="20"/>
          <w:shd w:val="clear" w:color="auto" w:fill="FFFF00"/>
          <w:lang w:bidi="ar-SA"/>
        </w:rPr>
      </w:pPr>
    </w:p>
    <w:p w14:paraId="51FDF2EA" w14:textId="77777777" w:rsidR="00F63987" w:rsidRPr="005F2856" w:rsidRDefault="00F63987" w:rsidP="0073568B">
      <w:pPr>
        <w:pStyle w:val="Encabezado"/>
        <w:contextualSpacing/>
        <w:rPr>
          <w:rFonts w:ascii="AytoRoquetas Light Condensed" w:hAnsi="AytoRoquetas Light Condensed" w:cs="Arial"/>
          <w:color w:val="FF0000"/>
          <w:sz w:val="20"/>
          <w:lang w:bidi="ar-SA"/>
        </w:rPr>
      </w:pPr>
    </w:p>
    <w:p w14:paraId="165CE88F" w14:textId="77777777" w:rsidR="00F63987" w:rsidRPr="005F2856" w:rsidRDefault="00F63987" w:rsidP="0073568B">
      <w:pPr>
        <w:pStyle w:val="Encabezado"/>
        <w:contextualSpacing/>
        <w:rPr>
          <w:rFonts w:ascii="AytoRoquetas Light Condensed" w:hAnsi="AytoRoquetas Light Condensed" w:cs="Arial"/>
          <w:color w:val="FF0000"/>
          <w:sz w:val="20"/>
          <w:lang w:bidi="ar-SA"/>
        </w:rPr>
      </w:pPr>
    </w:p>
    <w:p w14:paraId="05526F80"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p>
    <w:p w14:paraId="468C21CB" w14:textId="55DF2492"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2</w:t>
      </w:r>
      <w:r w:rsidR="00413A98" w:rsidRPr="005F2856">
        <w:rPr>
          <w:rFonts w:ascii="AytoRoquetas Light Condensed" w:eastAsia="Times New Roman" w:hAnsi="AytoRoquetas Light Condensed" w:cs="Arial"/>
          <w:b/>
          <w:bCs/>
          <w:color w:val="000000"/>
          <w:sz w:val="20"/>
          <w:szCs w:val="20"/>
          <w:lang w:bidi="ar-SA"/>
        </w:rPr>
        <w:t>6</w:t>
      </w:r>
      <w:r w:rsidRPr="005F2856">
        <w:rPr>
          <w:rFonts w:ascii="AytoRoquetas Light Condensed" w:eastAsia="Times New Roman" w:hAnsi="AytoRoquetas Light Condensed" w:cs="Arial"/>
          <w:b/>
          <w:bCs/>
          <w:color w:val="000000"/>
          <w:sz w:val="20"/>
          <w:szCs w:val="20"/>
          <w:lang w:bidi="ar-SA"/>
        </w:rPr>
        <w:t xml:space="preserve">.- </w:t>
      </w:r>
      <w:r w:rsidRPr="005F2856">
        <w:rPr>
          <w:rFonts w:ascii="AytoRoquetas Light Condensed" w:eastAsia="Times New Roman" w:hAnsi="AytoRoquetas Light Condensed" w:cs="Arial"/>
          <w:b/>
          <w:bCs/>
          <w:sz w:val="20"/>
          <w:szCs w:val="20"/>
          <w:lang w:bidi="ar-SA"/>
        </w:rPr>
        <w:t>MODALIDAD DE CELEBRACIÓN DEL ACTO DE APERTURA DE PROPOSICIONES, LUGAR FECHA Y HORA.</w:t>
      </w:r>
    </w:p>
    <w:p w14:paraId="551BD19B" w14:textId="27D3DE0F" w:rsidR="00F63987" w:rsidRPr="005F2856" w:rsidRDefault="00413A98" w:rsidP="0073568B">
      <w:pPr>
        <w:widowControl/>
        <w:suppressAutoHyphens w:val="0"/>
        <w:autoSpaceDE w:val="0"/>
        <w:adjustRightInd w:val="0"/>
        <w:spacing w:after="0"/>
        <w:ind w:firstLine="709"/>
        <w:contextualSpacing/>
        <w:textAlignment w:val="auto"/>
        <w:rPr>
          <w:rFonts w:ascii="AytoRoquetas Light Condensed" w:hAnsi="AytoRoquetas Light Condensed"/>
          <w:b/>
          <w:bCs/>
          <w:sz w:val="20"/>
          <w:szCs w:val="20"/>
        </w:rPr>
      </w:pPr>
      <w:r w:rsidRPr="005F2856">
        <w:rPr>
          <w:rFonts w:ascii="AytoRoquetas Light Condensed" w:eastAsia="ArialMT" w:hAnsi="AytoRoquetas Light Condensed" w:cs="ArialMT"/>
          <w:color w:val="auto"/>
          <w:kern w:val="0"/>
          <w:sz w:val="20"/>
          <w:szCs w:val="20"/>
          <w:lang w:bidi="ar-SA"/>
        </w:rPr>
        <w:t>El acto de apertura de proposiciones tendrá lugar a distancia de forma telemática, el día y hora, que se indique con antelación, en plataforma electrónica de contratación, indicada en el apartado 20 del presente anexo.</w:t>
      </w:r>
    </w:p>
    <w:p w14:paraId="2745141B"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color w:val="0000FF"/>
          <w:sz w:val="20"/>
          <w:szCs w:val="20"/>
        </w:rPr>
      </w:pPr>
    </w:p>
    <w:p w14:paraId="20211FC2" w14:textId="7A7BC5C0"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413A98" w:rsidRPr="005F2856">
        <w:rPr>
          <w:rFonts w:ascii="AytoRoquetas Light Condensed" w:hAnsi="AytoRoquetas Light Condensed"/>
          <w:b/>
          <w:bCs/>
          <w:color w:val="000000"/>
          <w:sz w:val="20"/>
          <w:szCs w:val="20"/>
        </w:rPr>
        <w:t>7</w:t>
      </w:r>
      <w:r w:rsidRPr="005F2856">
        <w:rPr>
          <w:rFonts w:ascii="AytoRoquetas Light Condensed" w:hAnsi="AytoRoquetas Light Condensed"/>
          <w:b/>
          <w:bCs/>
          <w:color w:val="000000"/>
          <w:sz w:val="20"/>
          <w:szCs w:val="20"/>
        </w:rPr>
        <w:t>.- COMITÉ DE PERSONAS EXPERTAS U ORGANISMO TÉCNICO ESPECIALIZADO PARA EVALUAR LAS OFERTAS.</w:t>
      </w:r>
    </w:p>
    <w:p w14:paraId="002934A5" w14:textId="2F5DCCE0"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ind w:firstLine="709"/>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color w:val="000000"/>
          <w:sz w:val="20"/>
          <w:szCs w:val="20"/>
        </w:rPr>
        <w:t>Sí</w:t>
      </w:r>
      <w:r w:rsidRPr="005F2856">
        <w:rPr>
          <w:rFonts w:ascii="AytoRoquetas Light Condensed" w:eastAsia="Arial" w:hAnsi="AytoRoquetas Light Condensed" w:cs="Arial"/>
          <w:color w:val="000000"/>
          <w:sz w:val="20"/>
          <w:szCs w:val="20"/>
        </w:rPr>
        <w:t xml:space="preserve">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413A98" w:rsidRPr="005F2856">
        <w:rPr>
          <w:rFonts w:ascii="AytoRoquetas Light Condensed" w:eastAsia="Arial" w:hAnsi="AytoRoquetas Light Condensed" w:cs="Arial"/>
          <w:color w:val="000000"/>
          <w:sz w:val="20"/>
          <w:szCs w:val="20"/>
        </w:rPr>
        <w:t>x</w:t>
      </w:r>
    </w:p>
    <w:p w14:paraId="47D56114" w14:textId="77777777" w:rsidR="00F63987" w:rsidRPr="005F2856" w:rsidRDefault="00F63987" w:rsidP="0073568B">
      <w:pPr>
        <w:pStyle w:val="Standard"/>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Arial" w:hAnsi="AytoRoquetas Light Condensed" w:cs="Arial"/>
          <w:color w:val="000000"/>
          <w:sz w:val="20"/>
          <w:szCs w:val="20"/>
        </w:rPr>
      </w:pPr>
    </w:p>
    <w:p w14:paraId="16BEFA6C"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p>
    <w:p w14:paraId="3799CC3D" w14:textId="03CD1261"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w:t>
      </w:r>
      <w:r w:rsidR="00413A98" w:rsidRPr="005F2856">
        <w:rPr>
          <w:rFonts w:ascii="AytoRoquetas Light Condensed" w:hAnsi="AytoRoquetas Light Condensed"/>
          <w:b/>
          <w:bCs/>
          <w:color w:val="000000"/>
          <w:sz w:val="20"/>
          <w:szCs w:val="20"/>
        </w:rPr>
        <w:t>8</w:t>
      </w:r>
      <w:r w:rsidRPr="005F2856">
        <w:rPr>
          <w:rFonts w:ascii="AytoRoquetas Light Condensed" w:hAnsi="AytoRoquetas Light Condensed"/>
          <w:b/>
          <w:bCs/>
          <w:color w:val="000000"/>
          <w:sz w:val="20"/>
          <w:szCs w:val="20"/>
        </w:rPr>
        <w:t>.- ACREDITACIÓN DE LA DOCUMENTACIÓN PREVIA A LA ADJUDICACIÓN MEDIANTE MEDIOS ELECTRÓNICOS, INFORMÁTICOS O TELEMÁTICOS:</w:t>
      </w:r>
    </w:p>
    <w:p w14:paraId="223D132F" w14:textId="4FE8E4A7" w:rsidR="00F63987" w:rsidRPr="005F2856" w:rsidRDefault="00F63987" w:rsidP="0073568B">
      <w:pPr>
        <w:pStyle w:val="Textbody"/>
        <w:spacing w:after="0"/>
        <w:ind w:firstLine="709"/>
        <w:contextualSpacing/>
        <w:jc w:val="both"/>
        <w:rPr>
          <w:rFonts w:ascii="AytoRoquetas Light Condensed" w:hAnsi="AytoRoquetas Light Condensed"/>
          <w:b/>
          <w:bCs/>
          <w:sz w:val="20"/>
          <w:szCs w:val="20"/>
        </w:rPr>
      </w:pPr>
      <w:r w:rsidRPr="005F2856">
        <w:rPr>
          <w:rFonts w:ascii="AytoRoquetas Light Condensed" w:hAnsi="AytoRoquetas Light Condensed"/>
          <w:sz w:val="20"/>
          <w:szCs w:val="20"/>
        </w:rPr>
        <w:t>Sí</w:t>
      </w:r>
      <w:r w:rsidRPr="005F2856">
        <w:rPr>
          <w:rFonts w:ascii="AytoRoquetas Light Condensed" w:eastAsia="Arial" w:hAnsi="AytoRoquetas Light Condensed" w:cs="Arial"/>
          <w:sz w:val="20"/>
          <w:szCs w:val="20"/>
        </w:rPr>
        <w:t xml:space="preserve"> </w:t>
      </w:r>
      <w:r w:rsidR="00413A98" w:rsidRPr="005F2856">
        <w:rPr>
          <w:rFonts w:ascii="AytoRoquetas Light Condensed" w:eastAsia="Arial" w:hAnsi="AytoRoquetas Light Condensed" w:cs="Arial"/>
          <w:sz w:val="20"/>
          <w:szCs w:val="20"/>
        </w:rPr>
        <w:t>x</w:t>
      </w:r>
    </w:p>
    <w:p w14:paraId="1C15AF71" w14:textId="77777777"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p>
    <w:p w14:paraId="06F852D4" w14:textId="2BE0F681" w:rsidR="00F63987" w:rsidRPr="005F2856" w:rsidRDefault="00413A98"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29</w:t>
      </w:r>
      <w:r w:rsidR="00F63987" w:rsidRPr="005F2856">
        <w:rPr>
          <w:rFonts w:ascii="AytoRoquetas Light Condensed" w:hAnsi="AytoRoquetas Light Condensed"/>
          <w:b/>
          <w:bCs/>
          <w:color w:val="000000"/>
          <w:sz w:val="20"/>
          <w:szCs w:val="20"/>
        </w:rPr>
        <w:t>.- PLAZO MÁXIMO PARA EFECTUAR LA ADJUDICACIÓN.</w:t>
      </w:r>
    </w:p>
    <w:p w14:paraId="7F8E3B25" w14:textId="0815CA38" w:rsidR="00F63987" w:rsidRPr="005F2856" w:rsidRDefault="00413A98" w:rsidP="0073568B">
      <w:pPr>
        <w:pStyle w:val="Textbody"/>
        <w:spacing w:after="0"/>
        <w:ind w:firstLine="709"/>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DOS (2) MESES a contar desde la fecha de apertura de las proposiciones.</w:t>
      </w:r>
    </w:p>
    <w:p w14:paraId="0E7FFA1F"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p>
    <w:p w14:paraId="5EAB3E84" w14:textId="644FCE42" w:rsidR="00F63987" w:rsidRPr="005F2856" w:rsidRDefault="00413A98"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30</w:t>
      </w:r>
      <w:r w:rsidR="00F63987" w:rsidRPr="005F2856">
        <w:rPr>
          <w:rFonts w:ascii="AytoRoquetas Light Condensed" w:hAnsi="AytoRoquetas Light Condensed"/>
          <w:b/>
          <w:bCs/>
          <w:color w:val="000000"/>
          <w:sz w:val="20"/>
          <w:szCs w:val="20"/>
        </w:rPr>
        <w:t>.- IMPORTE MÁXIMO DE LOS GASTOS DE PUBLICIDAD DE LICITACIÓN DEL CONTRATO</w:t>
      </w:r>
    </w:p>
    <w:p w14:paraId="5566D767" w14:textId="6C043131" w:rsidR="00F63987" w:rsidRPr="005F2856" w:rsidRDefault="00413A98"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NO PROCEDE</w:t>
      </w:r>
    </w:p>
    <w:p w14:paraId="65626ED2" w14:textId="77777777"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p>
    <w:p w14:paraId="0C42576B" w14:textId="01CDAD30"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w:t>
      </w:r>
      <w:r w:rsidR="00413A98" w:rsidRPr="005F2856">
        <w:rPr>
          <w:rFonts w:ascii="AytoRoquetas Light Condensed" w:hAnsi="AytoRoquetas Light Condensed"/>
          <w:b/>
          <w:bCs/>
          <w:color w:val="000000"/>
          <w:sz w:val="20"/>
          <w:szCs w:val="20"/>
        </w:rPr>
        <w:t>1</w:t>
      </w:r>
      <w:r w:rsidRPr="005F2856">
        <w:rPr>
          <w:rFonts w:ascii="AytoRoquetas Light Condensed" w:hAnsi="AytoRoquetas Light Condensed"/>
          <w:b/>
          <w:bCs/>
          <w:color w:val="000000"/>
          <w:sz w:val="20"/>
          <w:szCs w:val="20"/>
        </w:rPr>
        <w:t xml:space="preserve">.- </w:t>
      </w:r>
      <w:r w:rsidRPr="005F2856">
        <w:rPr>
          <w:rFonts w:ascii="AytoRoquetas Light Condensed" w:eastAsia="Symbol" w:hAnsi="AytoRoquetas Light Condensed" w:cs="Times New Roman"/>
          <w:b/>
          <w:bCs/>
          <w:sz w:val="20"/>
          <w:szCs w:val="20"/>
        </w:rPr>
        <w:t>ORGANISMOS DE LOS QUE LAS PERSONAS LICITADORAS PUEDEN OBTENER LA INFORMACIÓN PERTINENTE SOBRE LAS OBLIGACIONES PREVISTAS EN EL ARTÍCULO 129.1 DE LA LCSP:</w:t>
      </w:r>
    </w:p>
    <w:p w14:paraId="68205147" w14:textId="329118A7" w:rsidR="00F63987" w:rsidRPr="005F2856" w:rsidRDefault="00413A98" w:rsidP="0073568B">
      <w:pPr>
        <w:pStyle w:val="Textbody"/>
        <w:spacing w:after="0"/>
        <w:ind w:firstLine="709"/>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No procede.</w:t>
      </w:r>
    </w:p>
    <w:p w14:paraId="2245F817" w14:textId="77777777" w:rsidR="00413A98" w:rsidRPr="005F2856" w:rsidRDefault="00413A98" w:rsidP="0073568B">
      <w:pPr>
        <w:pStyle w:val="Textbody"/>
        <w:spacing w:after="0"/>
        <w:contextualSpacing/>
        <w:jc w:val="center"/>
        <w:rPr>
          <w:rFonts w:ascii="AytoRoquetas Light Condensed" w:hAnsi="AytoRoquetas Light Condensed"/>
          <w:b/>
          <w:bCs/>
          <w:color w:val="000000"/>
          <w:sz w:val="20"/>
          <w:szCs w:val="20"/>
          <w:u w:val="single"/>
        </w:rPr>
      </w:pPr>
    </w:p>
    <w:p w14:paraId="3A306C93" w14:textId="77777777" w:rsidR="005423DE" w:rsidRPr="005F2856" w:rsidRDefault="005423DE" w:rsidP="0073568B">
      <w:pPr>
        <w:pStyle w:val="Textbody"/>
        <w:spacing w:after="0"/>
        <w:contextualSpacing/>
        <w:jc w:val="center"/>
        <w:rPr>
          <w:rFonts w:ascii="AytoRoquetas Light Condensed" w:hAnsi="AytoRoquetas Light Condensed"/>
          <w:b/>
          <w:bCs/>
          <w:color w:val="000000"/>
          <w:sz w:val="20"/>
          <w:szCs w:val="20"/>
          <w:u w:val="single"/>
        </w:rPr>
      </w:pPr>
    </w:p>
    <w:p w14:paraId="7BD5559B" w14:textId="761517FB" w:rsidR="00F63987" w:rsidRPr="005F2856" w:rsidRDefault="00F63987" w:rsidP="0073568B">
      <w:pPr>
        <w:pStyle w:val="Textbody"/>
        <w:spacing w:after="0"/>
        <w:contextualSpacing/>
        <w:jc w:val="center"/>
        <w:rPr>
          <w:rFonts w:ascii="AytoRoquetas Light Condensed" w:hAnsi="AytoRoquetas Light Condensed"/>
          <w:b/>
          <w:bCs/>
          <w:color w:val="000000"/>
          <w:sz w:val="20"/>
          <w:szCs w:val="20"/>
          <w:u w:val="single"/>
        </w:rPr>
      </w:pPr>
      <w:r w:rsidRPr="005F2856">
        <w:rPr>
          <w:rFonts w:ascii="AytoRoquetas Light Condensed" w:hAnsi="AytoRoquetas Light Condensed"/>
          <w:b/>
          <w:bCs/>
          <w:color w:val="000000"/>
          <w:sz w:val="20"/>
          <w:szCs w:val="20"/>
          <w:u w:val="single"/>
        </w:rPr>
        <w:t>EJECUCIÓN DEL CONTRATO</w:t>
      </w:r>
    </w:p>
    <w:p w14:paraId="424217EA" w14:textId="77777777" w:rsidR="00F63987" w:rsidRPr="005F2856" w:rsidRDefault="00F63987" w:rsidP="0073568B">
      <w:pPr>
        <w:pStyle w:val="Textbody"/>
        <w:spacing w:after="0"/>
        <w:contextualSpacing/>
        <w:rPr>
          <w:rFonts w:ascii="AytoRoquetas Light Condensed" w:hAnsi="AytoRoquetas Light Condensed"/>
          <w:color w:val="000000"/>
          <w:sz w:val="20"/>
          <w:szCs w:val="20"/>
        </w:rPr>
      </w:pPr>
    </w:p>
    <w:p w14:paraId="7C9C488A" w14:textId="3A7A9710"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w:t>
      </w:r>
      <w:r w:rsidR="00413A98" w:rsidRPr="005F2856">
        <w:rPr>
          <w:rFonts w:ascii="AytoRoquetas Light Condensed" w:hAnsi="AytoRoquetas Light Condensed"/>
          <w:b/>
          <w:bCs/>
          <w:color w:val="000000"/>
          <w:sz w:val="20"/>
          <w:szCs w:val="20"/>
        </w:rPr>
        <w:t>2</w:t>
      </w:r>
      <w:r w:rsidRPr="005F2856">
        <w:rPr>
          <w:rFonts w:ascii="AytoRoquetas Light Condensed" w:hAnsi="AytoRoquetas Light Condensed"/>
          <w:b/>
          <w:bCs/>
          <w:color w:val="000000"/>
          <w:sz w:val="20"/>
          <w:szCs w:val="20"/>
        </w:rPr>
        <w:t>.- UNIDAD ENCARGADA DEL SEGUMIENTO Y EJECUCIÓN DEL CONTRATO:</w:t>
      </w:r>
    </w:p>
    <w:p w14:paraId="1297E2DA" w14:textId="5A4AE0C1" w:rsidR="00F63987" w:rsidRPr="005F2856" w:rsidRDefault="00413A98"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Servicio Técnico adscrito al </w:t>
      </w:r>
      <w:r w:rsidRPr="005F2856">
        <w:rPr>
          <w:rFonts w:ascii="AytoRoquetas Light Condensed" w:eastAsia="Arial" w:hAnsi="AytoRoquetas Light Condensed" w:cs="Arial"/>
          <w:sz w:val="20"/>
        </w:rPr>
        <w:t>Consorcio para la Gestión del Ciclo Integral del Agua de uso urbano en el Poniente Almeriense</w:t>
      </w:r>
      <w:r w:rsidRPr="005F2856">
        <w:rPr>
          <w:rFonts w:ascii="AytoRoquetas Light Condensed" w:hAnsi="AytoRoquetas Light Condensed"/>
          <w:color w:val="000000"/>
          <w:sz w:val="20"/>
          <w:szCs w:val="20"/>
        </w:rPr>
        <w:t xml:space="preserve"> </w:t>
      </w:r>
    </w:p>
    <w:p w14:paraId="106827E2" w14:textId="059D1F4A"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 xml:space="preserve"> </w:t>
      </w:r>
    </w:p>
    <w:p w14:paraId="25006299" w14:textId="4801A7A0" w:rsidR="00F63987" w:rsidRPr="005F2856" w:rsidRDefault="00F63987" w:rsidP="0073568B">
      <w:pPr>
        <w:pStyle w:val="Textbody"/>
        <w:spacing w:after="0"/>
        <w:contextualSpacing/>
        <w:rPr>
          <w:rFonts w:ascii="AytoRoquetas Light Condensed" w:hAnsi="AytoRoquetas Light Condensed"/>
          <w:color w:val="000000"/>
          <w:sz w:val="20"/>
          <w:szCs w:val="20"/>
        </w:rPr>
      </w:pPr>
      <w:r w:rsidRPr="005F2856">
        <w:rPr>
          <w:rFonts w:ascii="AytoRoquetas Light Condensed" w:hAnsi="AytoRoquetas Light Condensed"/>
          <w:b/>
          <w:bCs/>
          <w:color w:val="000000"/>
          <w:sz w:val="20"/>
          <w:szCs w:val="20"/>
        </w:rPr>
        <w:t>3</w:t>
      </w:r>
      <w:r w:rsidR="00413A98" w:rsidRPr="005F2856">
        <w:rPr>
          <w:rFonts w:ascii="AytoRoquetas Light Condensed" w:hAnsi="AytoRoquetas Light Condensed"/>
          <w:b/>
          <w:bCs/>
          <w:color w:val="000000"/>
          <w:sz w:val="20"/>
          <w:szCs w:val="20"/>
        </w:rPr>
        <w:t>3</w:t>
      </w:r>
      <w:r w:rsidRPr="005F2856">
        <w:rPr>
          <w:rFonts w:ascii="AytoRoquetas Light Condensed" w:hAnsi="AytoRoquetas Light Condensed"/>
          <w:b/>
          <w:bCs/>
          <w:color w:val="000000"/>
          <w:sz w:val="20"/>
          <w:szCs w:val="20"/>
        </w:rPr>
        <w:t>.- SUBCONTRATACIÓN:</w:t>
      </w:r>
    </w:p>
    <w:p w14:paraId="7387E287" w14:textId="77777777" w:rsidR="005423DE" w:rsidRPr="005F2856" w:rsidRDefault="005423DE" w:rsidP="0073568B">
      <w:pPr>
        <w:pStyle w:val="Textbody"/>
        <w:spacing w:after="0"/>
        <w:contextualSpacing/>
        <w:rPr>
          <w:rFonts w:ascii="AytoRoquetas Light Condensed" w:hAnsi="AytoRoquetas Light Condensed"/>
          <w:b/>
          <w:bCs/>
          <w:color w:val="000000"/>
          <w:sz w:val="20"/>
          <w:szCs w:val="20"/>
        </w:rPr>
      </w:pPr>
    </w:p>
    <w:p w14:paraId="34A47F16" w14:textId="71F588A4"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Posibilidad de subcontratación:</w:t>
      </w:r>
    </w:p>
    <w:p w14:paraId="65E0FDF2" w14:textId="759011FF" w:rsidR="00F63987" w:rsidRPr="005F2856" w:rsidRDefault="00F63987" w:rsidP="0073568B">
      <w:pPr>
        <w:pStyle w:val="Textbody"/>
        <w:spacing w:after="0"/>
        <w:contextualSpacing/>
        <w:jc w:val="both"/>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00413A98"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w:t>
      </w:r>
    </w:p>
    <w:p w14:paraId="274A8C4F" w14:textId="77777777" w:rsidR="005423DE" w:rsidRPr="005F2856" w:rsidRDefault="005423DE" w:rsidP="0073568B">
      <w:pPr>
        <w:pStyle w:val="Textbody"/>
        <w:spacing w:after="0"/>
        <w:contextualSpacing/>
        <w:jc w:val="both"/>
        <w:rPr>
          <w:rFonts w:ascii="AytoRoquetas Light Condensed" w:eastAsia="Symbol" w:hAnsi="AytoRoquetas Light Condensed" w:cs="NewsGotT"/>
          <w:b/>
          <w:spacing w:val="-3"/>
          <w:sz w:val="20"/>
          <w:szCs w:val="20"/>
        </w:rPr>
      </w:pPr>
    </w:p>
    <w:p w14:paraId="037B0E06" w14:textId="6EC2191E"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NewsGotT"/>
          <w:b/>
          <w:spacing w:val="-3"/>
          <w:sz w:val="20"/>
          <w:szCs w:val="20"/>
        </w:rPr>
        <w:t>Determinados partes o trabajos deberán ser ejecutadas directamente por la persona contratista o, en el caso de una oferta presentada por una unión de empresarios, por una participante en la misma:</w:t>
      </w:r>
    </w:p>
    <w:p w14:paraId="22D5BF3E" w14:textId="6E95F65F" w:rsidR="00F63987" w:rsidRPr="005F2856" w:rsidRDefault="00F63987" w:rsidP="0073568B">
      <w:pPr>
        <w:pStyle w:val="Textbody"/>
        <w:spacing w:after="0"/>
        <w:contextualSpacing/>
        <w:jc w:val="both"/>
        <w:rPr>
          <w:rFonts w:ascii="AytoRoquetas Light Condensed" w:eastAsia="Arial" w:hAnsi="AytoRoquetas Light Condensed" w:cs="Arial"/>
          <w:spacing w:val="-3"/>
          <w:sz w:val="20"/>
          <w:szCs w:val="20"/>
        </w:rPr>
      </w:pPr>
      <w:r w:rsidRPr="005F2856">
        <w:rPr>
          <w:rFonts w:ascii="AytoRoquetas Light Condensed" w:eastAsia="Symbol" w:hAnsi="AytoRoquetas Light Condensed" w:cs="NewsGotT"/>
          <w:spacing w:val="-3"/>
          <w:sz w:val="20"/>
          <w:szCs w:val="20"/>
        </w:rPr>
        <w:t>S</w:t>
      </w:r>
      <w:r w:rsidRPr="005F2856">
        <w:rPr>
          <w:rFonts w:ascii="AytoRoquetas Light Condensed" w:eastAsia="Arial" w:hAnsi="AytoRoquetas Light Condensed" w:cs="Arial"/>
          <w:spacing w:val="-3"/>
          <w:sz w:val="20"/>
          <w:szCs w:val="20"/>
        </w:rPr>
        <w:t xml:space="preserve">i </w:t>
      </w:r>
      <w:r w:rsidR="00413A98" w:rsidRPr="005F2856">
        <w:rPr>
          <w:rFonts w:ascii="AytoRoquetas Light Condensed" w:eastAsia="Arial" w:hAnsi="AytoRoquetas Light Condensed" w:cs="Arial"/>
          <w:spacing w:val="-3"/>
          <w:sz w:val="20"/>
          <w:szCs w:val="20"/>
        </w:rPr>
        <w:t>x</w:t>
      </w:r>
      <w:r w:rsidRPr="005F2856">
        <w:rPr>
          <w:rFonts w:ascii="AytoRoquetas Light Condensed" w:eastAsia="Arial" w:hAnsi="AytoRoquetas Light Condensed" w:cs="Arial"/>
          <w:spacing w:val="-3"/>
          <w:sz w:val="20"/>
          <w:szCs w:val="20"/>
        </w:rPr>
        <w:t xml:space="preserve"> No </w:t>
      </w:r>
      <w:r w:rsidRPr="005F2856">
        <w:rPr>
          <w:rFonts w:ascii="Arial" w:eastAsia="Arial" w:hAnsi="Arial" w:cs="Arial"/>
          <w:spacing w:val="-3"/>
          <w:sz w:val="20"/>
          <w:szCs w:val="20"/>
        </w:rPr>
        <w:t>□</w:t>
      </w:r>
    </w:p>
    <w:p w14:paraId="08083F92" w14:textId="77777777" w:rsidR="005423DE" w:rsidRPr="005F2856" w:rsidRDefault="005423DE" w:rsidP="0073568B">
      <w:pPr>
        <w:pStyle w:val="Textbody"/>
        <w:spacing w:after="0"/>
        <w:contextualSpacing/>
        <w:jc w:val="both"/>
        <w:rPr>
          <w:rFonts w:ascii="AytoRoquetas Light Condensed" w:hAnsi="AytoRoquetas Light Condensed"/>
          <w:color w:val="000000"/>
          <w:sz w:val="20"/>
          <w:szCs w:val="20"/>
        </w:rPr>
      </w:pPr>
    </w:p>
    <w:p w14:paraId="3D3AB608" w14:textId="25B7B868" w:rsidR="00413A98" w:rsidRPr="005F2856" w:rsidRDefault="005423DE" w:rsidP="0073568B">
      <w:pPr>
        <w:pStyle w:val="Piedepgina"/>
        <w:tabs>
          <w:tab w:val="clear" w:pos="4819"/>
          <w:tab w:val="clear" w:pos="9638"/>
        </w:tabs>
        <w:snapToGrid w:val="0"/>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b/>
      </w:r>
      <w:r w:rsidR="00413A98" w:rsidRPr="005F2856">
        <w:rPr>
          <w:rFonts w:ascii="AytoRoquetas Light Condensed" w:eastAsia="Symbol" w:hAnsi="AytoRoquetas Light Condensed" w:cs="NewsGotT"/>
          <w:spacing w:val="-3"/>
          <w:sz w:val="20"/>
          <w:szCs w:val="20"/>
        </w:rPr>
        <w:t>El adjudicatario DEBERÁ EJECUTAR DIRECTAMENTE EL CONTRATO, pudiendo subcontratar los trabajos auxiliares de mantenimiento e instalación con la acreditación expresa del fabricante de los equipos principales de la formación e idoneidad de la subcontrata y personal que realizarán las distintas tareas, así como del mismo adjudicatario.</w:t>
      </w:r>
    </w:p>
    <w:p w14:paraId="10661864" w14:textId="142A418E" w:rsidR="00413A98" w:rsidRPr="005F2856" w:rsidRDefault="005423DE" w:rsidP="0073568B">
      <w:pPr>
        <w:pStyle w:val="Piedepgina"/>
        <w:tabs>
          <w:tab w:val="clear" w:pos="4819"/>
          <w:tab w:val="clear" w:pos="9638"/>
        </w:tabs>
        <w:snapToGrid w:val="0"/>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b/>
      </w:r>
      <w:r w:rsidR="00413A98" w:rsidRPr="005F2856">
        <w:rPr>
          <w:rFonts w:ascii="AytoRoquetas Light Condensed" w:eastAsia="Symbol" w:hAnsi="AytoRoquetas Light Condensed" w:cs="NewsGotT"/>
          <w:spacing w:val="-3"/>
          <w:sz w:val="20"/>
          <w:szCs w:val="20"/>
        </w:rPr>
        <w:t>El adjudicatario, en caso de ser persona jurídica distinta al fabricante, de igual forma deberá acreditar de forma expresa la habilitación del fabricante para comercialización e instalación de sus productos, al menos en el elemento principal que el ESPESADOR.</w:t>
      </w:r>
    </w:p>
    <w:p w14:paraId="0840AA93" w14:textId="77777777" w:rsidR="005423DE" w:rsidRPr="005F2856" w:rsidRDefault="005423DE" w:rsidP="0073568B">
      <w:pPr>
        <w:pStyle w:val="Piedepgina"/>
        <w:tabs>
          <w:tab w:val="clear" w:pos="4819"/>
          <w:tab w:val="clear" w:pos="9638"/>
        </w:tabs>
        <w:snapToGrid w:val="0"/>
        <w:contextualSpacing/>
        <w:jc w:val="both"/>
        <w:rPr>
          <w:rFonts w:ascii="AytoRoquetas Light Condensed" w:eastAsia="Symbol" w:hAnsi="AytoRoquetas Light Condensed" w:cs="NewsGotT"/>
          <w:spacing w:val="-3"/>
          <w:sz w:val="20"/>
          <w:szCs w:val="20"/>
        </w:rPr>
      </w:pPr>
    </w:p>
    <w:p w14:paraId="37C272BF" w14:textId="481B0E7F" w:rsidR="00413A98" w:rsidRPr="005F2856" w:rsidRDefault="00413A98" w:rsidP="0073568B">
      <w:pPr>
        <w:pStyle w:val="Piedepgina"/>
        <w:tabs>
          <w:tab w:val="clear" w:pos="4819"/>
          <w:tab w:val="clear" w:pos="9638"/>
        </w:tabs>
        <w:snapToGrid w:val="0"/>
        <w:ind w:firstLine="709"/>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 xml:space="preserve">En cualquier </w:t>
      </w:r>
      <w:r w:rsidR="00B14675" w:rsidRPr="005F2856">
        <w:rPr>
          <w:rFonts w:ascii="AytoRoquetas Light Condensed" w:eastAsia="Symbol" w:hAnsi="AytoRoquetas Light Condensed" w:cs="NewsGotT"/>
          <w:spacing w:val="-3"/>
          <w:sz w:val="20"/>
          <w:szCs w:val="20"/>
        </w:rPr>
        <w:t>caso,</w:t>
      </w:r>
      <w:r w:rsidRPr="005F2856">
        <w:rPr>
          <w:rFonts w:ascii="AytoRoquetas Light Condensed" w:eastAsia="Symbol" w:hAnsi="AytoRoquetas Light Condensed" w:cs="NewsGotT"/>
          <w:spacing w:val="-3"/>
          <w:sz w:val="20"/>
          <w:szCs w:val="20"/>
        </w:rPr>
        <w:t xml:space="preserve"> será el adjudicatario el que responderá directamente ante el CONSORCIO de cualquier responsabilidad derivada de sus contratas, sin que este pueda ceder sus derechos y obligaciones adquiridas con el CONSORCIO durante el periodo del contrato.</w:t>
      </w:r>
    </w:p>
    <w:p w14:paraId="39B8C8A0" w14:textId="77777777" w:rsidR="00413A98" w:rsidRPr="005F2856" w:rsidRDefault="00413A98" w:rsidP="0073568B">
      <w:pPr>
        <w:pStyle w:val="Piedepgina"/>
        <w:tabs>
          <w:tab w:val="clear" w:pos="4819"/>
          <w:tab w:val="clear" w:pos="9638"/>
        </w:tabs>
        <w:snapToGrid w:val="0"/>
        <w:contextualSpacing/>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Posibilidad de subcontratación:</w:t>
      </w:r>
    </w:p>
    <w:p w14:paraId="3AF495A8" w14:textId="77777777" w:rsidR="00B14675" w:rsidRPr="005F2856" w:rsidRDefault="00B14675" w:rsidP="0073568B">
      <w:pPr>
        <w:pStyle w:val="Piedepgina"/>
        <w:snapToGrid w:val="0"/>
        <w:contextualSpacing/>
        <w:rPr>
          <w:rFonts w:ascii="AytoRoquetas Light Condensed" w:eastAsia="Symbol" w:hAnsi="AytoRoquetas Light Condensed" w:cs="NewsGotT"/>
          <w:spacing w:val="-3"/>
          <w:sz w:val="20"/>
          <w:szCs w:val="20"/>
        </w:rPr>
      </w:pPr>
    </w:p>
    <w:p w14:paraId="6661F03A" w14:textId="5107FFFE" w:rsidR="00413A98" w:rsidRPr="005F2856" w:rsidRDefault="00413A98" w:rsidP="0073568B">
      <w:pPr>
        <w:pStyle w:val="Piedepgina"/>
        <w:snapToGrid w:val="0"/>
        <w:contextualSpacing/>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Porcentaje de subcontratación: 50%</w:t>
      </w:r>
    </w:p>
    <w:p w14:paraId="2C259B9F" w14:textId="77777777" w:rsidR="005423DE" w:rsidRPr="005F2856" w:rsidRDefault="005423DE" w:rsidP="0073568B">
      <w:pPr>
        <w:pStyle w:val="Piedepgina"/>
        <w:snapToGrid w:val="0"/>
        <w:contextualSpacing/>
        <w:rPr>
          <w:rFonts w:ascii="AytoRoquetas Light Condensed" w:eastAsia="Symbol" w:hAnsi="AytoRoquetas Light Condensed" w:cs="NewsGotT"/>
          <w:spacing w:val="-3"/>
          <w:sz w:val="20"/>
          <w:szCs w:val="20"/>
        </w:rPr>
      </w:pPr>
    </w:p>
    <w:p w14:paraId="5649C3C0" w14:textId="33DC7948" w:rsidR="00413A98" w:rsidRPr="005F2856" w:rsidRDefault="00413A98" w:rsidP="0073568B">
      <w:pPr>
        <w:pStyle w:val="Piedepgina"/>
        <w:snapToGrid w:val="0"/>
        <w:contextualSpacing/>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 xml:space="preserve">Prestaciones objeto de subcontratación: </w:t>
      </w:r>
      <w:r w:rsidR="00B14675" w:rsidRPr="005F2856">
        <w:rPr>
          <w:rFonts w:ascii="AytoRoquetas Light Condensed" w:eastAsia="Symbol" w:hAnsi="AytoRoquetas Light Condensed" w:cs="NewsGotT"/>
          <w:spacing w:val="-3"/>
          <w:sz w:val="20"/>
          <w:szCs w:val="20"/>
        </w:rPr>
        <w:t>trabajos de</w:t>
      </w:r>
      <w:r w:rsidRPr="005F2856">
        <w:rPr>
          <w:rFonts w:ascii="AytoRoquetas Light Condensed" w:eastAsia="Symbol" w:hAnsi="AytoRoquetas Light Condensed" w:cs="NewsGotT"/>
          <w:spacing w:val="-3"/>
          <w:sz w:val="20"/>
          <w:szCs w:val="20"/>
        </w:rPr>
        <w:t xml:space="preserve"> mantenimiento e instalación</w:t>
      </w:r>
    </w:p>
    <w:p w14:paraId="762F6A42" w14:textId="77777777" w:rsidR="005423DE" w:rsidRPr="005F2856" w:rsidRDefault="005423DE" w:rsidP="0073568B">
      <w:pPr>
        <w:pStyle w:val="Piedepgina"/>
        <w:snapToGrid w:val="0"/>
        <w:contextualSpacing/>
        <w:rPr>
          <w:rFonts w:ascii="AytoRoquetas Light Condensed" w:eastAsia="Symbol" w:hAnsi="AytoRoquetas Light Condensed" w:cs="NewsGotT"/>
          <w:spacing w:val="-3"/>
          <w:sz w:val="20"/>
          <w:szCs w:val="20"/>
        </w:rPr>
      </w:pPr>
    </w:p>
    <w:p w14:paraId="5BB9EE20" w14:textId="39CFDBC8" w:rsidR="00413A98" w:rsidRPr="005F2856" w:rsidRDefault="00413A98" w:rsidP="0073568B">
      <w:pPr>
        <w:pStyle w:val="Piedepgina"/>
        <w:snapToGrid w:val="0"/>
        <w:contextualSpacing/>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Determinados partes o trabajos deberán ser ejecutadas directamente por la persona contratista o, en el caso de una oferta presentada por una unión de empresarios, por una participante en la misma (art. 75.4 y 215.2.e) LCSP</w:t>
      </w:r>
      <w:r w:rsidR="00871566" w:rsidRPr="005F2856">
        <w:rPr>
          <w:rFonts w:ascii="AytoRoquetas Light Condensed" w:eastAsia="Symbol" w:hAnsi="AytoRoquetas Light Condensed" w:cs="NewsGotT"/>
          <w:spacing w:val="-3"/>
          <w:sz w:val="20"/>
          <w:szCs w:val="20"/>
        </w:rPr>
        <w:t>):</w:t>
      </w:r>
      <w:r w:rsidR="00B14675" w:rsidRPr="005F2856">
        <w:rPr>
          <w:rFonts w:ascii="AytoRoquetas Light Condensed" w:eastAsia="Symbol" w:hAnsi="AytoRoquetas Light Condensed" w:cs="NewsGotT"/>
          <w:spacing w:val="-3"/>
          <w:sz w:val="20"/>
          <w:szCs w:val="20"/>
        </w:rPr>
        <w:t xml:space="preserve"> </w:t>
      </w:r>
      <w:r w:rsidRPr="005F2856">
        <w:rPr>
          <w:rFonts w:ascii="AytoRoquetas Light Condensed" w:eastAsia="Symbol" w:hAnsi="AytoRoquetas Light Condensed" w:cs="NewsGotT"/>
          <w:b/>
          <w:bCs/>
          <w:spacing w:val="-3"/>
          <w:sz w:val="20"/>
          <w:szCs w:val="20"/>
        </w:rPr>
        <w:t>Suministro, Montaje y puesta en marcha del ESPESADOR</w:t>
      </w:r>
      <w:r w:rsidRPr="005F2856">
        <w:rPr>
          <w:rFonts w:ascii="AytoRoquetas Light Condensed" w:eastAsia="Symbol" w:hAnsi="AytoRoquetas Light Condensed" w:cs="NewsGotT"/>
          <w:spacing w:val="-3"/>
          <w:sz w:val="20"/>
          <w:szCs w:val="20"/>
        </w:rPr>
        <w:t xml:space="preserve">, </w:t>
      </w:r>
    </w:p>
    <w:p w14:paraId="61D88909" w14:textId="77777777" w:rsidR="00F63987" w:rsidRPr="005F2856" w:rsidRDefault="00F63987" w:rsidP="0073568B">
      <w:pPr>
        <w:pStyle w:val="Piedepgina"/>
        <w:tabs>
          <w:tab w:val="clear" w:pos="4819"/>
          <w:tab w:val="clear" w:pos="9638"/>
        </w:tabs>
        <w:snapToGrid w:val="0"/>
        <w:contextualSpacing/>
        <w:jc w:val="both"/>
        <w:rPr>
          <w:rFonts w:ascii="AytoRoquetas Light Condensed" w:eastAsia="Symbol" w:hAnsi="AytoRoquetas Light Condensed" w:cs="NewsGotT"/>
          <w:spacing w:val="-3"/>
          <w:sz w:val="20"/>
          <w:szCs w:val="20"/>
        </w:rPr>
      </w:pPr>
    </w:p>
    <w:p w14:paraId="4B0E1422" w14:textId="77777777" w:rsidR="00F63987" w:rsidRPr="005F2856" w:rsidRDefault="00F63987" w:rsidP="0073568B">
      <w:pPr>
        <w:pStyle w:val="Standard"/>
        <w:autoSpaceDE w:val="0"/>
        <w:contextualSpacing/>
        <w:jc w:val="both"/>
        <w:rPr>
          <w:rFonts w:ascii="AytoRoquetas Light Condensed" w:eastAsia="Arial" w:hAnsi="AytoRoquetas Light Condensed" w:cs="Arial"/>
          <w:b/>
          <w:bCs/>
          <w:color w:val="000000"/>
          <w:sz w:val="20"/>
          <w:szCs w:val="20"/>
          <w:lang w:bidi="ar-SA"/>
        </w:rPr>
      </w:pPr>
      <w:r w:rsidRPr="005F2856">
        <w:rPr>
          <w:rFonts w:ascii="AytoRoquetas Light Condensed" w:eastAsia="Arial" w:hAnsi="AytoRoquetas Light Condensed" w:cs="Arial"/>
          <w:b/>
          <w:bCs/>
          <w:color w:val="000000"/>
          <w:sz w:val="20"/>
          <w:szCs w:val="20"/>
          <w:lang w:bidi="ar-SA"/>
        </w:rPr>
        <w:t>Información sobre los subcontratistas que debe cumplimentar el licitador.</w:t>
      </w:r>
    </w:p>
    <w:p w14:paraId="7E308207" w14:textId="77777777" w:rsidR="00B14675" w:rsidRPr="005F2856" w:rsidRDefault="00F63987" w:rsidP="0073568B">
      <w:pPr>
        <w:pStyle w:val="Standard"/>
        <w:snapToGrid w:val="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En el supuesto de que se permita la subcontratación y el licitador declare que va a </w:t>
      </w:r>
      <w:r w:rsidR="00B14675" w:rsidRPr="005F2856">
        <w:rPr>
          <w:rFonts w:ascii="AytoRoquetas Light Condensed" w:hAnsi="AytoRoquetas Light Condensed"/>
          <w:color w:val="000000"/>
          <w:sz w:val="20"/>
          <w:szCs w:val="20"/>
        </w:rPr>
        <w:t>subcontratar SÍ</w:t>
      </w:r>
      <w:r w:rsidRPr="005F2856">
        <w:rPr>
          <w:rFonts w:ascii="AytoRoquetas Light Condensed" w:hAnsi="AytoRoquetas Light Condensed"/>
          <w:color w:val="000000"/>
          <w:sz w:val="20"/>
          <w:szCs w:val="20"/>
        </w:rPr>
        <w:t xml:space="preserve"> vendrá obligado a cumplimentar la </w:t>
      </w:r>
      <w:r w:rsidRPr="005F2856">
        <w:rPr>
          <w:rFonts w:ascii="AytoRoquetas Light Condensed" w:hAnsi="AytoRoquetas Light Condensed"/>
          <w:b/>
          <w:bCs/>
          <w:color w:val="000000"/>
          <w:sz w:val="20"/>
          <w:szCs w:val="20"/>
        </w:rPr>
        <w:t>Sección D “Información relativa a los subcontratistas en cuya capacidad no se basa el operador económico”</w:t>
      </w:r>
      <w:r w:rsidRPr="005F2856">
        <w:rPr>
          <w:rFonts w:ascii="AytoRoquetas Light Condensed" w:hAnsi="AytoRoquetas Light Condensed"/>
          <w:color w:val="000000"/>
          <w:sz w:val="20"/>
          <w:szCs w:val="20"/>
        </w:rPr>
        <w:t xml:space="preserve"> </w:t>
      </w:r>
      <w:r w:rsidRPr="005F2856">
        <w:rPr>
          <w:rFonts w:ascii="AytoRoquetas Light Condensed" w:hAnsi="AytoRoquetas Light Condensed"/>
          <w:b/>
          <w:bCs/>
          <w:color w:val="000000"/>
          <w:sz w:val="20"/>
          <w:szCs w:val="20"/>
        </w:rPr>
        <w:t xml:space="preserve">de la parte II </w:t>
      </w:r>
      <w:r w:rsidRPr="005F2856">
        <w:rPr>
          <w:rFonts w:ascii="AytoRoquetas Light Condensed" w:hAnsi="AytoRoquetas Light Condensed"/>
          <w:color w:val="000000"/>
          <w:sz w:val="20"/>
          <w:szCs w:val="20"/>
        </w:rPr>
        <w:t xml:space="preserve">del DEUC. </w:t>
      </w:r>
    </w:p>
    <w:p w14:paraId="57BBB9F7" w14:textId="445B509D" w:rsidR="00F63987" w:rsidRPr="005F2856" w:rsidRDefault="00F63987" w:rsidP="0073568B">
      <w:pPr>
        <w:pStyle w:val="Standard"/>
        <w:snapToGrid w:val="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En caso de que el licitador tenga previsto subcontratar, los datos que debe facilitar para identificar a los subcontratistas serán:</w:t>
      </w:r>
      <w:r w:rsidRPr="005F2856">
        <w:rPr>
          <w:rFonts w:ascii="AytoRoquetas Light Condensed" w:eastAsia="Symbol" w:hAnsi="AytoRoquetas Light Condensed" w:cs="Symbol"/>
          <w:color w:val="000000"/>
          <w:sz w:val="20"/>
          <w:szCs w:val="20"/>
        </w:rPr>
        <w:t xml:space="preserve"> razón social, número o código de identificación fiscal, domicilio social e identificación de los representantes y apoderados.</w:t>
      </w:r>
    </w:p>
    <w:p w14:paraId="57DA200E" w14:textId="77777777" w:rsidR="00F63987" w:rsidRPr="005F2856" w:rsidRDefault="00F63987" w:rsidP="0073568B">
      <w:pPr>
        <w:pStyle w:val="Standard"/>
        <w:snapToGrid w:val="0"/>
        <w:contextualSpacing/>
        <w:jc w:val="both"/>
        <w:rPr>
          <w:rFonts w:ascii="AytoRoquetas Light Condensed" w:eastAsia="Symbol" w:hAnsi="AytoRoquetas Light Condensed" w:cs="Symbol"/>
          <w:color w:val="000000"/>
          <w:sz w:val="20"/>
          <w:szCs w:val="20"/>
        </w:rPr>
      </w:pPr>
    </w:p>
    <w:p w14:paraId="660CA56E" w14:textId="238E175A"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Symbol"/>
          <w:color w:val="000000"/>
          <w:spacing w:val="-3"/>
          <w:sz w:val="20"/>
          <w:szCs w:val="20"/>
          <w:lang w:bidi="ar-SA"/>
        </w:rPr>
        <w:t xml:space="preserve">¿El licitador tiene la obligación de facilitar la información requerida en las </w:t>
      </w:r>
      <w:r w:rsidRPr="005F2856">
        <w:rPr>
          <w:rFonts w:ascii="AytoRoquetas Light Condensed" w:eastAsia="Symbol" w:hAnsi="AytoRoquetas Light Condensed" w:cs="Symbol"/>
          <w:b/>
          <w:bCs/>
          <w:color w:val="000000"/>
          <w:spacing w:val="-3"/>
          <w:sz w:val="20"/>
          <w:szCs w:val="20"/>
          <w:lang w:bidi="ar-SA"/>
        </w:rPr>
        <w:t xml:space="preserve">Secciones A y B de la parte II y en la parte III </w:t>
      </w:r>
      <w:r w:rsidRPr="005F2856">
        <w:rPr>
          <w:rFonts w:ascii="AytoRoquetas Light Condensed" w:eastAsia="Symbol" w:hAnsi="AytoRoquetas Light Condensed" w:cs="Symbol"/>
          <w:color w:val="000000"/>
          <w:spacing w:val="-3"/>
          <w:sz w:val="20"/>
          <w:szCs w:val="20"/>
          <w:lang w:bidi="ar-SA"/>
        </w:rPr>
        <w:t xml:space="preserve">del DEUC por cada uno de los subcontratistas o cada una de las categorías de </w:t>
      </w:r>
      <w:r w:rsidR="00871566" w:rsidRPr="005F2856">
        <w:rPr>
          <w:rFonts w:ascii="AytoRoquetas Light Condensed" w:eastAsia="Symbol" w:hAnsi="AytoRoquetas Light Condensed" w:cs="Symbol"/>
          <w:color w:val="000000"/>
          <w:spacing w:val="-3"/>
          <w:sz w:val="20"/>
          <w:szCs w:val="20"/>
          <w:lang w:bidi="ar-SA"/>
        </w:rPr>
        <w:t>subcontratistas?</w:t>
      </w:r>
    </w:p>
    <w:p w14:paraId="63F00CF3" w14:textId="694F45C9"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Symbol"/>
          <w:spacing w:val="-3"/>
          <w:sz w:val="20"/>
          <w:szCs w:val="20"/>
          <w:lang w:bidi="ar-SA"/>
        </w:rPr>
        <w:t>S</w:t>
      </w:r>
      <w:r w:rsidRPr="005F2856">
        <w:rPr>
          <w:rFonts w:ascii="AytoRoquetas Light Condensed" w:eastAsia="Arial" w:hAnsi="AytoRoquetas Light Condensed" w:cs="Arial"/>
          <w:spacing w:val="-3"/>
          <w:sz w:val="20"/>
          <w:szCs w:val="20"/>
          <w:lang w:bidi="ar-SA"/>
        </w:rPr>
        <w:t xml:space="preserve">i </w:t>
      </w:r>
      <w:r w:rsidRPr="005F2856">
        <w:rPr>
          <w:rFonts w:ascii="Arial" w:eastAsia="Arial" w:hAnsi="Arial" w:cs="Arial"/>
          <w:spacing w:val="-3"/>
          <w:sz w:val="20"/>
          <w:szCs w:val="20"/>
          <w:lang w:bidi="ar-SA"/>
        </w:rPr>
        <w:t>□</w:t>
      </w:r>
      <w:r w:rsidRPr="005F2856">
        <w:rPr>
          <w:rFonts w:ascii="AytoRoquetas Light Condensed" w:eastAsia="Arial" w:hAnsi="AytoRoquetas Light Condensed" w:cs="Arial"/>
          <w:spacing w:val="-3"/>
          <w:sz w:val="20"/>
          <w:szCs w:val="20"/>
          <w:lang w:bidi="ar-SA"/>
        </w:rPr>
        <w:t xml:space="preserve"> No </w:t>
      </w:r>
      <w:r w:rsidR="00B14675" w:rsidRPr="005F2856">
        <w:rPr>
          <w:rFonts w:ascii="AytoRoquetas Light Condensed" w:eastAsia="Arial" w:hAnsi="AytoRoquetas Light Condensed" w:cs="Arial"/>
          <w:spacing w:val="-3"/>
          <w:sz w:val="20"/>
          <w:szCs w:val="20"/>
          <w:lang w:bidi="ar-SA"/>
        </w:rPr>
        <w:t>x</w:t>
      </w:r>
    </w:p>
    <w:p w14:paraId="0B2DA451" w14:textId="77777777" w:rsidR="00F63987" w:rsidRPr="005F2856" w:rsidRDefault="00F63987" w:rsidP="0073568B">
      <w:pPr>
        <w:pStyle w:val="Standard"/>
        <w:contextualSpacing/>
        <w:rPr>
          <w:rFonts w:ascii="AytoRoquetas Light Condensed" w:hAnsi="AytoRoquetas Light Condensed"/>
          <w:sz w:val="20"/>
          <w:szCs w:val="20"/>
        </w:rPr>
      </w:pPr>
    </w:p>
    <w:p w14:paraId="71056953" w14:textId="77777777"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Symbol"/>
          <w:color w:val="000000"/>
          <w:spacing w:val="-3"/>
          <w:sz w:val="20"/>
          <w:szCs w:val="20"/>
          <w:lang w:bidi="ar-SA"/>
        </w:rPr>
        <w:t xml:space="preserve">En todo caso las personas licitadoras que deseen subcontratar deberán indicar en la oferta la parte del contrato que tengan previsto subcontratar, </w:t>
      </w:r>
      <w:r w:rsidRPr="005F2856">
        <w:rPr>
          <w:rFonts w:ascii="AytoRoquetas Light Condensed" w:eastAsia="Symbol" w:hAnsi="AytoRoquetas Light Condensed" w:cs="Symbol"/>
          <w:color w:val="000000"/>
          <w:spacing w:val="-3"/>
          <w:sz w:val="20"/>
          <w:szCs w:val="20"/>
          <w:u w:val="single"/>
          <w:lang w:bidi="ar-SA"/>
        </w:rPr>
        <w:t>señalando su importe con referencia al Presupuesto Base de Licitación al objeto de no desvelar el importe de su oferta económica.</w:t>
      </w:r>
      <w:r w:rsidRPr="005F2856">
        <w:rPr>
          <w:rFonts w:ascii="AytoRoquetas Light Condensed" w:eastAsia="Symbol" w:hAnsi="AytoRoquetas Light Condensed" w:cs="Symbol"/>
          <w:color w:val="000000"/>
          <w:spacing w:val="-3"/>
          <w:sz w:val="20"/>
          <w:szCs w:val="20"/>
          <w:lang w:bidi="ar-SA"/>
        </w:rPr>
        <w:t xml:space="preserve">    </w:t>
      </w:r>
    </w:p>
    <w:p w14:paraId="77A6944D" w14:textId="77777777" w:rsidR="00F63987" w:rsidRPr="005F2856" w:rsidRDefault="00F63987" w:rsidP="0073568B">
      <w:pPr>
        <w:pStyle w:val="Standard"/>
        <w:contextualSpacing/>
        <w:rPr>
          <w:rFonts w:ascii="AytoRoquetas Light Condensed" w:hAnsi="AytoRoquetas Light Condensed"/>
          <w:sz w:val="20"/>
          <w:szCs w:val="20"/>
        </w:rPr>
      </w:pPr>
    </w:p>
    <w:p w14:paraId="71F215CC" w14:textId="77777777" w:rsidR="00F63987" w:rsidRPr="005F2856" w:rsidRDefault="00F63987" w:rsidP="0073568B">
      <w:pPr>
        <w:pStyle w:val="Piedepgina"/>
        <w:tabs>
          <w:tab w:val="clear" w:pos="4819"/>
          <w:tab w:val="clear" w:pos="9638"/>
        </w:tabs>
        <w:snapToGrid w:val="0"/>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b/>
          <w:spacing w:val="-3"/>
          <w:sz w:val="20"/>
          <w:szCs w:val="20"/>
        </w:rPr>
        <w:t>La ejecución del contrato debe ir acompañada de medidas de seguridad especiales de acuerdo con disposiciones legales o reglamentarias:</w:t>
      </w:r>
    </w:p>
    <w:p w14:paraId="4B12CDEB" w14:textId="0B71A6F8" w:rsidR="00F63987" w:rsidRPr="005F2856" w:rsidRDefault="00F63987" w:rsidP="0073568B">
      <w:pPr>
        <w:pStyle w:val="Textbody"/>
        <w:snapToGrid w:val="0"/>
        <w:spacing w:after="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Symbol"/>
          <w:spacing w:val="-3"/>
          <w:sz w:val="20"/>
          <w:szCs w:val="20"/>
          <w:lang w:bidi="ar-SA"/>
        </w:rPr>
        <w:t>S</w:t>
      </w:r>
      <w:r w:rsidRPr="005F2856">
        <w:rPr>
          <w:rFonts w:ascii="AytoRoquetas Light Condensed" w:eastAsia="Arial" w:hAnsi="AytoRoquetas Light Condensed" w:cs="Arial"/>
          <w:spacing w:val="-3"/>
          <w:sz w:val="20"/>
          <w:szCs w:val="20"/>
          <w:lang w:bidi="ar-SA"/>
        </w:rPr>
        <w:t xml:space="preserve">i </w:t>
      </w:r>
      <w:r w:rsidRPr="005F2856">
        <w:rPr>
          <w:rFonts w:ascii="Arial" w:eastAsia="Arial" w:hAnsi="Arial" w:cs="Arial"/>
          <w:spacing w:val="-3"/>
          <w:sz w:val="20"/>
          <w:szCs w:val="20"/>
          <w:lang w:bidi="ar-SA"/>
        </w:rPr>
        <w:t>□</w:t>
      </w:r>
      <w:r w:rsidRPr="005F2856">
        <w:rPr>
          <w:rFonts w:ascii="AytoRoquetas Light Condensed" w:eastAsia="Arial" w:hAnsi="AytoRoquetas Light Condensed" w:cs="Arial"/>
          <w:spacing w:val="-3"/>
          <w:sz w:val="20"/>
          <w:szCs w:val="20"/>
          <w:lang w:bidi="ar-SA"/>
        </w:rPr>
        <w:t xml:space="preserve"> No </w:t>
      </w:r>
      <w:r w:rsidR="00B14675" w:rsidRPr="005F2856">
        <w:rPr>
          <w:rFonts w:ascii="AytoRoquetas Light Condensed" w:eastAsia="Arial" w:hAnsi="AytoRoquetas Light Condensed" w:cs="Arial"/>
          <w:spacing w:val="-3"/>
          <w:sz w:val="20"/>
          <w:szCs w:val="20"/>
          <w:lang w:bidi="ar-SA"/>
        </w:rPr>
        <w:t>x</w:t>
      </w:r>
    </w:p>
    <w:p w14:paraId="2B728D35" w14:textId="77777777" w:rsidR="00F63987" w:rsidRPr="005F2856" w:rsidRDefault="00F63987" w:rsidP="0073568B">
      <w:pPr>
        <w:pStyle w:val="Piedepgina"/>
        <w:tabs>
          <w:tab w:val="clear" w:pos="4819"/>
          <w:tab w:val="clear" w:pos="9638"/>
        </w:tabs>
        <w:snapToGrid w:val="0"/>
        <w:contextualSpacing/>
        <w:jc w:val="both"/>
        <w:rPr>
          <w:rFonts w:ascii="AytoRoquetas Light Condensed" w:hAnsi="AytoRoquetas Light Condensed"/>
          <w:sz w:val="20"/>
          <w:szCs w:val="20"/>
        </w:rPr>
      </w:pPr>
    </w:p>
    <w:p w14:paraId="64A0061D" w14:textId="77777777" w:rsidR="00F63987" w:rsidRPr="005F2856" w:rsidRDefault="00F63987" w:rsidP="0073568B">
      <w:pPr>
        <w:pStyle w:val="Piedepgina"/>
        <w:tabs>
          <w:tab w:val="clear" w:pos="4819"/>
          <w:tab w:val="clear" w:pos="9638"/>
        </w:tabs>
        <w:snapToGrid w:val="0"/>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pacing w:val="-3"/>
          <w:sz w:val="20"/>
          <w:szCs w:val="20"/>
        </w:rPr>
        <w:t>(En caso afirmativo, la subcontratación requerirá siempre de autorización expresa del órgano de contratación.)</w:t>
      </w:r>
    </w:p>
    <w:p w14:paraId="6A177AE6" w14:textId="77777777" w:rsidR="00F63987" w:rsidRPr="005F2856" w:rsidRDefault="00F63987" w:rsidP="0073568B">
      <w:pPr>
        <w:pStyle w:val="Piedepgina"/>
        <w:tabs>
          <w:tab w:val="clear" w:pos="4819"/>
          <w:tab w:val="clear" w:pos="9638"/>
        </w:tabs>
        <w:snapToGrid w:val="0"/>
        <w:contextualSpacing/>
        <w:jc w:val="both"/>
        <w:rPr>
          <w:rFonts w:ascii="AytoRoquetas Light Condensed" w:eastAsia="Symbol" w:hAnsi="AytoRoquetas Light Condensed" w:cs="NewsGotT"/>
          <w:spacing w:val="-3"/>
          <w:sz w:val="20"/>
          <w:szCs w:val="20"/>
        </w:rPr>
      </w:pPr>
    </w:p>
    <w:p w14:paraId="21D2A6C5" w14:textId="77777777"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b/>
          <w:bCs/>
          <w:spacing w:val="-3"/>
          <w:sz w:val="20"/>
          <w:szCs w:val="20"/>
        </w:rPr>
        <w:t>En caso de infracción de las condiciones establecidas para proceder a la subcontratación, así como la falta de acreditación de la aptitud del subcontratista o de las circunstancias determinantes de la situación de emergencia o de las que hacen urgente la subcontratación, se establecen las siguientes consecuencias:</w:t>
      </w:r>
      <w:r w:rsidRPr="005F2856">
        <w:rPr>
          <w:rFonts w:ascii="AytoRoquetas Light Condensed" w:eastAsia="Symbol" w:hAnsi="AytoRoquetas Light Condensed" w:cs="NewsGotT"/>
          <w:spacing w:val="-3"/>
          <w:sz w:val="20"/>
          <w:szCs w:val="20"/>
        </w:rPr>
        <w:t xml:space="preserve"> (marcar lo que proceda)</w:t>
      </w:r>
    </w:p>
    <w:p w14:paraId="2954858C" w14:textId="77777777" w:rsidR="00F63987" w:rsidRPr="005F2856" w:rsidRDefault="00F63987" w:rsidP="0073568B">
      <w:pPr>
        <w:pStyle w:val="Standard"/>
        <w:ind w:left="709"/>
        <w:contextualSpacing/>
        <w:jc w:val="both"/>
        <w:rPr>
          <w:rFonts w:ascii="AytoRoquetas Light Condensed" w:hAnsi="AytoRoquetas Light Condensed"/>
          <w:sz w:val="20"/>
          <w:szCs w:val="20"/>
        </w:rPr>
      </w:pPr>
    </w:p>
    <w:p w14:paraId="2A940542" w14:textId="20A331E5" w:rsidR="00F63987" w:rsidRPr="005F2856" w:rsidRDefault="00F63987" w:rsidP="0073568B">
      <w:pPr>
        <w:pStyle w:val="Standard"/>
        <w:ind w:left="709"/>
        <w:contextualSpacing/>
        <w:jc w:val="both"/>
        <w:rPr>
          <w:rFonts w:ascii="AytoRoquetas Light Condensed" w:hAnsi="AytoRoquetas Light Condensed"/>
          <w:b/>
          <w:bCs/>
          <w:sz w:val="20"/>
          <w:szCs w:val="20"/>
        </w:rPr>
      </w:pPr>
      <w:r w:rsidRPr="005F2856">
        <w:rPr>
          <w:rFonts w:ascii="AytoRoquetas Light Condensed" w:eastAsia="Arial" w:hAnsi="AytoRoquetas Light Condensed" w:cs="Arial"/>
          <w:color w:val="000000"/>
          <w:spacing w:val="-3"/>
          <w:sz w:val="20"/>
          <w:szCs w:val="20"/>
          <w:lang w:bidi="ar-SA"/>
        </w:rPr>
        <w:t xml:space="preserve"> </w:t>
      </w:r>
      <w:r w:rsidR="00B14675" w:rsidRPr="005F2856">
        <w:rPr>
          <w:rFonts w:ascii="AytoRoquetas Light Condensed" w:eastAsia="Arial" w:hAnsi="AytoRoquetas Light Condensed" w:cs="Arial"/>
          <w:color w:val="000000"/>
          <w:spacing w:val="-3"/>
          <w:sz w:val="20"/>
          <w:szCs w:val="20"/>
          <w:lang w:bidi="ar-SA"/>
        </w:rPr>
        <w:t>x</w:t>
      </w:r>
      <w:r w:rsidRPr="005F2856">
        <w:rPr>
          <w:rFonts w:ascii="AytoRoquetas Light Condensed" w:eastAsia="Arial" w:hAnsi="AytoRoquetas Light Condensed" w:cs="Arial"/>
          <w:color w:val="000000"/>
          <w:spacing w:val="-3"/>
          <w:sz w:val="20"/>
          <w:szCs w:val="20"/>
          <w:lang w:bidi="ar-SA"/>
        </w:rPr>
        <w:t xml:space="preserve"> </w:t>
      </w:r>
      <w:r w:rsidRPr="005F2856">
        <w:rPr>
          <w:rFonts w:ascii="AytoRoquetas Light Condensed" w:eastAsia="Symbol" w:hAnsi="AytoRoquetas Light Condensed" w:cs="NewsGotT"/>
          <w:b/>
          <w:bCs/>
          <w:spacing w:val="-3"/>
          <w:sz w:val="20"/>
          <w:szCs w:val="20"/>
        </w:rPr>
        <w:t xml:space="preserve">Penalidad del </w:t>
      </w:r>
      <w:r w:rsidR="00871566" w:rsidRPr="005F2856">
        <w:rPr>
          <w:rFonts w:ascii="AytoRoquetas Light Condensed" w:eastAsia="Symbol" w:hAnsi="AytoRoquetas Light Condensed" w:cs="NewsGotT"/>
          <w:b/>
          <w:bCs/>
          <w:spacing w:val="-3"/>
          <w:sz w:val="20"/>
          <w:szCs w:val="20"/>
        </w:rPr>
        <w:t>20 por</w:t>
      </w:r>
      <w:r w:rsidRPr="005F2856">
        <w:rPr>
          <w:rFonts w:ascii="AytoRoquetas Light Condensed" w:eastAsia="Symbol" w:hAnsi="AytoRoquetas Light Condensed" w:cs="NewsGotT"/>
          <w:b/>
          <w:bCs/>
          <w:spacing w:val="-3"/>
          <w:sz w:val="20"/>
          <w:szCs w:val="20"/>
        </w:rPr>
        <w:t xml:space="preserve"> 100 del importe del subcontrato (indicar porcentaje, con un máximo del 50%).</w:t>
      </w:r>
    </w:p>
    <w:p w14:paraId="0B9A6DB3" w14:textId="77777777" w:rsidR="00F63987" w:rsidRPr="005F2856" w:rsidRDefault="00F63987" w:rsidP="0073568B">
      <w:pPr>
        <w:pStyle w:val="Textbody"/>
        <w:spacing w:after="0"/>
        <w:ind w:left="709"/>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Arial"/>
          <w:spacing w:val="-3"/>
          <w:sz w:val="20"/>
          <w:szCs w:val="20"/>
          <w:lang w:bidi="ar-SA"/>
        </w:rPr>
        <w:t xml:space="preserve"> </w:t>
      </w:r>
      <w:r w:rsidRPr="005F2856">
        <w:rPr>
          <w:rFonts w:ascii="Arial" w:eastAsia="Arial" w:hAnsi="Arial" w:cs="Arial"/>
          <w:spacing w:val="-3"/>
          <w:sz w:val="20"/>
          <w:szCs w:val="20"/>
          <w:lang w:bidi="ar-SA"/>
        </w:rPr>
        <w:t>□</w:t>
      </w:r>
      <w:r w:rsidRPr="005F2856">
        <w:rPr>
          <w:rFonts w:ascii="AytoRoquetas Light Condensed" w:eastAsia="Arial" w:hAnsi="AytoRoquetas Light Condensed" w:cs="Arial"/>
          <w:spacing w:val="-3"/>
          <w:sz w:val="20"/>
          <w:szCs w:val="20"/>
          <w:lang w:bidi="ar-SA"/>
        </w:rPr>
        <w:t xml:space="preserve"> </w:t>
      </w:r>
      <w:r w:rsidRPr="005F2856">
        <w:rPr>
          <w:rFonts w:ascii="AytoRoquetas Light Condensed" w:eastAsia="Symbol" w:hAnsi="AytoRoquetas Light Condensed" w:cs="NewsGotT"/>
          <w:spacing w:val="-3"/>
          <w:sz w:val="20"/>
          <w:szCs w:val="20"/>
        </w:rPr>
        <w:t>Resolución del contrato, siempre que suponga el incumplimiento de la obligación principal del contrato.</w:t>
      </w:r>
    </w:p>
    <w:p w14:paraId="3E6F32C3" w14:textId="77777777" w:rsidR="00F63987" w:rsidRPr="005F2856" w:rsidRDefault="00F63987" w:rsidP="0073568B">
      <w:pPr>
        <w:pStyle w:val="Textbody"/>
        <w:spacing w:after="0"/>
        <w:ind w:left="709"/>
        <w:contextualSpacing/>
        <w:jc w:val="both"/>
        <w:rPr>
          <w:rFonts w:ascii="AytoRoquetas Light Condensed" w:hAnsi="AytoRoquetas Light Condensed"/>
          <w:color w:val="000000"/>
          <w:sz w:val="20"/>
          <w:szCs w:val="20"/>
        </w:rPr>
      </w:pPr>
    </w:p>
    <w:p w14:paraId="4AFB284C" w14:textId="77777777" w:rsidR="00F63987" w:rsidRPr="005F2856" w:rsidRDefault="00F63987" w:rsidP="0073568B">
      <w:pPr>
        <w:pStyle w:val="Standard"/>
        <w:snapToGrid w:val="0"/>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b/>
          <w:bCs/>
          <w:spacing w:val="-3"/>
          <w:sz w:val="20"/>
          <w:szCs w:val="20"/>
          <w:lang w:eastAsia="es-ES"/>
        </w:rPr>
        <w:t>Se prevén pagos directos a subcontratistas:</w:t>
      </w:r>
    </w:p>
    <w:p w14:paraId="31E5253B" w14:textId="3F9C8DDB" w:rsidR="00F63987" w:rsidRPr="005F2856" w:rsidRDefault="00F63987" w:rsidP="0073568B">
      <w:pPr>
        <w:pStyle w:val="Textbody"/>
        <w:snapToGrid w:val="0"/>
        <w:spacing w:after="0"/>
        <w:ind w:firstLine="709"/>
        <w:contextualSpacing/>
        <w:jc w:val="both"/>
        <w:rPr>
          <w:rFonts w:ascii="AytoRoquetas Light Condensed" w:eastAsia="Symbol" w:hAnsi="AytoRoquetas Light Condensed" w:cs="NewsGotT"/>
          <w:color w:val="000000"/>
          <w:spacing w:val="-3"/>
          <w:sz w:val="20"/>
          <w:szCs w:val="20"/>
        </w:rPr>
      </w:pPr>
      <w:r w:rsidRPr="005F2856">
        <w:rPr>
          <w:rFonts w:ascii="AytoRoquetas Light Condensed" w:eastAsia="Symbol" w:hAnsi="AytoRoquetas Light Condensed" w:cs="Symbol"/>
          <w:sz w:val="20"/>
          <w:szCs w:val="20"/>
          <w:lang w:bidi="ar-SA"/>
        </w:rPr>
        <w:t>S</w:t>
      </w:r>
      <w:r w:rsidRPr="005F2856">
        <w:rPr>
          <w:rFonts w:ascii="AytoRoquetas Light Condensed" w:eastAsia="Arial" w:hAnsi="AytoRoquetas Light Condensed" w:cs="Arial"/>
          <w:sz w:val="20"/>
          <w:szCs w:val="20"/>
          <w:lang w:bidi="ar-SA"/>
        </w:rPr>
        <w:t xml:space="preserve">i </w:t>
      </w:r>
      <w:r w:rsidRPr="005F2856">
        <w:rPr>
          <w:rFonts w:ascii="Arial" w:eastAsia="Arial" w:hAnsi="Arial" w:cs="Arial"/>
          <w:sz w:val="20"/>
          <w:szCs w:val="20"/>
          <w:lang w:bidi="ar-SA"/>
        </w:rPr>
        <w:t>□</w:t>
      </w:r>
      <w:r w:rsidRPr="005F2856">
        <w:rPr>
          <w:rFonts w:ascii="AytoRoquetas Light Condensed" w:eastAsia="Arial" w:hAnsi="AytoRoquetas Light Condensed" w:cs="Arial"/>
          <w:sz w:val="20"/>
          <w:szCs w:val="20"/>
          <w:lang w:bidi="ar-SA"/>
        </w:rPr>
        <w:t xml:space="preserve"> No </w:t>
      </w:r>
      <w:r w:rsidR="00B14675" w:rsidRPr="005F2856">
        <w:rPr>
          <w:rFonts w:ascii="AytoRoquetas Light Condensed" w:eastAsia="Arial" w:hAnsi="AytoRoquetas Light Condensed" w:cs="Arial"/>
          <w:sz w:val="20"/>
          <w:szCs w:val="20"/>
          <w:lang w:bidi="ar-SA"/>
        </w:rPr>
        <w:t>x</w:t>
      </w:r>
    </w:p>
    <w:p w14:paraId="7C9E1E97" w14:textId="77777777" w:rsidR="00F63987" w:rsidRPr="005F2856" w:rsidRDefault="00F63987" w:rsidP="0073568B">
      <w:pPr>
        <w:pStyle w:val="Standard"/>
        <w:snapToGrid w:val="0"/>
        <w:contextualSpacing/>
        <w:jc w:val="both"/>
        <w:rPr>
          <w:rFonts w:ascii="AytoRoquetas Light Condensed" w:eastAsia="Symbol" w:hAnsi="AytoRoquetas Light Condensed"/>
          <w:sz w:val="20"/>
          <w:szCs w:val="20"/>
        </w:rPr>
      </w:pPr>
    </w:p>
    <w:p w14:paraId="590894D8" w14:textId="77777777" w:rsidR="00F63987" w:rsidRPr="005F2856" w:rsidRDefault="00F63987" w:rsidP="0073568B">
      <w:pPr>
        <w:pStyle w:val="Standard"/>
        <w:autoSpaceDE w:val="0"/>
        <w:snapToGrid w:val="0"/>
        <w:contextualSpacing/>
        <w:jc w:val="both"/>
        <w:rPr>
          <w:rFonts w:ascii="AytoRoquetas Light Condensed" w:eastAsia="Arial" w:hAnsi="AytoRoquetas Light Condensed" w:cs="Arial"/>
          <w:color w:val="000000"/>
          <w:sz w:val="20"/>
          <w:szCs w:val="20"/>
          <w:lang w:bidi="ar-SA"/>
        </w:rPr>
      </w:pPr>
      <w:r w:rsidRPr="005F2856">
        <w:rPr>
          <w:rFonts w:ascii="AytoRoquetas Light Condensed" w:eastAsia="Symbol" w:hAnsi="AytoRoquetas Light Condensed" w:cs="Symbol"/>
          <w:b/>
          <w:sz w:val="20"/>
          <w:szCs w:val="20"/>
          <w:lang w:bidi="ar-SA"/>
        </w:rPr>
        <w:t>Comprobación por el órgano de contratación del estricto cumplimiento de los pagos que la persona contratista ha de hacer a todas las subcontratistas o suministradoras que participen en el contrato:</w:t>
      </w:r>
    </w:p>
    <w:p w14:paraId="5B0CA667" w14:textId="459083B2" w:rsidR="00F63987" w:rsidRPr="005F2856" w:rsidRDefault="00F63987" w:rsidP="0073568B">
      <w:pPr>
        <w:pStyle w:val="Textbody"/>
        <w:snapToGrid w:val="0"/>
        <w:spacing w:after="0"/>
        <w:ind w:firstLine="709"/>
        <w:contextualSpacing/>
        <w:jc w:val="both"/>
        <w:rPr>
          <w:rFonts w:ascii="AytoRoquetas Light Condensed" w:eastAsia="Arial" w:hAnsi="AytoRoquetas Light Condensed" w:cs="Arial"/>
          <w:color w:val="000000"/>
          <w:sz w:val="20"/>
          <w:szCs w:val="20"/>
        </w:rPr>
      </w:pPr>
      <w:r w:rsidRPr="005F2856">
        <w:rPr>
          <w:rFonts w:ascii="AytoRoquetas Light Condensed" w:eastAsia="Symbol" w:hAnsi="AytoRoquetas Light Condensed" w:cs="Symbol"/>
          <w:spacing w:val="-3"/>
          <w:sz w:val="20"/>
          <w:szCs w:val="20"/>
          <w:lang w:bidi="ar-SA"/>
        </w:rPr>
        <w:t>S</w:t>
      </w:r>
      <w:r w:rsidRPr="005F2856">
        <w:rPr>
          <w:rFonts w:ascii="AytoRoquetas Light Condensed" w:hAnsi="AytoRoquetas Light Condensed"/>
          <w:spacing w:val="-3"/>
          <w:sz w:val="20"/>
          <w:szCs w:val="20"/>
          <w:lang w:bidi="ar-SA"/>
        </w:rPr>
        <w:t xml:space="preserve">i </w:t>
      </w:r>
      <w:r w:rsidRPr="005F2856">
        <w:rPr>
          <w:rFonts w:ascii="Arial" w:hAnsi="Arial" w:cs="Arial"/>
          <w:spacing w:val="-3"/>
          <w:sz w:val="20"/>
          <w:szCs w:val="20"/>
          <w:lang w:bidi="ar-SA"/>
        </w:rPr>
        <w:t>□</w:t>
      </w:r>
      <w:r w:rsidRPr="005F2856">
        <w:rPr>
          <w:rFonts w:ascii="AytoRoquetas Light Condensed" w:hAnsi="AytoRoquetas Light Condensed"/>
          <w:spacing w:val="-3"/>
          <w:sz w:val="20"/>
          <w:szCs w:val="20"/>
          <w:lang w:bidi="ar-SA"/>
        </w:rPr>
        <w:t xml:space="preserve"> No </w:t>
      </w:r>
      <w:r w:rsidR="00B14675" w:rsidRPr="005F2856">
        <w:rPr>
          <w:rFonts w:ascii="AytoRoquetas Light Condensed" w:hAnsi="AytoRoquetas Light Condensed"/>
          <w:spacing w:val="-3"/>
          <w:sz w:val="20"/>
          <w:szCs w:val="20"/>
          <w:lang w:bidi="ar-SA"/>
        </w:rPr>
        <w:t>x</w:t>
      </w:r>
    </w:p>
    <w:p w14:paraId="297FC80A" w14:textId="77777777" w:rsidR="00F63987" w:rsidRPr="005F2856" w:rsidRDefault="00F63987" w:rsidP="0073568B">
      <w:pPr>
        <w:pStyle w:val="Standard"/>
        <w:autoSpaceDE w:val="0"/>
        <w:contextualSpacing/>
        <w:jc w:val="both"/>
        <w:rPr>
          <w:rFonts w:ascii="AytoRoquetas Light Condensed" w:eastAsia="ArialMT" w:hAnsi="AytoRoquetas Light Condensed" w:cs="ArialMT"/>
          <w:color w:val="000000"/>
          <w:spacing w:val="-3"/>
          <w:sz w:val="20"/>
          <w:szCs w:val="20"/>
        </w:rPr>
      </w:pPr>
    </w:p>
    <w:p w14:paraId="2629ECA5" w14:textId="3374B61B" w:rsidR="00F63987" w:rsidRPr="005F2856" w:rsidRDefault="00F63987" w:rsidP="0073568B">
      <w:pPr>
        <w:pStyle w:val="Standard"/>
        <w:autoSpaceDE w:val="0"/>
        <w:contextualSpacing/>
        <w:jc w:val="both"/>
        <w:rPr>
          <w:rFonts w:ascii="AytoRoquetas Light Condensed" w:eastAsia="ArialMT" w:hAnsi="AytoRoquetas Light Condensed" w:cs="ArialMT"/>
          <w:spacing w:val="-3"/>
          <w:sz w:val="20"/>
          <w:szCs w:val="20"/>
        </w:rPr>
      </w:pPr>
      <w:r w:rsidRPr="005F2856">
        <w:rPr>
          <w:rFonts w:ascii="AytoRoquetas Light Condensed" w:eastAsia="ArialMT" w:hAnsi="AytoRoquetas Light Condensed" w:cs="ArialMT"/>
          <w:spacing w:val="-3"/>
          <w:sz w:val="20"/>
          <w:szCs w:val="20"/>
        </w:rPr>
        <w:t xml:space="preserve">En los demás aspectos relativos a la imposición de la penalidad antes indicada se estará a lo dispuesto en la </w:t>
      </w:r>
      <w:r w:rsidRPr="005F2856">
        <w:rPr>
          <w:rFonts w:ascii="AytoRoquetas Light Condensed" w:eastAsia="ArialMT" w:hAnsi="AytoRoquetas Light Condensed" w:cs="ArialMT"/>
          <w:b/>
          <w:bCs/>
          <w:spacing w:val="-3"/>
          <w:sz w:val="20"/>
          <w:szCs w:val="20"/>
        </w:rPr>
        <w:t>cláusula 3</w:t>
      </w:r>
      <w:r w:rsidR="00BF0485" w:rsidRPr="005F2856">
        <w:rPr>
          <w:rFonts w:ascii="AytoRoquetas Light Condensed" w:eastAsia="ArialMT" w:hAnsi="AytoRoquetas Light Condensed" w:cs="ArialMT"/>
          <w:b/>
          <w:bCs/>
          <w:spacing w:val="-3"/>
          <w:sz w:val="20"/>
          <w:szCs w:val="20"/>
        </w:rPr>
        <w:t>9</w:t>
      </w:r>
      <w:r w:rsidRPr="005F2856">
        <w:rPr>
          <w:rFonts w:ascii="AytoRoquetas Light Condensed" w:eastAsia="ArialMT" w:hAnsi="AytoRoquetas Light Condensed" w:cs="ArialMT"/>
          <w:b/>
          <w:bCs/>
          <w:spacing w:val="-3"/>
          <w:sz w:val="20"/>
          <w:szCs w:val="20"/>
        </w:rPr>
        <w:t xml:space="preserve"> del presente pliego.</w:t>
      </w:r>
    </w:p>
    <w:p w14:paraId="31683495" w14:textId="77777777" w:rsidR="00F63987" w:rsidRPr="005F2856" w:rsidRDefault="00F63987" w:rsidP="0073568B">
      <w:pPr>
        <w:pStyle w:val="Textbody"/>
        <w:spacing w:after="0"/>
        <w:contextualSpacing/>
        <w:rPr>
          <w:rFonts w:ascii="AytoRoquetas Light Condensed" w:hAnsi="AytoRoquetas Light Condensed"/>
          <w:b/>
          <w:bCs/>
          <w:sz w:val="20"/>
          <w:szCs w:val="20"/>
        </w:rPr>
      </w:pPr>
    </w:p>
    <w:p w14:paraId="3AF241DF" w14:textId="77777777" w:rsidR="005423DE" w:rsidRPr="005F2856" w:rsidRDefault="005423DE" w:rsidP="0073568B">
      <w:pPr>
        <w:pStyle w:val="Textbody"/>
        <w:spacing w:after="0"/>
        <w:contextualSpacing/>
        <w:rPr>
          <w:rFonts w:ascii="AytoRoquetas Light Condensed" w:hAnsi="AytoRoquetas Light Condensed"/>
          <w:b/>
          <w:bCs/>
          <w:sz w:val="20"/>
          <w:szCs w:val="20"/>
        </w:rPr>
      </w:pPr>
    </w:p>
    <w:p w14:paraId="05B60C47" w14:textId="6DF44613" w:rsidR="00F63987" w:rsidRPr="005F2856" w:rsidRDefault="00B14675"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34</w:t>
      </w:r>
      <w:r w:rsidR="00F63987" w:rsidRPr="005F2856">
        <w:rPr>
          <w:rFonts w:ascii="AytoRoquetas Light Condensed" w:hAnsi="AytoRoquetas Light Condensed"/>
          <w:b/>
          <w:bCs/>
          <w:color w:val="000000"/>
          <w:sz w:val="20"/>
          <w:szCs w:val="20"/>
        </w:rPr>
        <w:t>.- CONDICIONES ESENCIALES DEL CONTRATO.</w:t>
      </w:r>
    </w:p>
    <w:p w14:paraId="3401B298" w14:textId="5651B563" w:rsidR="00F63987" w:rsidRPr="005F2856" w:rsidRDefault="00F63987"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Arial"/>
          <w:color w:val="000000"/>
          <w:sz w:val="20"/>
          <w:szCs w:val="20"/>
        </w:rPr>
        <w:t>Además de las establecidas en el clausulado y anexos del presente pliego, se consideran obligaciones esenciales del contrato, las siguientes</w:t>
      </w:r>
      <w:r w:rsidR="00B14675" w:rsidRPr="005F2856">
        <w:rPr>
          <w:rFonts w:ascii="AytoRoquetas Light Condensed" w:eastAsia="Arial" w:hAnsi="AytoRoquetas Light Condensed" w:cs="Arial"/>
          <w:color w:val="000000"/>
          <w:sz w:val="20"/>
          <w:szCs w:val="20"/>
        </w:rPr>
        <w:t>:</w:t>
      </w:r>
    </w:p>
    <w:p w14:paraId="402D50E7" w14:textId="7AD5E2AC" w:rsidR="00F63987" w:rsidRPr="005F2856" w:rsidRDefault="00B14675" w:rsidP="0073568B">
      <w:pPr>
        <w:pStyle w:val="Textbody"/>
        <w:spacing w:after="0"/>
        <w:ind w:left="709"/>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Arial"/>
          <w:spacing w:val="-3"/>
          <w:sz w:val="20"/>
          <w:szCs w:val="20"/>
          <w:lang w:bidi="ar-SA"/>
        </w:rPr>
        <w:t>x</w:t>
      </w:r>
      <w:r w:rsidR="00F63987" w:rsidRPr="005F2856">
        <w:rPr>
          <w:rFonts w:ascii="AytoRoquetas Light Condensed" w:eastAsia="Arial" w:hAnsi="AytoRoquetas Light Condensed" w:cs="Arial"/>
          <w:spacing w:val="-3"/>
          <w:sz w:val="20"/>
          <w:szCs w:val="20"/>
          <w:lang w:bidi="ar-SA"/>
        </w:rPr>
        <w:t xml:space="preserve"> La puntual observancia de las características de las prestaciones objeto del contrato, en especial cuando se haya tenido en cuenta para definir los criterios de adjudicación de las ofertas (artículo 122.3 LCSP)</w:t>
      </w:r>
    </w:p>
    <w:p w14:paraId="0E73D220" w14:textId="77777777"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p>
    <w:p w14:paraId="302D5FE9" w14:textId="77777777" w:rsidR="005423DE" w:rsidRPr="005F2856" w:rsidRDefault="005423DE" w:rsidP="0073568B">
      <w:pPr>
        <w:pStyle w:val="Textbody"/>
        <w:spacing w:after="0"/>
        <w:contextualSpacing/>
        <w:jc w:val="both"/>
        <w:rPr>
          <w:rFonts w:ascii="AytoRoquetas Light Condensed" w:hAnsi="AytoRoquetas Light Condensed"/>
          <w:b/>
          <w:bCs/>
          <w:color w:val="000000"/>
          <w:sz w:val="20"/>
          <w:szCs w:val="20"/>
        </w:rPr>
      </w:pPr>
    </w:p>
    <w:p w14:paraId="0C50DAB6" w14:textId="1B4177FF" w:rsidR="00F63987" w:rsidRPr="005F2856" w:rsidRDefault="00F63987" w:rsidP="0073568B">
      <w:pPr>
        <w:pStyle w:val="Textbody"/>
        <w:spacing w:after="0"/>
        <w:contextualSpacing/>
        <w:jc w:val="both"/>
        <w:rPr>
          <w:rFonts w:ascii="AytoRoquetas Light Condensed" w:hAnsi="AytoRoquetas Light Condensed" w:cs="NewsGotT"/>
          <w:b/>
          <w:bCs/>
          <w:sz w:val="20"/>
          <w:szCs w:val="20"/>
        </w:rPr>
      </w:pPr>
      <w:r w:rsidRPr="005F2856">
        <w:rPr>
          <w:rFonts w:ascii="AytoRoquetas Light Condensed" w:hAnsi="AytoRoquetas Light Condensed"/>
          <w:b/>
          <w:bCs/>
          <w:color w:val="000000"/>
          <w:sz w:val="20"/>
          <w:szCs w:val="20"/>
        </w:rPr>
        <w:t>3</w:t>
      </w:r>
      <w:r w:rsidR="00B14675" w:rsidRPr="005F2856">
        <w:rPr>
          <w:rFonts w:ascii="AytoRoquetas Light Condensed" w:hAnsi="AytoRoquetas Light Condensed"/>
          <w:b/>
          <w:bCs/>
          <w:color w:val="000000"/>
          <w:sz w:val="20"/>
          <w:szCs w:val="20"/>
        </w:rPr>
        <w:t>5</w:t>
      </w:r>
      <w:r w:rsidRPr="005F2856">
        <w:rPr>
          <w:rFonts w:ascii="AytoRoquetas Light Condensed" w:hAnsi="AytoRoquetas Light Condensed"/>
          <w:b/>
          <w:bCs/>
          <w:color w:val="000000"/>
          <w:sz w:val="20"/>
          <w:szCs w:val="20"/>
        </w:rPr>
        <w:t xml:space="preserve">.- CONDICIONES ESPECIALES DE EJECUCIÓN </w:t>
      </w:r>
      <w:r w:rsidRPr="005F2856">
        <w:rPr>
          <w:rFonts w:ascii="AytoRoquetas Light Condensed" w:hAnsi="AytoRoquetas Light Condensed" w:cs="NewsGotT"/>
          <w:b/>
          <w:bCs/>
          <w:sz w:val="20"/>
          <w:szCs w:val="20"/>
        </w:rPr>
        <w:t xml:space="preserve">DEL CONTRATO DE CARÁCTER SOCIAL, ÉTICO, MEDIOAMBIENTAL O DE OTRO ORDEN </w:t>
      </w:r>
      <w:r w:rsidR="00B14675" w:rsidRPr="005F2856">
        <w:rPr>
          <w:rFonts w:ascii="AytoRoquetas Light Condensed" w:hAnsi="AytoRoquetas Light Condensed" w:cs="NewsGotT"/>
          <w:b/>
          <w:bCs/>
          <w:sz w:val="20"/>
          <w:szCs w:val="20"/>
        </w:rPr>
        <w:t>(ART.</w:t>
      </w:r>
      <w:r w:rsidRPr="005F2856">
        <w:rPr>
          <w:rFonts w:ascii="AytoRoquetas Light Condensed" w:hAnsi="AytoRoquetas Light Condensed" w:cs="NewsGotT"/>
          <w:b/>
          <w:bCs/>
          <w:sz w:val="20"/>
          <w:szCs w:val="20"/>
        </w:rPr>
        <w:t xml:space="preserve"> 202.2 LCSP)</w:t>
      </w:r>
    </w:p>
    <w:p w14:paraId="103453B6" w14:textId="77777777" w:rsidR="00B14675" w:rsidRPr="005F2856" w:rsidRDefault="00B14675" w:rsidP="0073568B">
      <w:pPr>
        <w:pStyle w:val="Textbody"/>
        <w:spacing w:after="0"/>
        <w:contextualSpacing/>
        <w:jc w:val="both"/>
        <w:rPr>
          <w:rFonts w:ascii="AytoRoquetas Light Condensed" w:hAnsi="AytoRoquetas Light Condensed"/>
          <w:b/>
          <w:bCs/>
          <w:color w:val="000000"/>
          <w:sz w:val="20"/>
          <w:szCs w:val="20"/>
        </w:rPr>
      </w:pPr>
    </w:p>
    <w:p w14:paraId="14E33DBB" w14:textId="57C54708" w:rsidR="00F63987" w:rsidRPr="005F2856" w:rsidRDefault="00F63987" w:rsidP="0073568B">
      <w:pPr>
        <w:pStyle w:val="Textbody"/>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 xml:space="preserve">Condiciones especiales de ejecución del contrato </w:t>
      </w:r>
      <w:r w:rsidRPr="005F2856">
        <w:rPr>
          <w:rFonts w:ascii="AytoRoquetas Light Condensed" w:hAnsi="AytoRoquetas Light Condensed" w:cs="NewsGotT"/>
          <w:sz w:val="20"/>
          <w:szCs w:val="20"/>
        </w:rPr>
        <w:t>de carácter social, ético, medioambiental o de otro orden</w:t>
      </w:r>
    </w:p>
    <w:p w14:paraId="6CC3D897" w14:textId="5C68926D"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color w:val="000000"/>
          <w:sz w:val="20"/>
          <w:szCs w:val="20"/>
        </w:rPr>
        <w:t xml:space="preserve">Se consideran condiciones especiales de ejecución del contrato </w:t>
      </w:r>
      <w:r w:rsidRPr="005F2856">
        <w:rPr>
          <w:rFonts w:ascii="AytoRoquetas Light Condensed" w:hAnsi="AytoRoquetas Light Condensed" w:cs="NewsGotT"/>
          <w:sz w:val="20"/>
          <w:szCs w:val="20"/>
        </w:rPr>
        <w:t xml:space="preserve">de carácter social, </w:t>
      </w:r>
      <w:r w:rsidR="006C009D" w:rsidRPr="005F2856">
        <w:rPr>
          <w:rFonts w:ascii="AytoRoquetas Light Condensed" w:hAnsi="AytoRoquetas Light Condensed" w:cs="NewsGotT"/>
          <w:sz w:val="20"/>
          <w:szCs w:val="20"/>
        </w:rPr>
        <w:t>ético, medioambiental</w:t>
      </w:r>
      <w:r w:rsidRPr="005F2856">
        <w:rPr>
          <w:rFonts w:ascii="AytoRoquetas Light Condensed" w:hAnsi="AytoRoquetas Light Condensed" w:cs="NewsGotT"/>
          <w:sz w:val="20"/>
          <w:szCs w:val="20"/>
        </w:rPr>
        <w:t xml:space="preserve"> o de otro orden </w:t>
      </w:r>
      <w:r w:rsidRPr="005F2856">
        <w:rPr>
          <w:rFonts w:ascii="AytoRoquetas Light Condensed" w:hAnsi="AytoRoquetas Light Condensed"/>
          <w:color w:val="000000"/>
          <w:sz w:val="20"/>
          <w:szCs w:val="20"/>
        </w:rPr>
        <w:t>las siguientes:</w:t>
      </w:r>
    </w:p>
    <w:p w14:paraId="305918C2" w14:textId="77777777" w:rsidR="00F63987" w:rsidRPr="005F2856" w:rsidRDefault="00F63987" w:rsidP="0073568B">
      <w:pPr>
        <w:pStyle w:val="Standard"/>
        <w:tabs>
          <w:tab w:val="left" w:pos="-958"/>
          <w:tab w:val="left" w:pos="-720"/>
          <w:tab w:val="left" w:pos="0"/>
          <w:tab w:val="left" w:pos="226"/>
          <w:tab w:val="left" w:pos="543"/>
          <w:tab w:val="left" w:pos="770"/>
          <w:tab w:val="left" w:pos="1336"/>
          <w:tab w:val="left" w:pos="1734"/>
          <w:tab w:val="left" w:pos="2160"/>
          <w:tab w:val="left" w:pos="2880"/>
          <w:tab w:val="left" w:pos="3286"/>
          <w:tab w:val="left" w:pos="4320"/>
          <w:tab w:val="left" w:pos="5040"/>
          <w:tab w:val="left" w:pos="5271"/>
          <w:tab w:val="left" w:pos="5839"/>
          <w:tab w:val="left" w:pos="6480"/>
          <w:tab w:val="left" w:pos="7200"/>
          <w:tab w:val="left" w:pos="7425"/>
          <w:tab w:val="left" w:pos="8559"/>
        </w:tabs>
        <w:contextualSpacing/>
        <w:jc w:val="both"/>
        <w:rPr>
          <w:rFonts w:ascii="AytoRoquetas Light Condensed" w:hAnsi="AytoRoquetas Light Condensed" w:cs="Arial"/>
          <w:sz w:val="20"/>
          <w:szCs w:val="20"/>
        </w:rPr>
      </w:pPr>
    </w:p>
    <w:p w14:paraId="1FF099FA" w14:textId="1E43A019" w:rsidR="00F63987" w:rsidRPr="005F2856" w:rsidRDefault="00B14675" w:rsidP="0073568B">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ind w:left="709"/>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pacing w:val="-3"/>
          <w:sz w:val="20"/>
          <w:szCs w:val="20"/>
          <w:lang w:bidi="ar-SA"/>
        </w:rPr>
        <w:t>x</w:t>
      </w:r>
      <w:r w:rsidR="00F63987" w:rsidRPr="005F2856">
        <w:rPr>
          <w:rFonts w:ascii="AytoRoquetas Light Condensed" w:eastAsia="Arial" w:hAnsi="AytoRoquetas Light Condensed" w:cs="Arial"/>
          <w:color w:val="000000"/>
          <w:spacing w:val="-3"/>
          <w:sz w:val="20"/>
          <w:szCs w:val="20"/>
          <w:lang w:bidi="ar-SA"/>
        </w:rPr>
        <w:t xml:space="preserve"> </w:t>
      </w:r>
      <w:r w:rsidR="00F63987" w:rsidRPr="005F2856">
        <w:rPr>
          <w:rFonts w:ascii="AytoRoquetas Light Condensed" w:hAnsi="AytoRoquetas Light Condensed" w:cs="Arial"/>
          <w:sz w:val="20"/>
          <w:szCs w:val="20"/>
        </w:rPr>
        <w:t>De tipo medioambiental:</w:t>
      </w:r>
      <w:r w:rsidRPr="005F2856">
        <w:rPr>
          <w:rFonts w:ascii="AytoRoquetas Light Condensed" w:hAnsi="AytoRoquetas Light Condensed" w:cs="Arial"/>
          <w:sz w:val="20"/>
          <w:szCs w:val="20"/>
        </w:rPr>
        <w:t xml:space="preserve"> </w:t>
      </w:r>
      <w:r w:rsidRPr="005F2856">
        <w:rPr>
          <w:rFonts w:ascii="AytoRoquetas Light Condensed" w:hAnsi="AytoRoquetas Light Condensed"/>
          <w:sz w:val="20"/>
          <w:szCs w:val="20"/>
        </w:rPr>
        <w:t>Con el fin de reducir los residuos generados como consecuencia del consumo de los materiales objeto de suministro, las empresas adjudicatarias de cada uno de los contratos deberán entregar el material con el menor consumo posible de material de embalaje evitando la disposición de embalajes superfluos o innecesarios y empleando, cuando el material a suministrar lo permita, materiales a granel</w:t>
      </w:r>
    </w:p>
    <w:p w14:paraId="3C4B0E06" w14:textId="77777777" w:rsidR="00B14675" w:rsidRPr="005F2856" w:rsidRDefault="00B14675" w:rsidP="0073568B">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contextualSpacing/>
        <w:jc w:val="both"/>
        <w:rPr>
          <w:rFonts w:ascii="AytoRoquetas Light Condensed" w:hAnsi="AytoRoquetas Light Condensed"/>
          <w:sz w:val="20"/>
          <w:szCs w:val="20"/>
        </w:rPr>
      </w:pPr>
    </w:p>
    <w:p w14:paraId="15A2477B" w14:textId="54EBD108" w:rsidR="00B14675" w:rsidRPr="005F2856" w:rsidRDefault="005423DE" w:rsidP="0073568B">
      <w:pPr>
        <w:pStyle w:val="Standard"/>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ab/>
      </w:r>
      <w:r w:rsidR="00B14675" w:rsidRPr="005F2856">
        <w:rPr>
          <w:rFonts w:ascii="AytoRoquetas Light Condensed" w:hAnsi="AytoRoquetas Light Condensed"/>
          <w:sz w:val="20"/>
          <w:szCs w:val="20"/>
        </w:rPr>
        <w:t>A fin de acreditar el cumplimiento de la condición especial de ejecución, al comienzo de la ejecución del contrato deberá comunicar al responsable municipal la persona de contacto designada y antes de la finalización deberá aportar al responsable un informe detallado de las actuaciones realizadas para reducir el consumo de material de embalaje, con determinación del contenido y alcance que resulte oportuno para su comprobación efectiva.</w:t>
      </w:r>
    </w:p>
    <w:p w14:paraId="6C4FBFAB" w14:textId="77777777" w:rsidR="00F63987" w:rsidRPr="005F2856" w:rsidRDefault="00F63987" w:rsidP="0073568B">
      <w:pPr>
        <w:pStyle w:val="Standard"/>
        <w:contextualSpacing/>
        <w:jc w:val="both"/>
        <w:rPr>
          <w:rFonts w:ascii="AytoRoquetas Light Condensed" w:hAnsi="AytoRoquetas Light Condensed"/>
          <w:sz w:val="20"/>
          <w:szCs w:val="20"/>
        </w:rPr>
      </w:pPr>
    </w:p>
    <w:p w14:paraId="1565A626" w14:textId="6E1AA3A5" w:rsidR="00B14675" w:rsidRPr="005F2856" w:rsidRDefault="00B14675" w:rsidP="0073568B">
      <w:pPr>
        <w:pStyle w:val="Standard"/>
        <w:ind w:firstLine="709"/>
        <w:contextualSpacing/>
        <w:jc w:val="both"/>
        <w:rPr>
          <w:rFonts w:ascii="AytoRoquetas Light Condensed" w:eastAsia="Arial Narrow" w:hAnsi="AytoRoquetas Light Condensed" w:cs="Arial Narrow"/>
          <w:color w:val="000000"/>
          <w:spacing w:val="-3"/>
          <w:sz w:val="20"/>
          <w:szCs w:val="20"/>
          <w:shd w:val="clear" w:color="auto" w:fill="FFFFFF"/>
        </w:rPr>
      </w:pPr>
      <w:r w:rsidRPr="005F2856">
        <w:rPr>
          <w:rFonts w:ascii="AytoRoquetas Light Condensed" w:eastAsia="Arial Narrow" w:hAnsi="AytoRoquetas Light Condensed" w:cs="Arial Narrow"/>
          <w:color w:val="000000"/>
          <w:spacing w:val="-3"/>
          <w:sz w:val="20"/>
          <w:szCs w:val="20"/>
          <w:shd w:val="clear" w:color="auto" w:fill="FFFFFF"/>
        </w:rPr>
        <w:t xml:space="preserve">En el supuesto de incumplimiento de las condiciones especiales de ejecución del contrato llevara aparejada la imposición de las </w:t>
      </w:r>
      <w:r w:rsidRPr="005F2856">
        <w:rPr>
          <w:rFonts w:ascii="AytoRoquetas Light Condensed" w:eastAsia="Arial Narrow" w:hAnsi="AytoRoquetas Light Condensed" w:cs="Arial Narrow"/>
          <w:b/>
          <w:bCs/>
          <w:color w:val="000000"/>
          <w:spacing w:val="-3"/>
          <w:sz w:val="20"/>
          <w:szCs w:val="20"/>
          <w:shd w:val="clear" w:color="auto" w:fill="FFFFFF"/>
        </w:rPr>
        <w:t>penalidades asociadas al cumplimiento defectuoso del contrato</w:t>
      </w:r>
      <w:r w:rsidRPr="005F2856">
        <w:rPr>
          <w:rFonts w:ascii="AytoRoquetas Light Condensed" w:eastAsia="Arial Narrow" w:hAnsi="AytoRoquetas Light Condensed" w:cs="Arial Narrow"/>
          <w:color w:val="000000"/>
          <w:spacing w:val="-3"/>
          <w:sz w:val="20"/>
          <w:szCs w:val="20"/>
          <w:shd w:val="clear" w:color="auto" w:fill="FFFFFF"/>
        </w:rPr>
        <w:t>.</w:t>
      </w:r>
    </w:p>
    <w:p w14:paraId="608E86E4" w14:textId="6198E8D0" w:rsidR="00B14675" w:rsidRPr="005F2856" w:rsidRDefault="00B14675" w:rsidP="0073568B">
      <w:pPr>
        <w:pStyle w:val="Standard"/>
        <w:contextualSpacing/>
        <w:jc w:val="both"/>
        <w:rPr>
          <w:rFonts w:ascii="AytoRoquetas Light Condensed" w:eastAsia="Arial Narrow" w:hAnsi="AytoRoquetas Light Condensed" w:cs="Arial Narrow"/>
          <w:color w:val="000000"/>
          <w:spacing w:val="-3"/>
          <w:sz w:val="20"/>
          <w:szCs w:val="20"/>
          <w:shd w:val="clear" w:color="auto" w:fill="FFFFFF"/>
        </w:rPr>
      </w:pPr>
      <w:r w:rsidRPr="005F2856">
        <w:rPr>
          <w:rFonts w:ascii="AytoRoquetas Light Condensed" w:eastAsia="Arial Narrow" w:hAnsi="AytoRoquetas Light Condensed" w:cs="Arial Narrow"/>
          <w:color w:val="000000"/>
          <w:spacing w:val="-3"/>
          <w:sz w:val="20"/>
          <w:szCs w:val="20"/>
          <w:shd w:val="clear" w:color="auto" w:fill="FFFFFF"/>
        </w:rPr>
        <w:t>Estas condiciones especiales de ejecución tendrán el carácter de obligación contractual esencial a efectos de lo previsto en el artículo 211.f) de la LCSP.</w:t>
      </w:r>
    </w:p>
    <w:p w14:paraId="1DC0ED14" w14:textId="304CEFBA" w:rsidR="00F63987" w:rsidRPr="005F2856" w:rsidRDefault="00B14675" w:rsidP="0073568B">
      <w:pPr>
        <w:pStyle w:val="Standard"/>
        <w:autoSpaceDE w:val="0"/>
        <w:contextualSpacing/>
        <w:jc w:val="both"/>
        <w:rPr>
          <w:rFonts w:ascii="AytoRoquetas Light Condensed" w:eastAsia="Arial Narrow" w:hAnsi="AytoRoquetas Light Condensed" w:cs="Arial Narrow"/>
          <w:color w:val="000000"/>
          <w:spacing w:val="-3"/>
          <w:sz w:val="20"/>
          <w:szCs w:val="20"/>
          <w:shd w:val="clear" w:color="auto" w:fill="FFFFFF"/>
        </w:rPr>
      </w:pPr>
      <w:r w:rsidRPr="005F2856">
        <w:rPr>
          <w:rFonts w:ascii="AytoRoquetas Light Condensed" w:eastAsia="Arial Narrow" w:hAnsi="AytoRoquetas Light Condensed" w:cs="Arial Narrow"/>
          <w:color w:val="000000"/>
          <w:spacing w:val="-3"/>
          <w:sz w:val="20"/>
          <w:szCs w:val="20"/>
          <w:shd w:val="clear" w:color="auto" w:fill="FFFFFF"/>
        </w:rPr>
        <w:t xml:space="preserve">El incumplimiento de estas condiciones especiales de ejecución se </w:t>
      </w:r>
      <w:r w:rsidR="006C009D" w:rsidRPr="005F2856">
        <w:rPr>
          <w:rFonts w:ascii="AytoRoquetas Light Condensed" w:eastAsia="Arial Narrow" w:hAnsi="AytoRoquetas Light Condensed" w:cs="Arial Narrow"/>
          <w:color w:val="000000"/>
          <w:spacing w:val="-3"/>
          <w:sz w:val="20"/>
          <w:szCs w:val="20"/>
          <w:shd w:val="clear" w:color="auto" w:fill="FFFFFF"/>
        </w:rPr>
        <w:t>considerará</w:t>
      </w:r>
      <w:r w:rsidRPr="005F2856">
        <w:rPr>
          <w:rFonts w:ascii="AytoRoquetas Light Condensed" w:eastAsia="Arial Narrow" w:hAnsi="AytoRoquetas Light Condensed" w:cs="Arial Narrow"/>
          <w:color w:val="000000"/>
          <w:spacing w:val="-3"/>
          <w:sz w:val="20"/>
          <w:szCs w:val="20"/>
          <w:shd w:val="clear" w:color="auto" w:fill="FFFFFF"/>
        </w:rPr>
        <w:t xml:space="preserve"> como infracción grave.</w:t>
      </w:r>
    </w:p>
    <w:p w14:paraId="6B8F0ECE" w14:textId="77777777" w:rsidR="00F63987" w:rsidRPr="005F2856" w:rsidRDefault="00F63987" w:rsidP="0073568B">
      <w:pPr>
        <w:pStyle w:val="Standard"/>
        <w:contextualSpacing/>
        <w:jc w:val="both"/>
        <w:rPr>
          <w:rFonts w:ascii="AytoRoquetas Light Condensed" w:hAnsi="AytoRoquetas Light Condensed"/>
          <w:sz w:val="20"/>
          <w:szCs w:val="20"/>
        </w:rPr>
      </w:pPr>
    </w:p>
    <w:p w14:paraId="6A37F63C" w14:textId="279AF997"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pacing w:val="-3"/>
          <w:sz w:val="20"/>
          <w:szCs w:val="20"/>
        </w:rPr>
        <w:t>En caso de incumplimiento de las condiciones especiales de ejecución antes señaladas se establecen las siguientes consecuencias:</w:t>
      </w:r>
      <w:r w:rsidRPr="005F2856">
        <w:rPr>
          <w:rFonts w:ascii="AytoRoquetas Light Condensed" w:eastAsia="Symbol" w:hAnsi="AytoRoquetas Light Condensed" w:cs="NewsGotT"/>
          <w:color w:val="2300DC"/>
          <w:spacing w:val="-3"/>
          <w:sz w:val="20"/>
          <w:szCs w:val="20"/>
        </w:rPr>
        <w:t xml:space="preserve"> </w:t>
      </w:r>
    </w:p>
    <w:p w14:paraId="748BD1D8" w14:textId="75BEFF49" w:rsidR="00F63987" w:rsidRPr="005F2856" w:rsidRDefault="00B14675" w:rsidP="0073568B">
      <w:pPr>
        <w:pStyle w:val="Standard"/>
        <w:ind w:left="709"/>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pacing w:val="-3"/>
          <w:sz w:val="20"/>
          <w:szCs w:val="20"/>
          <w:lang w:bidi="ar-SA"/>
        </w:rPr>
        <w:t>x</w:t>
      </w:r>
      <w:r w:rsidR="00F63987" w:rsidRPr="005F2856">
        <w:rPr>
          <w:rFonts w:ascii="AytoRoquetas Light Condensed" w:eastAsia="Arial" w:hAnsi="AytoRoquetas Light Condensed" w:cs="Arial"/>
          <w:color w:val="000000"/>
          <w:spacing w:val="-3"/>
          <w:sz w:val="20"/>
          <w:szCs w:val="20"/>
          <w:lang w:bidi="ar-SA"/>
        </w:rPr>
        <w:t xml:space="preserve"> Imposición de penalidad.</w:t>
      </w:r>
    </w:p>
    <w:p w14:paraId="663F0666" w14:textId="77777777" w:rsidR="006C009D" w:rsidRPr="005F2856" w:rsidRDefault="006C009D" w:rsidP="0073568B">
      <w:pPr>
        <w:pStyle w:val="Standard"/>
        <w:contextualSpacing/>
        <w:jc w:val="both"/>
        <w:rPr>
          <w:rFonts w:ascii="AytoRoquetas Light Condensed" w:hAnsi="AytoRoquetas Light Condensed"/>
          <w:sz w:val="20"/>
          <w:szCs w:val="20"/>
        </w:rPr>
      </w:pPr>
    </w:p>
    <w:p w14:paraId="32FE4215" w14:textId="2BD0043B" w:rsidR="00F63987" w:rsidRPr="005F2856" w:rsidRDefault="006C009D" w:rsidP="0073568B">
      <w:pPr>
        <w:pStyle w:val="Standard"/>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La penalidad imponible será la prevista en la cláusula 32 del PCAP</w:t>
      </w:r>
    </w:p>
    <w:p w14:paraId="16818357" w14:textId="77777777" w:rsidR="005423DE" w:rsidRPr="005F2856" w:rsidRDefault="00F63987" w:rsidP="0073568B">
      <w:pPr>
        <w:pStyle w:val="Standard"/>
        <w:ind w:firstLine="709"/>
        <w:contextualSpacing/>
        <w:jc w:val="both"/>
        <w:rPr>
          <w:rFonts w:ascii="AytoRoquetas Light Condensed" w:eastAsia="Symbol" w:hAnsi="AytoRoquetas Light Condensed" w:cs="NewsGotT"/>
          <w:spacing w:val="-3"/>
          <w:sz w:val="20"/>
          <w:szCs w:val="20"/>
        </w:rPr>
      </w:pPr>
      <w:r w:rsidRPr="005F2856">
        <w:rPr>
          <w:rFonts w:ascii="AytoRoquetas Light Condensed" w:eastAsia="Arial" w:hAnsi="AytoRoquetas Light Condensed" w:cs="Arial"/>
          <w:color w:val="000000"/>
          <w:spacing w:val="-3"/>
          <w:sz w:val="20"/>
          <w:szCs w:val="20"/>
          <w:lang w:bidi="ar-SA"/>
        </w:rPr>
        <w:t xml:space="preserve">En este </w:t>
      </w:r>
      <w:r w:rsidR="00B14675" w:rsidRPr="005F2856">
        <w:rPr>
          <w:rFonts w:ascii="AytoRoquetas Light Condensed" w:eastAsia="Arial" w:hAnsi="AytoRoquetas Light Condensed" w:cs="Arial"/>
          <w:color w:val="000000"/>
          <w:spacing w:val="-3"/>
          <w:sz w:val="20"/>
          <w:szCs w:val="20"/>
          <w:lang w:bidi="ar-SA"/>
        </w:rPr>
        <w:t>caso,</w:t>
      </w:r>
      <w:r w:rsidRPr="005F2856">
        <w:rPr>
          <w:rFonts w:ascii="AytoRoquetas Light Condensed" w:eastAsia="Arial" w:hAnsi="AytoRoquetas Light Condensed" w:cs="Arial"/>
          <w:color w:val="000000"/>
          <w:spacing w:val="-3"/>
          <w:sz w:val="20"/>
          <w:szCs w:val="20"/>
          <w:lang w:bidi="ar-SA"/>
        </w:rPr>
        <w:t xml:space="preserve"> además, el incumplimiento de la condición de ejecución se considerará </w:t>
      </w:r>
      <w:r w:rsidR="00B14675" w:rsidRPr="005F2856">
        <w:rPr>
          <w:rFonts w:ascii="AytoRoquetas Light Condensed" w:eastAsia="Arial" w:hAnsi="AytoRoquetas Light Condensed" w:cs="Arial"/>
          <w:color w:val="000000"/>
          <w:spacing w:val="-3"/>
          <w:sz w:val="20"/>
          <w:szCs w:val="20"/>
          <w:lang w:bidi="ar-SA"/>
        </w:rPr>
        <w:t>infracción</w:t>
      </w:r>
      <w:r w:rsidRPr="005F2856">
        <w:rPr>
          <w:rFonts w:ascii="AytoRoquetas Light Condensed" w:eastAsia="Arial" w:hAnsi="AytoRoquetas Light Condensed" w:cs="Arial"/>
          <w:color w:val="000000"/>
          <w:spacing w:val="-3"/>
          <w:sz w:val="20"/>
          <w:szCs w:val="20"/>
          <w:lang w:bidi="ar-SA"/>
        </w:rPr>
        <w:t xml:space="preserve"> grave a efectos de lo previsto en el artículo 71.2.c) de la LCSP: </w:t>
      </w:r>
      <w:r w:rsidRPr="005F2856">
        <w:rPr>
          <w:rFonts w:ascii="AytoRoquetas Light Condensed" w:eastAsia="Symbol" w:hAnsi="AytoRoquetas Light Condensed" w:cs="NewsGotT"/>
          <w:spacing w:val="-3"/>
          <w:sz w:val="20"/>
          <w:szCs w:val="20"/>
        </w:rPr>
        <w:t xml:space="preserve"> </w:t>
      </w:r>
    </w:p>
    <w:p w14:paraId="5F39E7C9" w14:textId="380442C0" w:rsidR="00F63987" w:rsidRPr="005F2856" w:rsidRDefault="00F63987" w:rsidP="0073568B">
      <w:pPr>
        <w:pStyle w:val="Standard"/>
        <w:ind w:firstLine="709"/>
        <w:contextualSpacing/>
        <w:jc w:val="both"/>
        <w:rPr>
          <w:rFonts w:ascii="AytoRoquetas Light Condensed" w:hAnsi="AytoRoquetas Light Condensed"/>
          <w:sz w:val="20"/>
          <w:szCs w:val="20"/>
        </w:rPr>
      </w:pPr>
      <w:r w:rsidRPr="005F2856">
        <w:rPr>
          <w:rFonts w:ascii="AytoRoquetas Light Condensed" w:eastAsia="Symbol" w:hAnsi="AytoRoquetas Light Condensed" w:cs="Symbol"/>
          <w:color w:val="000000"/>
          <w:spacing w:val="-3"/>
          <w:sz w:val="20"/>
          <w:szCs w:val="20"/>
          <w:lang w:bidi="ar-SA"/>
        </w:rPr>
        <w:t>S</w:t>
      </w:r>
      <w:r w:rsidRPr="005F2856">
        <w:rPr>
          <w:rFonts w:ascii="AytoRoquetas Light Condensed" w:eastAsia="Arial" w:hAnsi="AytoRoquetas Light Condensed" w:cs="Arial"/>
          <w:color w:val="000000"/>
          <w:spacing w:val="-3"/>
          <w:sz w:val="20"/>
          <w:szCs w:val="20"/>
          <w:lang w:bidi="ar-SA"/>
        </w:rPr>
        <w:t xml:space="preserve">i </w:t>
      </w:r>
      <w:r w:rsidRPr="005F2856">
        <w:rPr>
          <w:rFonts w:ascii="Arial" w:eastAsia="Arial" w:hAnsi="Arial" w:cs="Arial"/>
          <w:color w:val="000000"/>
          <w:spacing w:val="-3"/>
          <w:sz w:val="20"/>
          <w:szCs w:val="20"/>
          <w:lang w:bidi="ar-SA"/>
        </w:rPr>
        <w:t>□</w:t>
      </w:r>
      <w:r w:rsidRPr="005F2856">
        <w:rPr>
          <w:rFonts w:ascii="AytoRoquetas Light Condensed" w:eastAsia="Arial" w:hAnsi="AytoRoquetas Light Condensed" w:cs="Arial"/>
          <w:color w:val="000000"/>
          <w:spacing w:val="-3"/>
          <w:sz w:val="20"/>
          <w:szCs w:val="20"/>
          <w:lang w:bidi="ar-SA"/>
        </w:rPr>
        <w:t xml:space="preserve"> No </w:t>
      </w:r>
      <w:r w:rsidR="006C009D" w:rsidRPr="005F2856">
        <w:rPr>
          <w:rFonts w:ascii="AytoRoquetas Light Condensed" w:eastAsia="Arial" w:hAnsi="AytoRoquetas Light Condensed" w:cs="Arial"/>
          <w:color w:val="000000"/>
          <w:spacing w:val="-3"/>
          <w:sz w:val="20"/>
          <w:szCs w:val="20"/>
          <w:lang w:bidi="ar-SA"/>
        </w:rPr>
        <w:t>x</w:t>
      </w:r>
    </w:p>
    <w:p w14:paraId="372565E6" w14:textId="3B549C7D" w:rsidR="00F63987" w:rsidRPr="005F2856" w:rsidRDefault="00F63987" w:rsidP="0073568B">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ind w:left="709"/>
        <w:contextualSpacing/>
        <w:jc w:val="both"/>
        <w:rPr>
          <w:rFonts w:ascii="AytoRoquetas Light Condensed" w:hAnsi="AytoRoquetas Light Condensed" w:cs="Arial"/>
          <w:i/>
          <w:color w:val="000000"/>
          <w:sz w:val="20"/>
          <w:szCs w:val="20"/>
        </w:rPr>
      </w:pPr>
      <w:r w:rsidRPr="005F2856">
        <w:rPr>
          <w:rFonts w:ascii="Arial" w:eastAsia="Arial" w:hAnsi="Arial" w:cs="Arial"/>
          <w:spacing w:val="-3"/>
          <w:sz w:val="20"/>
          <w:szCs w:val="20"/>
          <w:lang w:bidi="ar-SA"/>
        </w:rPr>
        <w:t>□</w:t>
      </w:r>
      <w:r w:rsidRPr="005F2856">
        <w:rPr>
          <w:rFonts w:ascii="AytoRoquetas Light Condensed" w:eastAsia="Arial" w:hAnsi="AytoRoquetas Light Condensed" w:cs="Arial"/>
          <w:spacing w:val="-3"/>
          <w:sz w:val="20"/>
          <w:szCs w:val="20"/>
          <w:lang w:bidi="ar-SA"/>
        </w:rPr>
        <w:t xml:space="preserve"> Obligaci</w:t>
      </w:r>
      <w:r w:rsidRPr="005F2856">
        <w:rPr>
          <w:rFonts w:ascii="AytoRoquetas Light Condensed" w:eastAsia="Arial" w:hAnsi="AytoRoquetas Light Condensed" w:cs="AytoRoquetas Light Condensed"/>
          <w:spacing w:val="-3"/>
          <w:sz w:val="20"/>
          <w:szCs w:val="20"/>
          <w:lang w:bidi="ar-SA"/>
        </w:rPr>
        <w:t>ó</w:t>
      </w:r>
      <w:r w:rsidRPr="005F2856">
        <w:rPr>
          <w:rFonts w:ascii="AytoRoquetas Light Condensed" w:eastAsia="Arial" w:hAnsi="AytoRoquetas Light Condensed" w:cs="Arial"/>
          <w:spacing w:val="-3"/>
          <w:sz w:val="20"/>
          <w:szCs w:val="20"/>
          <w:lang w:bidi="ar-SA"/>
        </w:rPr>
        <w:t>n esencial contractual.</w:t>
      </w:r>
    </w:p>
    <w:p w14:paraId="30C2EB18" w14:textId="77777777" w:rsidR="00F63987" w:rsidRPr="005F2856" w:rsidRDefault="00F63987" w:rsidP="0073568B">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ind w:left="709"/>
        <w:contextualSpacing/>
        <w:jc w:val="both"/>
        <w:rPr>
          <w:rFonts w:ascii="AytoRoquetas Light Condensed" w:hAnsi="AytoRoquetas Light Condensed" w:cs="Arial"/>
          <w:i/>
          <w:color w:val="000000"/>
          <w:sz w:val="20"/>
          <w:szCs w:val="20"/>
        </w:rPr>
      </w:pPr>
    </w:p>
    <w:p w14:paraId="4AF2C5E8" w14:textId="77777777" w:rsidR="005423DE" w:rsidRPr="005F2856" w:rsidRDefault="005423DE" w:rsidP="0073568B">
      <w:pPr>
        <w:pStyle w:val="Textbody"/>
        <w:tabs>
          <w:tab w:val="left" w:pos="-249"/>
          <w:tab w:val="left" w:pos="-11"/>
          <w:tab w:val="left" w:pos="709"/>
          <w:tab w:val="left" w:pos="935"/>
          <w:tab w:val="left" w:pos="1252"/>
          <w:tab w:val="left" w:pos="1479"/>
          <w:tab w:val="left" w:pos="2045"/>
          <w:tab w:val="left" w:pos="2443"/>
          <w:tab w:val="left" w:pos="2869"/>
          <w:tab w:val="left" w:pos="3589"/>
          <w:tab w:val="left" w:pos="3995"/>
          <w:tab w:val="left" w:pos="5029"/>
          <w:tab w:val="left" w:pos="5749"/>
          <w:tab w:val="left" w:pos="5980"/>
          <w:tab w:val="left" w:pos="6548"/>
          <w:tab w:val="left" w:pos="7189"/>
          <w:tab w:val="left" w:pos="7909"/>
          <w:tab w:val="left" w:pos="8134"/>
          <w:tab w:val="left" w:pos="9268"/>
        </w:tabs>
        <w:spacing w:after="0"/>
        <w:ind w:left="709"/>
        <w:contextualSpacing/>
        <w:jc w:val="both"/>
        <w:rPr>
          <w:rFonts w:ascii="AytoRoquetas Light Condensed" w:hAnsi="AytoRoquetas Light Condensed" w:cs="Arial"/>
          <w:i/>
          <w:color w:val="000000"/>
          <w:sz w:val="20"/>
          <w:szCs w:val="20"/>
        </w:rPr>
      </w:pPr>
    </w:p>
    <w:p w14:paraId="392FB449" w14:textId="3D0B509D" w:rsidR="00F63987" w:rsidRPr="005F2856" w:rsidRDefault="006C009D"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36</w:t>
      </w:r>
      <w:r w:rsidR="00F63987" w:rsidRPr="005F2856">
        <w:rPr>
          <w:rFonts w:ascii="AytoRoquetas Light Condensed" w:hAnsi="AytoRoquetas Light Condensed"/>
          <w:b/>
          <w:bCs/>
          <w:color w:val="000000"/>
          <w:sz w:val="20"/>
          <w:szCs w:val="20"/>
        </w:rPr>
        <w:t>.- ABONO A CUENTA POR ACTUACIONES PREPARATORIAS:</w:t>
      </w:r>
    </w:p>
    <w:p w14:paraId="762438D8" w14:textId="7C31315A"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6C009D" w:rsidRPr="005F2856">
        <w:rPr>
          <w:rFonts w:ascii="AytoRoquetas Light Condensed" w:eastAsia="Arial" w:hAnsi="AytoRoquetas Light Condensed" w:cs="Arial"/>
          <w:color w:val="000000"/>
          <w:sz w:val="20"/>
          <w:szCs w:val="20"/>
        </w:rPr>
        <w:t>X</w:t>
      </w:r>
    </w:p>
    <w:p w14:paraId="1AB4A2DA" w14:textId="77777777" w:rsidR="005423DE" w:rsidRPr="005F2856" w:rsidRDefault="005423DE" w:rsidP="0073568B">
      <w:pPr>
        <w:pStyle w:val="Textbody"/>
        <w:spacing w:after="0"/>
        <w:contextualSpacing/>
        <w:rPr>
          <w:rFonts w:ascii="AytoRoquetas Light Condensed" w:hAnsi="AytoRoquetas Light Condensed"/>
          <w:b/>
          <w:bCs/>
          <w:color w:val="000000"/>
          <w:sz w:val="20"/>
          <w:szCs w:val="20"/>
        </w:rPr>
      </w:pPr>
    </w:p>
    <w:p w14:paraId="4BF9673A" w14:textId="7BB80000" w:rsidR="00F63987" w:rsidRPr="005F2856" w:rsidRDefault="006C009D" w:rsidP="0073568B">
      <w:pPr>
        <w:pStyle w:val="Textbody"/>
        <w:spacing w:after="0"/>
        <w:ind w:firstLine="709"/>
        <w:contextualSpacing/>
        <w:jc w:val="both"/>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Por la naturaleza de los suministros y los servicios prestados, el contratista no tiene derecho a percibir abonos a cuenta por actuaciones preparatorias.</w:t>
      </w:r>
    </w:p>
    <w:p w14:paraId="5856DBDC" w14:textId="77777777" w:rsidR="006C009D" w:rsidRPr="005F2856" w:rsidRDefault="006C009D" w:rsidP="0073568B">
      <w:pPr>
        <w:pStyle w:val="Textbody"/>
        <w:spacing w:after="0"/>
        <w:contextualSpacing/>
        <w:rPr>
          <w:rFonts w:ascii="AytoRoquetas Light Condensed" w:eastAsia="Arial" w:hAnsi="AytoRoquetas Light Condensed" w:cs="Arial"/>
          <w:b/>
          <w:bCs/>
          <w:color w:val="000000"/>
          <w:sz w:val="20"/>
          <w:szCs w:val="20"/>
        </w:rPr>
      </w:pPr>
    </w:p>
    <w:p w14:paraId="67BB1363" w14:textId="77777777" w:rsidR="005423DE" w:rsidRPr="005F2856" w:rsidRDefault="005423DE" w:rsidP="0073568B">
      <w:pPr>
        <w:pStyle w:val="Textbody"/>
        <w:spacing w:after="0"/>
        <w:contextualSpacing/>
        <w:rPr>
          <w:rFonts w:ascii="AytoRoquetas Light Condensed" w:eastAsia="Arial" w:hAnsi="AytoRoquetas Light Condensed" w:cs="Arial"/>
          <w:b/>
          <w:bCs/>
          <w:color w:val="000000"/>
          <w:sz w:val="20"/>
          <w:szCs w:val="20"/>
        </w:rPr>
      </w:pPr>
    </w:p>
    <w:p w14:paraId="39F9E760" w14:textId="12EC77B9" w:rsidR="00F63987" w:rsidRPr="009E061B" w:rsidRDefault="00F63987" w:rsidP="0073568B">
      <w:pPr>
        <w:pStyle w:val="Textbody"/>
        <w:spacing w:after="0"/>
        <w:contextualSpacing/>
        <w:rPr>
          <w:rFonts w:ascii="AytoRoquetas Light Condensed" w:eastAsia="Arial" w:hAnsi="AytoRoquetas Light Condensed" w:cs="Arial"/>
          <w:b/>
          <w:bCs/>
          <w:color w:val="000000"/>
          <w:sz w:val="20"/>
          <w:szCs w:val="20"/>
        </w:rPr>
      </w:pPr>
      <w:r w:rsidRPr="009E061B">
        <w:rPr>
          <w:rFonts w:ascii="AytoRoquetas Light Condensed" w:eastAsia="Arial" w:hAnsi="AytoRoquetas Light Condensed" w:cs="Arial"/>
          <w:b/>
          <w:bCs/>
          <w:color w:val="000000"/>
          <w:sz w:val="20"/>
          <w:szCs w:val="20"/>
        </w:rPr>
        <w:t>3</w:t>
      </w:r>
      <w:r w:rsidR="006C009D" w:rsidRPr="009E061B">
        <w:rPr>
          <w:rFonts w:ascii="AytoRoquetas Light Condensed" w:eastAsia="Arial" w:hAnsi="AytoRoquetas Light Condensed" w:cs="Arial"/>
          <w:b/>
          <w:bCs/>
          <w:color w:val="000000"/>
          <w:sz w:val="20"/>
          <w:szCs w:val="20"/>
        </w:rPr>
        <w:t>7</w:t>
      </w:r>
      <w:r w:rsidRPr="009E061B">
        <w:rPr>
          <w:rFonts w:ascii="AytoRoquetas Light Condensed" w:eastAsia="Arial" w:hAnsi="AytoRoquetas Light Condensed" w:cs="Arial"/>
          <w:b/>
          <w:bCs/>
          <w:color w:val="000000"/>
          <w:sz w:val="20"/>
          <w:szCs w:val="20"/>
        </w:rPr>
        <w:t>.- AUTORIZACIÓN DE VALORACIONES PARCIALES POR TRABAJOS EFECTUADOS ANTES DE QUE SE PRODUZCA LA ENTREGA PARCIAL DE LOS MISMOS:</w:t>
      </w:r>
    </w:p>
    <w:p w14:paraId="432E1668" w14:textId="29D91E4C" w:rsidR="00F63987" w:rsidRPr="009E061B" w:rsidRDefault="00F63987" w:rsidP="0073568B">
      <w:pPr>
        <w:pStyle w:val="Textbody"/>
        <w:spacing w:after="0"/>
        <w:contextualSpacing/>
        <w:rPr>
          <w:rFonts w:ascii="AytoRoquetas Light Condensed" w:hAnsi="AytoRoquetas Light Condensed"/>
          <w:b/>
          <w:bCs/>
          <w:color w:val="000000"/>
          <w:sz w:val="20"/>
          <w:szCs w:val="20"/>
        </w:rPr>
      </w:pPr>
      <w:r w:rsidRPr="009E061B">
        <w:rPr>
          <w:rFonts w:ascii="AytoRoquetas Light Condensed" w:hAnsi="AytoRoquetas Light Condensed"/>
          <w:color w:val="000000"/>
          <w:sz w:val="20"/>
          <w:szCs w:val="20"/>
        </w:rPr>
        <w:t>S</w:t>
      </w:r>
      <w:r w:rsidRPr="009E061B">
        <w:rPr>
          <w:rFonts w:ascii="AytoRoquetas Light Condensed" w:eastAsia="Arial" w:hAnsi="AytoRoquetas Light Condensed" w:cs="Arial"/>
          <w:color w:val="000000"/>
          <w:sz w:val="20"/>
          <w:szCs w:val="20"/>
        </w:rPr>
        <w:t xml:space="preserve">i </w:t>
      </w:r>
      <w:r w:rsidRPr="009E061B">
        <w:rPr>
          <w:rFonts w:ascii="Arial" w:eastAsia="Arial" w:hAnsi="Arial" w:cs="Arial"/>
          <w:color w:val="000000"/>
          <w:sz w:val="20"/>
          <w:szCs w:val="20"/>
        </w:rPr>
        <w:t>□</w:t>
      </w:r>
      <w:r w:rsidRPr="009E061B">
        <w:rPr>
          <w:rFonts w:ascii="AytoRoquetas Light Condensed" w:eastAsia="Arial" w:hAnsi="AytoRoquetas Light Condensed" w:cs="Arial"/>
          <w:color w:val="000000"/>
          <w:sz w:val="20"/>
          <w:szCs w:val="20"/>
        </w:rPr>
        <w:t xml:space="preserve"> No </w:t>
      </w:r>
      <w:r w:rsidR="006C009D" w:rsidRPr="009E061B">
        <w:rPr>
          <w:rFonts w:ascii="AytoRoquetas Light Condensed" w:eastAsia="Arial" w:hAnsi="AytoRoquetas Light Condensed" w:cs="Arial"/>
          <w:color w:val="000000"/>
          <w:sz w:val="20"/>
          <w:szCs w:val="20"/>
        </w:rPr>
        <w:t>X</w:t>
      </w:r>
    </w:p>
    <w:p w14:paraId="4FFCE1E4" w14:textId="77777777" w:rsidR="005423DE" w:rsidRPr="005F2856" w:rsidRDefault="005423DE" w:rsidP="0073568B">
      <w:pPr>
        <w:pStyle w:val="Standard"/>
        <w:contextualSpacing/>
        <w:jc w:val="both"/>
        <w:rPr>
          <w:rFonts w:ascii="AytoRoquetas Light Condensed" w:hAnsi="AytoRoquetas Light Condensed"/>
          <w:b/>
          <w:bCs/>
          <w:color w:val="000000"/>
          <w:sz w:val="20"/>
          <w:szCs w:val="20"/>
        </w:rPr>
      </w:pPr>
    </w:p>
    <w:p w14:paraId="54123394" w14:textId="77777777" w:rsidR="005423DE" w:rsidRPr="005F2856" w:rsidRDefault="005423DE" w:rsidP="0073568B">
      <w:pPr>
        <w:pStyle w:val="Standard"/>
        <w:contextualSpacing/>
        <w:jc w:val="both"/>
        <w:rPr>
          <w:rFonts w:ascii="AytoRoquetas Light Condensed" w:hAnsi="AytoRoquetas Light Condensed"/>
          <w:b/>
          <w:bCs/>
          <w:color w:val="000000"/>
          <w:sz w:val="20"/>
          <w:szCs w:val="20"/>
        </w:rPr>
      </w:pPr>
    </w:p>
    <w:p w14:paraId="0B139B57" w14:textId="3372BEE5" w:rsidR="00F63987" w:rsidRPr="005F2856" w:rsidRDefault="006C009D" w:rsidP="0073568B">
      <w:pPr>
        <w:pStyle w:val="Standard"/>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38</w:t>
      </w:r>
      <w:r w:rsidR="00F63987" w:rsidRPr="005F2856">
        <w:rPr>
          <w:rFonts w:ascii="AytoRoquetas Light Condensed" w:hAnsi="AytoRoquetas Light Condensed"/>
          <w:b/>
          <w:bCs/>
          <w:color w:val="000000"/>
          <w:sz w:val="20"/>
          <w:szCs w:val="20"/>
        </w:rPr>
        <w:t>.- RÉGIMEN DE ABONO DEL PRECIO:</w:t>
      </w:r>
    </w:p>
    <w:p w14:paraId="155CBE0A" w14:textId="2BBB27B9" w:rsidR="00F63987" w:rsidRDefault="00F63987" w:rsidP="009E061B">
      <w:pPr>
        <w:pStyle w:val="Textodebloque"/>
        <w:ind w:left="360" w:hanging="360"/>
        <w:contextualSpacing/>
        <w:jc w:val="both"/>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Pago único: 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6C009D" w:rsidRPr="005F2856">
        <w:rPr>
          <w:rFonts w:ascii="AytoRoquetas Light Condensed" w:eastAsia="Arial" w:hAnsi="AytoRoquetas Light Condensed" w:cs="Arial"/>
          <w:color w:val="000000"/>
          <w:sz w:val="20"/>
          <w:szCs w:val="20"/>
        </w:rPr>
        <w:t>X</w:t>
      </w:r>
    </w:p>
    <w:p w14:paraId="368C969D" w14:textId="77777777" w:rsidR="009E061B" w:rsidRPr="005F2856" w:rsidRDefault="009E061B" w:rsidP="009E061B">
      <w:pPr>
        <w:pStyle w:val="Textodebloque"/>
        <w:ind w:left="360" w:hanging="360"/>
        <w:contextualSpacing/>
        <w:jc w:val="both"/>
        <w:rPr>
          <w:rFonts w:ascii="AytoRoquetas Light Condensed" w:hAnsi="AytoRoquetas Light Condensed"/>
          <w:color w:val="000000"/>
          <w:sz w:val="20"/>
          <w:szCs w:val="20"/>
        </w:rPr>
      </w:pPr>
    </w:p>
    <w:p w14:paraId="21F33570" w14:textId="19E1BDF5" w:rsidR="00F63987" w:rsidRPr="005F2856" w:rsidRDefault="00F63987" w:rsidP="009E061B">
      <w:pPr>
        <w:pStyle w:val="Textodebloque"/>
        <w:ind w:left="360" w:hanging="360"/>
        <w:contextualSpacing/>
        <w:jc w:val="both"/>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Pagos parciales: S</w:t>
      </w:r>
      <w:r w:rsidRPr="005F2856">
        <w:rPr>
          <w:rFonts w:ascii="AytoRoquetas Light Condensed" w:eastAsia="Arial" w:hAnsi="AytoRoquetas Light Condensed" w:cs="Arial"/>
          <w:color w:val="000000"/>
          <w:sz w:val="20"/>
          <w:szCs w:val="20"/>
        </w:rPr>
        <w:t xml:space="preserve">i </w:t>
      </w:r>
      <w:r w:rsidR="006C009D"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p>
    <w:p w14:paraId="397C4D44" w14:textId="2A65484D" w:rsidR="00C40999" w:rsidRPr="005F2856" w:rsidRDefault="00C40999" w:rsidP="0073568B">
      <w:pPr>
        <w:pStyle w:val="NormalWeb"/>
        <w:spacing w:before="0" w:after="0"/>
        <w:ind w:firstLine="567"/>
        <w:contextualSpacing/>
        <w:rPr>
          <w:rFonts w:ascii="AytoRoquetas Light Condensed" w:hAnsi="AytoRoquetas Light Condensed" w:cs="Arial"/>
          <w:sz w:val="22"/>
          <w:szCs w:val="22"/>
        </w:rPr>
      </w:pPr>
      <w:r w:rsidRPr="005F2856">
        <w:rPr>
          <w:rFonts w:ascii="AytoRoquetas Light Condensed" w:hAnsi="AytoRoquetas Light Condensed" w:cs="Arial"/>
          <w:sz w:val="22"/>
          <w:szCs w:val="22"/>
        </w:rPr>
        <w:t>Para el abono del contrato de suministro se prevén los siguientes plazos parciales</w:t>
      </w:r>
    </w:p>
    <w:p w14:paraId="70ACFDC5" w14:textId="53AF895A" w:rsidR="00C40999" w:rsidRPr="005F2856" w:rsidRDefault="00C40999" w:rsidP="0073568B">
      <w:pPr>
        <w:pStyle w:val="NormalWeb"/>
        <w:spacing w:before="0" w:after="0"/>
        <w:ind w:firstLine="567"/>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-El pago del ESPESADOR, se realizará en un solo pago, una vez recibida por el CONSORCIO de conformidad a cuyo fin habrá de extenderse acta de conformidad por parte del responsable del contrato.</w:t>
      </w:r>
    </w:p>
    <w:p w14:paraId="37906720" w14:textId="6AD5F80F" w:rsidR="00C40999" w:rsidRPr="005F2856" w:rsidRDefault="00C40999" w:rsidP="0073568B">
      <w:pPr>
        <w:pStyle w:val="NormalWeb"/>
        <w:spacing w:before="0" w:after="0"/>
        <w:ind w:firstLine="567"/>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 xml:space="preserve">-El pago del servicio </w:t>
      </w:r>
      <w:proofErr w:type="gramStart"/>
      <w:r w:rsidRPr="005F2856">
        <w:rPr>
          <w:rFonts w:ascii="AytoRoquetas Light Condensed" w:hAnsi="AytoRoquetas Light Condensed" w:cs="Arial"/>
          <w:sz w:val="22"/>
          <w:szCs w:val="22"/>
        </w:rPr>
        <w:t>de  MANTENIMIENTO</w:t>
      </w:r>
      <w:proofErr w:type="gramEnd"/>
      <w:r w:rsidRPr="005F2856">
        <w:rPr>
          <w:rFonts w:ascii="AytoRoquetas Light Condensed" w:hAnsi="AytoRoquetas Light Condensed" w:cs="Arial"/>
          <w:sz w:val="22"/>
          <w:szCs w:val="22"/>
        </w:rPr>
        <w:t xml:space="preserve"> ANUAL, se realizará  en </w:t>
      </w:r>
      <w:bookmarkStart w:id="8" w:name="_Hlk137124778"/>
      <w:r w:rsidRPr="005F2856">
        <w:rPr>
          <w:rFonts w:ascii="AytoRoquetas Light Condensed" w:hAnsi="AytoRoquetas Light Condensed" w:cs="Arial"/>
          <w:sz w:val="22"/>
          <w:szCs w:val="22"/>
        </w:rPr>
        <w:t>un pago único de carácter anual, una vez verificada la ejecución de los trabajos contratados por parte del CONSORCIO y una vez verificada la ejecución de los trabajos contratados por parte del Consorcio y según el CUADRO DE PRECIOS UNITARIO aportado</w:t>
      </w:r>
      <w:bookmarkEnd w:id="8"/>
      <w:r w:rsidRPr="005F2856">
        <w:rPr>
          <w:rFonts w:ascii="AytoRoquetas Light Condensed" w:hAnsi="AytoRoquetas Light Condensed" w:cs="Arial"/>
          <w:sz w:val="22"/>
          <w:szCs w:val="22"/>
        </w:rPr>
        <w:t>.</w:t>
      </w:r>
    </w:p>
    <w:p w14:paraId="0A55DF2F" w14:textId="77777777" w:rsidR="00F63987" w:rsidRPr="005F2856" w:rsidRDefault="00F63987" w:rsidP="0073568B">
      <w:pPr>
        <w:pStyle w:val="Textodebloque"/>
        <w:ind w:left="0" w:right="-1701"/>
        <w:contextualSpacing/>
        <w:jc w:val="both"/>
        <w:rPr>
          <w:rFonts w:ascii="AytoRoquetas Light Condensed" w:hAnsi="AytoRoquetas Light Condensed"/>
          <w:color w:val="000000"/>
          <w:sz w:val="20"/>
          <w:szCs w:val="20"/>
        </w:rPr>
      </w:pPr>
    </w:p>
    <w:p w14:paraId="4096F97A" w14:textId="731FED4B" w:rsidR="00F63987" w:rsidRPr="005F2856" w:rsidRDefault="00F63987" w:rsidP="0073568B">
      <w:pPr>
        <w:pStyle w:val="Standard"/>
        <w:snapToGrid w:val="0"/>
        <w:contextualSpacing/>
        <w:jc w:val="both"/>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 xml:space="preserve">Plazo para aprobar los documentos que acreditan la conformidad con los </w:t>
      </w:r>
      <w:r w:rsidR="006C009D" w:rsidRPr="005F2856">
        <w:rPr>
          <w:rFonts w:ascii="AytoRoquetas Light Condensed" w:hAnsi="AytoRoquetas Light Condensed"/>
          <w:b/>
          <w:color w:val="000000"/>
          <w:sz w:val="20"/>
          <w:szCs w:val="20"/>
        </w:rPr>
        <w:t>SUMINISTROS Y SERVICIOS prestados</w:t>
      </w:r>
      <w:r w:rsidRPr="005F2856">
        <w:rPr>
          <w:rFonts w:ascii="AytoRoquetas Light Condensed" w:hAnsi="AytoRoquetas Light Condensed"/>
          <w:b/>
          <w:color w:val="000000"/>
          <w:sz w:val="20"/>
          <w:szCs w:val="20"/>
        </w:rPr>
        <w:t>:</w:t>
      </w:r>
      <w:r w:rsidR="006C009D" w:rsidRPr="005F2856">
        <w:rPr>
          <w:rFonts w:ascii="AytoRoquetas Light Condensed" w:hAnsi="AytoRoquetas Light Condensed"/>
          <w:b/>
          <w:color w:val="000000"/>
          <w:sz w:val="20"/>
          <w:szCs w:val="20"/>
        </w:rPr>
        <w:t xml:space="preserve"> TREINTA (30) DIAS</w:t>
      </w:r>
    </w:p>
    <w:p w14:paraId="7AED9582" w14:textId="77777777" w:rsidR="00F63987" w:rsidRPr="005F2856" w:rsidRDefault="00F63987" w:rsidP="0073568B">
      <w:pPr>
        <w:pStyle w:val="Standard"/>
        <w:snapToGrid w:val="0"/>
        <w:contextualSpacing/>
        <w:jc w:val="both"/>
        <w:rPr>
          <w:rFonts w:ascii="AytoRoquetas Light Condensed" w:hAnsi="AytoRoquetas Light Condensed"/>
          <w:b/>
          <w:color w:val="000000"/>
          <w:sz w:val="20"/>
          <w:szCs w:val="20"/>
        </w:rPr>
      </w:pPr>
    </w:p>
    <w:p w14:paraId="482535E7" w14:textId="77777777" w:rsidR="009E061B" w:rsidRDefault="00F63987" w:rsidP="009E061B">
      <w:pPr>
        <w:pStyle w:val="Textbody"/>
        <w:spacing w:after="0"/>
        <w:contextualSpacing/>
        <w:jc w:val="both"/>
        <w:rPr>
          <w:rFonts w:ascii="AytoRoquetas Light Condensed" w:hAnsi="AytoRoquetas Light Condensed"/>
          <w:color w:val="000000"/>
          <w:sz w:val="20"/>
          <w:szCs w:val="20"/>
        </w:rPr>
      </w:pPr>
      <w:r w:rsidRPr="009E061B">
        <w:rPr>
          <w:rFonts w:ascii="AytoRoquetas Light Condensed" w:hAnsi="AytoRoquetas Light Condensed"/>
          <w:b/>
          <w:bCs/>
          <w:color w:val="000000"/>
          <w:sz w:val="20"/>
          <w:szCs w:val="20"/>
        </w:rPr>
        <w:t>Registro para presentación de facturas</w:t>
      </w:r>
      <w:r w:rsidR="006C009D" w:rsidRPr="009E061B">
        <w:rPr>
          <w:rFonts w:ascii="AytoRoquetas Light Condensed" w:hAnsi="AytoRoquetas Light Condensed"/>
          <w:color w:val="000000"/>
          <w:sz w:val="20"/>
          <w:szCs w:val="20"/>
        </w:rPr>
        <w:t xml:space="preserve">: Las facturas que se expidan por la empresa contratista tras la conformidad de los suministros o servicios prestados se presentarán </w:t>
      </w:r>
      <w:r w:rsidR="009E061B">
        <w:rPr>
          <w:rFonts w:ascii="AytoRoquetas Light Condensed" w:hAnsi="AytoRoquetas Light Condensed"/>
          <w:color w:val="000000"/>
          <w:sz w:val="20"/>
          <w:szCs w:val="20"/>
        </w:rPr>
        <w:t xml:space="preserve">bien a través de </w:t>
      </w:r>
      <w:proofErr w:type="spellStart"/>
      <w:r w:rsidR="009E061B">
        <w:rPr>
          <w:rFonts w:ascii="AytoRoquetas Light Condensed" w:hAnsi="AytoRoquetas Light Condensed"/>
          <w:color w:val="000000"/>
          <w:sz w:val="20"/>
          <w:szCs w:val="20"/>
        </w:rPr>
        <w:t>FACe</w:t>
      </w:r>
      <w:proofErr w:type="spellEnd"/>
      <w:r w:rsidR="009E061B">
        <w:rPr>
          <w:rFonts w:ascii="AytoRoquetas Light Condensed" w:hAnsi="AytoRoquetas Light Condensed"/>
          <w:color w:val="000000"/>
          <w:sz w:val="20"/>
          <w:szCs w:val="20"/>
        </w:rPr>
        <w:t xml:space="preserve"> indicando los siguientes códigos DIR3:</w:t>
      </w:r>
    </w:p>
    <w:p w14:paraId="5691C485" w14:textId="77777777" w:rsidR="009E061B" w:rsidRPr="005F2856" w:rsidRDefault="009E061B" w:rsidP="009E061B">
      <w:pPr>
        <w:pStyle w:val="Textoindependiente31"/>
        <w:numPr>
          <w:ilvl w:val="0"/>
          <w:numId w:val="58"/>
        </w:numPr>
        <w:contextualSpacing/>
        <w:rPr>
          <w:rFonts w:ascii="AytoRoquetas Light Condensed" w:hAnsi="AytoRoquetas Light Condensed"/>
          <w:b w:val="0"/>
          <w:bCs/>
          <w:color w:val="000000"/>
          <w:sz w:val="20"/>
          <w:u w:val="none"/>
        </w:rPr>
      </w:pPr>
      <w:r w:rsidRPr="005F2856">
        <w:rPr>
          <w:rFonts w:ascii="AytoRoquetas Light Condensed" w:hAnsi="AytoRoquetas Light Condensed"/>
          <w:color w:val="000000"/>
          <w:sz w:val="20"/>
          <w:u w:val="none"/>
        </w:rPr>
        <w:t xml:space="preserve">Oficina Contable: </w:t>
      </w:r>
      <w:r w:rsidRPr="005F2856">
        <w:rPr>
          <w:rFonts w:ascii="AytoRoquetas Light Condensed" w:hAnsi="AytoRoquetas Light Condensed"/>
          <w:b w:val="0"/>
          <w:bCs/>
          <w:color w:val="000000"/>
          <w:sz w:val="20"/>
          <w:u w:val="none"/>
        </w:rPr>
        <w:t>LA0005919 CONSORCIO</w:t>
      </w:r>
    </w:p>
    <w:p w14:paraId="2792C808" w14:textId="77777777" w:rsidR="009E061B" w:rsidRPr="005F2856" w:rsidRDefault="009E061B" w:rsidP="009E061B">
      <w:pPr>
        <w:pStyle w:val="Textoindependiente31"/>
        <w:numPr>
          <w:ilvl w:val="0"/>
          <w:numId w:val="58"/>
        </w:numPr>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Órgano Gestor: </w:t>
      </w:r>
      <w:r w:rsidRPr="005F2856">
        <w:rPr>
          <w:rFonts w:ascii="AytoRoquetas Light Condensed" w:hAnsi="AytoRoquetas Light Condensed"/>
          <w:b w:val="0"/>
          <w:bCs/>
          <w:color w:val="000000"/>
          <w:sz w:val="20"/>
          <w:u w:val="none"/>
        </w:rPr>
        <w:t>LA0005919 CONSORCIO AGUAS DEL PONIENTE</w:t>
      </w:r>
    </w:p>
    <w:p w14:paraId="28864804" w14:textId="77777777" w:rsidR="009E061B" w:rsidRPr="009E061B" w:rsidRDefault="009E061B" w:rsidP="009E061B">
      <w:pPr>
        <w:pStyle w:val="Textoindependiente31"/>
        <w:numPr>
          <w:ilvl w:val="0"/>
          <w:numId w:val="58"/>
        </w:numPr>
        <w:contextualSpacing/>
        <w:rPr>
          <w:rFonts w:ascii="AytoRoquetas Light Condensed" w:hAnsi="AytoRoquetas Light Condensed"/>
          <w:color w:val="000000"/>
          <w:sz w:val="20"/>
          <w:u w:val="none"/>
        </w:rPr>
      </w:pPr>
      <w:r w:rsidRPr="005F2856">
        <w:rPr>
          <w:rFonts w:ascii="AytoRoquetas Light Condensed" w:hAnsi="AytoRoquetas Light Condensed"/>
          <w:color w:val="000000"/>
          <w:sz w:val="20"/>
          <w:u w:val="none"/>
        </w:rPr>
        <w:t xml:space="preserve">Unidad Tramitadora: </w:t>
      </w:r>
      <w:r w:rsidRPr="005F2856">
        <w:rPr>
          <w:rFonts w:ascii="AytoRoquetas Light Condensed" w:hAnsi="AytoRoquetas Light Condensed"/>
          <w:b w:val="0"/>
          <w:bCs/>
          <w:color w:val="000000"/>
          <w:sz w:val="20"/>
          <w:u w:val="none"/>
        </w:rPr>
        <w:t>LA0005919 CONSORCIO</w:t>
      </w:r>
    </w:p>
    <w:p w14:paraId="08C1E463" w14:textId="77777777" w:rsidR="009E061B" w:rsidRPr="005F2856" w:rsidRDefault="009E061B" w:rsidP="009E061B">
      <w:pPr>
        <w:pStyle w:val="Textoindependiente31"/>
        <w:ind w:left="720"/>
        <w:contextualSpacing/>
        <w:rPr>
          <w:rFonts w:ascii="AytoRoquetas Light Condensed" w:hAnsi="AytoRoquetas Light Condensed"/>
          <w:color w:val="000000"/>
          <w:sz w:val="20"/>
          <w:u w:val="none"/>
        </w:rPr>
      </w:pPr>
    </w:p>
    <w:p w14:paraId="53EBB40D" w14:textId="60BFD81D" w:rsidR="00F63987" w:rsidRPr="005F2856" w:rsidRDefault="009E061B" w:rsidP="009E061B">
      <w:pPr>
        <w:pStyle w:val="Textbody"/>
        <w:spacing w:after="0"/>
        <w:contextualSpacing/>
        <w:jc w:val="both"/>
        <w:rPr>
          <w:rFonts w:ascii="AytoRoquetas Light Condensed" w:hAnsi="AytoRoquetas Light Condensed"/>
          <w:color w:val="000000"/>
          <w:sz w:val="20"/>
          <w:szCs w:val="20"/>
        </w:rPr>
      </w:pPr>
      <w:r>
        <w:rPr>
          <w:rFonts w:ascii="AytoRoquetas Light Condensed" w:hAnsi="AytoRoquetas Light Condensed"/>
          <w:color w:val="000000"/>
          <w:sz w:val="20"/>
          <w:szCs w:val="20"/>
        </w:rPr>
        <w:t xml:space="preserve">O bien </w:t>
      </w:r>
      <w:r w:rsidR="006C009D" w:rsidRPr="009E061B">
        <w:rPr>
          <w:rFonts w:ascii="AytoRoquetas Light Condensed" w:hAnsi="AytoRoquetas Light Condensed"/>
          <w:color w:val="000000"/>
          <w:sz w:val="20"/>
          <w:szCs w:val="20"/>
        </w:rPr>
        <w:t xml:space="preserve">a través </w:t>
      </w:r>
      <w:proofErr w:type="spellStart"/>
      <w:r w:rsidR="006C009D" w:rsidRPr="009E061B">
        <w:rPr>
          <w:rFonts w:ascii="AytoRoquetas Light Condensed" w:hAnsi="AytoRoquetas Light Condensed"/>
          <w:color w:val="000000"/>
          <w:sz w:val="20"/>
          <w:szCs w:val="20"/>
        </w:rPr>
        <w:t>de</w:t>
      </w:r>
      <w:r>
        <w:rPr>
          <w:rFonts w:ascii="AytoRoquetas Light Condensed" w:hAnsi="AytoRoquetas Light Condensed"/>
          <w:color w:val="000000"/>
          <w:sz w:val="20"/>
          <w:szCs w:val="20"/>
        </w:rPr>
        <w:t>l</w:t>
      </w:r>
      <w:proofErr w:type="spellEnd"/>
      <w:r>
        <w:rPr>
          <w:rFonts w:ascii="AytoRoquetas Light Condensed" w:hAnsi="AytoRoquetas Light Condensed"/>
          <w:color w:val="000000"/>
          <w:sz w:val="20"/>
          <w:szCs w:val="20"/>
        </w:rPr>
        <w:t xml:space="preserve"> punto de recepción de facturas de la empresa concesionaria del Servicio.</w:t>
      </w:r>
    </w:p>
    <w:p w14:paraId="25E20069" w14:textId="77777777" w:rsidR="005423DE" w:rsidRDefault="005423DE" w:rsidP="0073568B">
      <w:pPr>
        <w:pStyle w:val="Textbody"/>
        <w:spacing w:after="0"/>
        <w:contextualSpacing/>
        <w:rPr>
          <w:rFonts w:ascii="AytoRoquetas Light Condensed" w:hAnsi="AytoRoquetas Light Condensed"/>
          <w:color w:val="000000"/>
          <w:sz w:val="20"/>
          <w:szCs w:val="20"/>
        </w:rPr>
      </w:pPr>
    </w:p>
    <w:p w14:paraId="3FADED3C" w14:textId="77777777" w:rsidR="009E061B" w:rsidRPr="005F2856" w:rsidRDefault="009E061B" w:rsidP="0073568B">
      <w:pPr>
        <w:pStyle w:val="Textbody"/>
        <w:spacing w:after="0"/>
        <w:contextualSpacing/>
        <w:rPr>
          <w:rFonts w:ascii="AytoRoquetas Light Condensed" w:hAnsi="AytoRoquetas Light Condensed"/>
          <w:color w:val="000000"/>
          <w:sz w:val="20"/>
          <w:szCs w:val="20"/>
        </w:rPr>
      </w:pPr>
    </w:p>
    <w:p w14:paraId="14674206" w14:textId="3B1BB161" w:rsidR="00F63987" w:rsidRPr="005F2856" w:rsidRDefault="006C009D"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39</w:t>
      </w:r>
      <w:r w:rsidR="00F63987" w:rsidRPr="005F2856">
        <w:rPr>
          <w:rFonts w:ascii="AytoRoquetas Light Condensed" w:hAnsi="AytoRoquetas Light Condensed"/>
          <w:b/>
          <w:bCs/>
          <w:color w:val="000000"/>
          <w:sz w:val="20"/>
          <w:szCs w:val="20"/>
        </w:rPr>
        <w:t>.- PENALIDADES:</w:t>
      </w:r>
    </w:p>
    <w:p w14:paraId="585C97DA" w14:textId="3872AADB"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Se impondrán al contratista, además de las penalidades </w:t>
      </w:r>
      <w:r w:rsidR="006C009D" w:rsidRPr="005F2856">
        <w:rPr>
          <w:rFonts w:ascii="AytoRoquetas Light Condensed" w:hAnsi="AytoRoquetas Light Condensed"/>
          <w:color w:val="000000"/>
          <w:sz w:val="20"/>
          <w:szCs w:val="20"/>
        </w:rPr>
        <w:t>previstas en</w:t>
      </w:r>
      <w:r w:rsidRPr="005F2856">
        <w:rPr>
          <w:rFonts w:ascii="AytoRoquetas Light Condensed" w:hAnsi="AytoRoquetas Light Condensed"/>
          <w:color w:val="000000"/>
          <w:sz w:val="20"/>
          <w:szCs w:val="20"/>
        </w:rPr>
        <w:t xml:space="preserve"> el clausulado del presente pliego de cláusulas administrativas particulares, las que se indican a continuación:</w:t>
      </w:r>
    </w:p>
    <w:p w14:paraId="733A5E75" w14:textId="77777777" w:rsidR="00F63987" w:rsidRPr="005F2856" w:rsidRDefault="00F63987" w:rsidP="0073568B">
      <w:pPr>
        <w:pStyle w:val="Standard"/>
        <w:tabs>
          <w:tab w:val="left" w:pos="1845"/>
        </w:tabs>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Arial"/>
          <w:b/>
          <w:bCs/>
          <w:iCs/>
          <w:color w:val="000000"/>
          <w:sz w:val="20"/>
          <w:szCs w:val="20"/>
        </w:rPr>
        <w:t>Penalidades p</w:t>
      </w:r>
      <w:r w:rsidRPr="005F2856">
        <w:rPr>
          <w:rFonts w:ascii="AytoRoquetas Light Condensed" w:eastAsia="Arial" w:hAnsi="AytoRoquetas Light Condensed" w:cs="Times New Roman"/>
          <w:b/>
          <w:bCs/>
          <w:iCs/>
          <w:color w:val="000000"/>
          <w:sz w:val="20"/>
          <w:szCs w:val="20"/>
        </w:rPr>
        <w:t>or i</w:t>
      </w:r>
      <w:r w:rsidRPr="005F2856">
        <w:rPr>
          <w:rFonts w:ascii="AytoRoquetas Light Condensed" w:hAnsi="AytoRoquetas Light Condensed" w:cs="Times New Roman"/>
          <w:b/>
          <w:bCs/>
          <w:color w:val="000000"/>
          <w:sz w:val="20"/>
          <w:szCs w:val="20"/>
        </w:rPr>
        <w:t>ncumplimiento de los compromisos que se hubiesen establecido conforme al apartado 2 del artículo 76.</w:t>
      </w:r>
    </w:p>
    <w:p w14:paraId="2146ADA9" w14:textId="57806E99" w:rsidR="00F63987" w:rsidRPr="005F2856" w:rsidRDefault="00F63987" w:rsidP="0073568B">
      <w:pPr>
        <w:pStyle w:val="Textbody"/>
        <w:tabs>
          <w:tab w:val="left" w:pos="1845"/>
        </w:tabs>
        <w:spacing w:after="0"/>
        <w:contextualSpacing/>
        <w:jc w:val="both"/>
        <w:rPr>
          <w:rFonts w:ascii="AytoRoquetas Light Condensed" w:eastAsia="Arial" w:hAnsi="AytoRoquetas Light Condensed" w:cs="Arial"/>
          <w:color w:val="000000"/>
          <w:sz w:val="20"/>
          <w:szCs w:val="20"/>
        </w:rPr>
      </w:pPr>
      <w:r w:rsidRPr="005F2856">
        <w:rPr>
          <w:rFonts w:ascii="AytoRoquetas Light Condensed" w:hAnsi="AytoRoquetas Light Condensed" w:cs="Times New Roman"/>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5A5772" w:rsidRPr="005F2856">
        <w:rPr>
          <w:rFonts w:ascii="AytoRoquetas Light Condensed" w:eastAsia="Arial" w:hAnsi="AytoRoquetas Light Condensed" w:cs="Arial"/>
          <w:color w:val="000000"/>
          <w:sz w:val="20"/>
          <w:szCs w:val="20"/>
        </w:rPr>
        <w:t>x</w:t>
      </w:r>
    </w:p>
    <w:p w14:paraId="499AE7F0"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b/>
          <w:bCs/>
          <w:color w:val="000000"/>
          <w:sz w:val="20"/>
          <w:szCs w:val="20"/>
        </w:rPr>
      </w:pPr>
    </w:p>
    <w:p w14:paraId="7F836F63" w14:textId="32298061" w:rsidR="00F63987" w:rsidRPr="005F2856" w:rsidRDefault="00F63987" w:rsidP="0073568B">
      <w:pPr>
        <w:pStyle w:val="Standard"/>
        <w:tabs>
          <w:tab w:val="left" w:pos="1845"/>
        </w:tabs>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 xml:space="preserve">Por incumplimiento o cumplimiento defectuoso de la prestación que afecten a características de la misma, en especial cuando se hayan tenido en cuenta para definir los criterios de adjudicación </w:t>
      </w:r>
      <w:r w:rsidR="005A5772" w:rsidRPr="005F2856">
        <w:rPr>
          <w:rFonts w:ascii="AytoRoquetas Light Condensed" w:hAnsi="AytoRoquetas Light Condensed" w:cs="Times New Roman"/>
          <w:b/>
          <w:bCs/>
          <w:color w:val="000000"/>
          <w:sz w:val="20"/>
          <w:szCs w:val="20"/>
        </w:rPr>
        <w:t>(Artículo</w:t>
      </w:r>
      <w:r w:rsidRPr="005F2856">
        <w:rPr>
          <w:rFonts w:ascii="AytoRoquetas Light Condensed" w:hAnsi="AytoRoquetas Light Condensed" w:cs="Times New Roman"/>
          <w:b/>
          <w:bCs/>
          <w:color w:val="000000"/>
          <w:sz w:val="20"/>
          <w:szCs w:val="20"/>
        </w:rPr>
        <w:t xml:space="preserve"> 122.3 de la LCSP).</w:t>
      </w:r>
    </w:p>
    <w:p w14:paraId="7055142F" w14:textId="5EA9DEC8" w:rsidR="00F63987" w:rsidRPr="005F2856" w:rsidRDefault="00F63987" w:rsidP="0073568B">
      <w:pPr>
        <w:pStyle w:val="Textbody"/>
        <w:tabs>
          <w:tab w:val="left" w:pos="1845"/>
        </w:tabs>
        <w:spacing w:after="0"/>
        <w:contextualSpacing/>
        <w:jc w:val="both"/>
        <w:rPr>
          <w:rFonts w:ascii="AytoRoquetas Light Condensed" w:eastAsia="Arial" w:hAnsi="AytoRoquetas Light Condensed" w:cs="Arial"/>
          <w:color w:val="000000"/>
          <w:sz w:val="20"/>
          <w:szCs w:val="20"/>
        </w:rPr>
      </w:pPr>
      <w:r w:rsidRPr="005F2856">
        <w:rPr>
          <w:rFonts w:ascii="AytoRoquetas Light Condensed" w:hAnsi="AytoRoquetas Light Condensed" w:cs="Times New Roman"/>
          <w:color w:val="000000"/>
          <w:sz w:val="20"/>
          <w:szCs w:val="20"/>
        </w:rPr>
        <w:t>S</w:t>
      </w:r>
      <w:r w:rsidRPr="005F2856">
        <w:rPr>
          <w:rFonts w:ascii="AytoRoquetas Light Condensed" w:eastAsia="Arial" w:hAnsi="AytoRoquetas Light Condensed" w:cs="Arial"/>
          <w:color w:val="000000"/>
          <w:sz w:val="20"/>
          <w:szCs w:val="20"/>
        </w:rPr>
        <w:t xml:space="preserve">i </w:t>
      </w:r>
      <w:r w:rsidR="005A5772"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p>
    <w:p w14:paraId="39481DBE"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b/>
          <w:bCs/>
          <w:color w:val="000000"/>
          <w:sz w:val="20"/>
          <w:szCs w:val="20"/>
        </w:rPr>
      </w:pPr>
    </w:p>
    <w:p w14:paraId="592AAD32" w14:textId="5ED8469B" w:rsidR="00F63987" w:rsidRPr="005F2856" w:rsidRDefault="00F63987" w:rsidP="0073568B">
      <w:pPr>
        <w:pStyle w:val="Standard"/>
        <w:tabs>
          <w:tab w:val="left" w:pos="1845"/>
        </w:tabs>
        <w:contextualSpacing/>
        <w:jc w:val="both"/>
        <w:rPr>
          <w:rFonts w:ascii="AytoRoquetas Light Condensed" w:eastAsia="Arial" w:hAnsi="AytoRoquetas Light Condensed" w:cs="Times New Roman"/>
          <w:b/>
          <w:bCs/>
          <w:iCs/>
          <w:color w:val="000000"/>
          <w:sz w:val="20"/>
          <w:szCs w:val="20"/>
        </w:rPr>
      </w:pPr>
      <w:r w:rsidRPr="005F2856">
        <w:rPr>
          <w:rFonts w:ascii="AytoRoquetas Light Condensed" w:eastAsia="Arial" w:hAnsi="AytoRoquetas Light Condensed" w:cs="Times New Roman"/>
          <w:b/>
          <w:bCs/>
          <w:iCs/>
          <w:color w:val="000000"/>
          <w:sz w:val="20"/>
          <w:szCs w:val="20"/>
        </w:rPr>
        <w:t xml:space="preserve">Por </w:t>
      </w:r>
      <w:r w:rsidR="005A5772" w:rsidRPr="005F2856">
        <w:rPr>
          <w:rFonts w:ascii="AytoRoquetas Light Condensed" w:eastAsia="Arial" w:hAnsi="AytoRoquetas Light Condensed" w:cs="Times New Roman"/>
          <w:b/>
          <w:bCs/>
          <w:iCs/>
          <w:color w:val="000000"/>
          <w:sz w:val="20"/>
          <w:szCs w:val="20"/>
        </w:rPr>
        <w:t>incumplimiento de</w:t>
      </w:r>
      <w:r w:rsidRPr="005F2856">
        <w:rPr>
          <w:rFonts w:ascii="AytoRoquetas Light Condensed" w:eastAsia="Arial" w:hAnsi="AytoRoquetas Light Condensed" w:cs="Times New Roman"/>
          <w:b/>
          <w:bCs/>
          <w:iCs/>
          <w:color w:val="000000"/>
          <w:sz w:val="20"/>
          <w:szCs w:val="20"/>
        </w:rPr>
        <w:t xml:space="preserve"> la obligación prevista en el artículo 130 de la LCSP.</w:t>
      </w:r>
    </w:p>
    <w:p w14:paraId="0DF26295" w14:textId="7C9537F5" w:rsidR="00F63987" w:rsidRPr="005F2856" w:rsidRDefault="00F63987" w:rsidP="0073568B">
      <w:pPr>
        <w:pStyle w:val="Textbody"/>
        <w:tabs>
          <w:tab w:val="left" w:pos="1845"/>
        </w:tabs>
        <w:spacing w:after="0"/>
        <w:contextualSpacing/>
        <w:jc w:val="both"/>
        <w:rPr>
          <w:rFonts w:ascii="AytoRoquetas Light Condensed" w:eastAsia="Arial" w:hAnsi="AytoRoquetas Light Condensed" w:cs="Arial"/>
          <w:iCs/>
          <w:color w:val="000000"/>
          <w:sz w:val="20"/>
          <w:szCs w:val="20"/>
        </w:rPr>
      </w:pPr>
      <w:r w:rsidRPr="005F2856">
        <w:rPr>
          <w:rFonts w:ascii="AytoRoquetas Light Condensed" w:eastAsia="Arial" w:hAnsi="AytoRoquetas Light Condensed" w:cs="Times New Roman"/>
          <w:iCs/>
          <w:color w:val="000000"/>
          <w:sz w:val="20"/>
          <w:szCs w:val="20"/>
        </w:rPr>
        <w:t>S</w:t>
      </w:r>
      <w:r w:rsidRPr="005F2856">
        <w:rPr>
          <w:rFonts w:ascii="AytoRoquetas Light Condensed" w:eastAsia="Arial" w:hAnsi="AytoRoquetas Light Condensed" w:cs="Arial"/>
          <w:iCs/>
          <w:color w:val="000000"/>
          <w:sz w:val="20"/>
          <w:szCs w:val="20"/>
        </w:rPr>
        <w:t xml:space="preserve">i </w:t>
      </w:r>
      <w:proofErr w:type="gramStart"/>
      <w:r w:rsidRPr="005F2856">
        <w:rPr>
          <w:rFonts w:ascii="Arial" w:eastAsia="Arial" w:hAnsi="Arial" w:cs="Arial"/>
          <w:iCs/>
          <w:color w:val="000000"/>
          <w:sz w:val="20"/>
          <w:szCs w:val="20"/>
        </w:rPr>
        <w:t>□</w:t>
      </w:r>
      <w:r w:rsidRPr="005F2856">
        <w:rPr>
          <w:rFonts w:ascii="AytoRoquetas Light Condensed" w:eastAsia="Arial" w:hAnsi="AytoRoquetas Light Condensed" w:cs="Arial"/>
          <w:iCs/>
          <w:color w:val="000000"/>
          <w:sz w:val="20"/>
          <w:szCs w:val="20"/>
        </w:rPr>
        <w:t xml:space="preserve">  No</w:t>
      </w:r>
      <w:proofErr w:type="gramEnd"/>
      <w:r w:rsidRPr="005F2856">
        <w:rPr>
          <w:rFonts w:ascii="AytoRoquetas Light Condensed" w:eastAsia="Arial" w:hAnsi="AytoRoquetas Light Condensed" w:cs="Arial"/>
          <w:iCs/>
          <w:color w:val="000000"/>
          <w:sz w:val="20"/>
          <w:szCs w:val="20"/>
        </w:rPr>
        <w:t xml:space="preserve"> </w:t>
      </w:r>
      <w:r w:rsidR="005A5772" w:rsidRPr="005F2856">
        <w:rPr>
          <w:rFonts w:ascii="AytoRoquetas Light Condensed" w:eastAsia="Arial" w:hAnsi="AytoRoquetas Light Condensed" w:cs="Arial"/>
          <w:iCs/>
          <w:color w:val="000000"/>
          <w:sz w:val="20"/>
          <w:szCs w:val="20"/>
        </w:rPr>
        <w:t>x</w:t>
      </w:r>
    </w:p>
    <w:p w14:paraId="7698111E"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cs="NewsGotT"/>
          <w:b/>
          <w:bCs/>
          <w:color w:val="000000"/>
          <w:spacing w:val="-3"/>
          <w:sz w:val="20"/>
          <w:szCs w:val="20"/>
        </w:rPr>
      </w:pPr>
    </w:p>
    <w:p w14:paraId="26BC9F95" w14:textId="77777777" w:rsidR="00F63987" w:rsidRPr="005F2856" w:rsidRDefault="00F63987" w:rsidP="0073568B">
      <w:pPr>
        <w:pStyle w:val="Standard"/>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 xml:space="preserve">Por cumplimiento defectuoso </w:t>
      </w:r>
      <w:proofErr w:type="gramStart"/>
      <w:r w:rsidRPr="005F2856">
        <w:rPr>
          <w:rFonts w:ascii="AytoRoquetas Light Condensed" w:hAnsi="AytoRoquetas Light Condensed" w:cs="Times New Roman"/>
          <w:b/>
          <w:bCs/>
          <w:color w:val="000000"/>
          <w:sz w:val="20"/>
          <w:szCs w:val="20"/>
        </w:rPr>
        <w:t>( Artículo</w:t>
      </w:r>
      <w:proofErr w:type="gramEnd"/>
      <w:r w:rsidRPr="005F2856">
        <w:rPr>
          <w:rFonts w:ascii="AytoRoquetas Light Condensed" w:hAnsi="AytoRoquetas Light Condensed" w:cs="Times New Roman"/>
          <w:b/>
          <w:bCs/>
          <w:color w:val="000000"/>
          <w:sz w:val="20"/>
          <w:szCs w:val="20"/>
        </w:rPr>
        <w:t xml:space="preserve"> 192.1. </w:t>
      </w:r>
      <w:proofErr w:type="gramStart"/>
      <w:r w:rsidRPr="005F2856">
        <w:rPr>
          <w:rFonts w:ascii="AytoRoquetas Light Condensed" w:hAnsi="AytoRoquetas Light Condensed" w:cs="Times New Roman"/>
          <w:b/>
          <w:bCs/>
          <w:color w:val="000000"/>
          <w:sz w:val="20"/>
          <w:szCs w:val="20"/>
        </w:rPr>
        <w:t>LCSP )</w:t>
      </w:r>
      <w:proofErr w:type="gramEnd"/>
    </w:p>
    <w:p w14:paraId="2D42EC79" w14:textId="189C1BF2" w:rsidR="00F63987" w:rsidRPr="005F2856" w:rsidRDefault="00F63987" w:rsidP="0073568B">
      <w:pPr>
        <w:pStyle w:val="Textbody"/>
        <w:tabs>
          <w:tab w:val="left" w:pos="1845"/>
        </w:tabs>
        <w:spacing w:after="0"/>
        <w:contextualSpacing/>
        <w:jc w:val="both"/>
        <w:rPr>
          <w:rFonts w:ascii="AytoRoquetas Light Condensed" w:hAnsi="AytoRoquetas Light Condensed"/>
          <w:color w:val="000000"/>
          <w:sz w:val="20"/>
          <w:szCs w:val="20"/>
        </w:rPr>
      </w:pPr>
      <w:r w:rsidRPr="005F2856">
        <w:rPr>
          <w:rFonts w:ascii="AytoRoquetas Light Condensed" w:eastAsia="Arial" w:hAnsi="AytoRoquetas Light Condensed" w:cs="Times New Roman"/>
          <w:iCs/>
          <w:sz w:val="20"/>
          <w:szCs w:val="20"/>
        </w:rPr>
        <w:t>S</w:t>
      </w:r>
      <w:r w:rsidRPr="005F2856">
        <w:rPr>
          <w:rFonts w:ascii="AytoRoquetas Light Condensed" w:eastAsia="Arial" w:hAnsi="AytoRoquetas Light Condensed" w:cs="Arial"/>
          <w:iCs/>
          <w:sz w:val="20"/>
          <w:szCs w:val="20"/>
        </w:rPr>
        <w:t xml:space="preserve">i </w:t>
      </w:r>
      <w:proofErr w:type="gramStart"/>
      <w:r w:rsidR="005A5772" w:rsidRPr="005F2856">
        <w:rPr>
          <w:rFonts w:ascii="AytoRoquetas Light Condensed" w:eastAsia="Arial" w:hAnsi="AytoRoquetas Light Condensed" w:cs="Arial"/>
          <w:iCs/>
          <w:sz w:val="20"/>
          <w:szCs w:val="20"/>
        </w:rPr>
        <w:t>x</w:t>
      </w:r>
      <w:r w:rsidRPr="005F2856">
        <w:rPr>
          <w:rFonts w:ascii="AytoRoquetas Light Condensed" w:eastAsia="Arial" w:hAnsi="AytoRoquetas Light Condensed" w:cs="Arial"/>
          <w:iCs/>
          <w:sz w:val="20"/>
          <w:szCs w:val="20"/>
        </w:rPr>
        <w:t xml:space="preserve">  No</w:t>
      </w:r>
      <w:proofErr w:type="gramEnd"/>
      <w:r w:rsidRPr="005F2856">
        <w:rPr>
          <w:rFonts w:ascii="AytoRoquetas Light Condensed" w:eastAsia="Arial" w:hAnsi="AytoRoquetas Light Condensed" w:cs="Arial"/>
          <w:iCs/>
          <w:sz w:val="20"/>
          <w:szCs w:val="20"/>
        </w:rPr>
        <w:t xml:space="preserve"> </w:t>
      </w:r>
      <w:r w:rsidRPr="005F2856">
        <w:rPr>
          <w:rFonts w:ascii="Arial" w:eastAsia="Arial" w:hAnsi="Arial" w:cs="Arial"/>
          <w:iCs/>
          <w:sz w:val="20"/>
          <w:szCs w:val="20"/>
        </w:rPr>
        <w:t>□</w:t>
      </w:r>
    </w:p>
    <w:p w14:paraId="13D20628" w14:textId="77777777" w:rsidR="00F63987" w:rsidRPr="005F2856" w:rsidRDefault="00F63987" w:rsidP="0073568B">
      <w:pPr>
        <w:pStyle w:val="Standard"/>
        <w:contextualSpacing/>
        <w:jc w:val="both"/>
        <w:rPr>
          <w:rFonts w:ascii="AytoRoquetas Light Condensed" w:eastAsia="Arial" w:hAnsi="AytoRoquetas Light Condensed" w:cs="Arial"/>
          <w:iCs/>
          <w:color w:val="000000"/>
          <w:sz w:val="20"/>
          <w:szCs w:val="20"/>
        </w:rPr>
      </w:pPr>
    </w:p>
    <w:p w14:paraId="7B42E459" w14:textId="77777777" w:rsidR="00F63987" w:rsidRPr="005F2856" w:rsidRDefault="00F63987" w:rsidP="0073568B">
      <w:pPr>
        <w:pStyle w:val="Standard"/>
        <w:contextualSpacing/>
        <w:jc w:val="both"/>
        <w:rPr>
          <w:rFonts w:ascii="AytoRoquetas Light Condensed" w:hAnsi="AytoRoquetas Light Condensed"/>
          <w:b/>
          <w:bCs/>
          <w:sz w:val="20"/>
          <w:szCs w:val="20"/>
        </w:rPr>
      </w:pPr>
      <w:r w:rsidRPr="005F2856">
        <w:rPr>
          <w:rFonts w:ascii="AytoRoquetas Light Condensed" w:hAnsi="AytoRoquetas Light Condensed"/>
          <w:b/>
          <w:bCs/>
          <w:sz w:val="20"/>
          <w:szCs w:val="20"/>
        </w:rPr>
        <w:t xml:space="preserve">Por incumplimiento parcial de la ejecución de las prestaciones definidas en el contrato </w:t>
      </w:r>
      <w:proofErr w:type="gramStart"/>
      <w:r w:rsidRPr="005F2856">
        <w:rPr>
          <w:rFonts w:ascii="AytoRoquetas Light Condensed" w:hAnsi="AytoRoquetas Light Condensed" w:cs="Times New Roman"/>
          <w:b/>
          <w:bCs/>
          <w:color w:val="000000"/>
          <w:sz w:val="20"/>
          <w:szCs w:val="20"/>
        </w:rPr>
        <w:t>( Artículo</w:t>
      </w:r>
      <w:proofErr w:type="gramEnd"/>
      <w:r w:rsidRPr="005F2856">
        <w:rPr>
          <w:rFonts w:ascii="AytoRoquetas Light Condensed" w:hAnsi="AytoRoquetas Light Condensed" w:cs="Times New Roman"/>
          <w:b/>
          <w:bCs/>
          <w:color w:val="000000"/>
          <w:sz w:val="20"/>
          <w:szCs w:val="20"/>
        </w:rPr>
        <w:t xml:space="preserve"> 192.2. </w:t>
      </w:r>
      <w:proofErr w:type="gramStart"/>
      <w:r w:rsidRPr="005F2856">
        <w:rPr>
          <w:rFonts w:ascii="AytoRoquetas Light Condensed" w:hAnsi="AytoRoquetas Light Condensed" w:cs="Times New Roman"/>
          <w:b/>
          <w:bCs/>
          <w:color w:val="000000"/>
          <w:sz w:val="20"/>
          <w:szCs w:val="20"/>
        </w:rPr>
        <w:t>LCSP )</w:t>
      </w:r>
      <w:proofErr w:type="gramEnd"/>
      <w:r w:rsidRPr="005F2856">
        <w:rPr>
          <w:rFonts w:ascii="AytoRoquetas Light Condensed" w:hAnsi="AytoRoquetas Light Condensed" w:cs="Times New Roman"/>
          <w:b/>
          <w:bCs/>
          <w:color w:val="000000"/>
          <w:sz w:val="20"/>
          <w:szCs w:val="20"/>
        </w:rPr>
        <w:t xml:space="preserve"> </w:t>
      </w:r>
      <w:r w:rsidRPr="005F2856">
        <w:rPr>
          <w:rFonts w:ascii="AytoRoquetas Light Condensed" w:hAnsi="AytoRoquetas Light Condensed"/>
          <w:b/>
          <w:bCs/>
          <w:sz w:val="20"/>
          <w:szCs w:val="20"/>
        </w:rPr>
        <w:t>.</w:t>
      </w:r>
    </w:p>
    <w:p w14:paraId="503F36E6" w14:textId="09BEF3F8" w:rsidR="00F63987" w:rsidRPr="005F2856" w:rsidRDefault="00F63987" w:rsidP="0073568B">
      <w:pPr>
        <w:pStyle w:val="Textbody"/>
        <w:tabs>
          <w:tab w:val="left" w:pos="1845"/>
        </w:tabs>
        <w:spacing w:after="0"/>
        <w:contextualSpacing/>
        <w:jc w:val="both"/>
        <w:rPr>
          <w:rFonts w:ascii="AytoRoquetas Light Condensed" w:hAnsi="AytoRoquetas Light Condensed"/>
          <w:b/>
          <w:bCs/>
          <w:color w:val="000000"/>
          <w:sz w:val="20"/>
          <w:szCs w:val="20"/>
        </w:rPr>
      </w:pPr>
      <w:r w:rsidRPr="005F2856">
        <w:rPr>
          <w:rFonts w:ascii="AytoRoquetas Light Condensed" w:eastAsia="Arial" w:hAnsi="AytoRoquetas Light Condensed" w:cs="Times New Roman"/>
          <w:iCs/>
          <w:sz w:val="20"/>
          <w:szCs w:val="20"/>
        </w:rPr>
        <w:t>S</w:t>
      </w:r>
      <w:r w:rsidRPr="005F2856">
        <w:rPr>
          <w:rFonts w:ascii="AytoRoquetas Light Condensed" w:eastAsia="Arial" w:hAnsi="AytoRoquetas Light Condensed" w:cs="Arial"/>
          <w:iCs/>
          <w:sz w:val="20"/>
          <w:szCs w:val="20"/>
        </w:rPr>
        <w:t xml:space="preserve">i </w:t>
      </w:r>
      <w:proofErr w:type="gramStart"/>
      <w:r w:rsidR="005A5772" w:rsidRPr="005F2856">
        <w:rPr>
          <w:rFonts w:ascii="AytoRoquetas Light Condensed" w:eastAsia="Arial" w:hAnsi="AytoRoquetas Light Condensed" w:cs="Arial"/>
          <w:iCs/>
          <w:sz w:val="20"/>
          <w:szCs w:val="20"/>
        </w:rPr>
        <w:t>x</w:t>
      </w:r>
      <w:r w:rsidRPr="005F2856">
        <w:rPr>
          <w:rFonts w:ascii="AytoRoquetas Light Condensed" w:eastAsia="Arial" w:hAnsi="AytoRoquetas Light Condensed" w:cs="Arial"/>
          <w:iCs/>
          <w:sz w:val="20"/>
          <w:szCs w:val="20"/>
        </w:rPr>
        <w:t xml:space="preserve">  No</w:t>
      </w:r>
      <w:proofErr w:type="gramEnd"/>
      <w:r w:rsidRPr="005F2856">
        <w:rPr>
          <w:rFonts w:ascii="AytoRoquetas Light Condensed" w:eastAsia="Arial" w:hAnsi="AytoRoquetas Light Condensed" w:cs="Arial"/>
          <w:iCs/>
          <w:sz w:val="20"/>
          <w:szCs w:val="20"/>
        </w:rPr>
        <w:t xml:space="preserve"> </w:t>
      </w:r>
      <w:r w:rsidRPr="005F2856">
        <w:rPr>
          <w:rFonts w:ascii="Arial" w:eastAsia="Arial" w:hAnsi="Arial" w:cs="Arial"/>
          <w:iCs/>
          <w:sz w:val="20"/>
          <w:szCs w:val="20"/>
        </w:rPr>
        <w:t>□</w:t>
      </w:r>
    </w:p>
    <w:p w14:paraId="174FB49E" w14:textId="77777777" w:rsidR="005423DE" w:rsidRPr="005F2856" w:rsidRDefault="005423DE" w:rsidP="0073568B">
      <w:pPr>
        <w:pStyle w:val="Standard"/>
        <w:autoSpaceDE w:val="0"/>
        <w:contextualSpacing/>
        <w:jc w:val="both"/>
        <w:rPr>
          <w:rFonts w:ascii="AytoRoquetas Light Condensed" w:eastAsia="Arial-BoldMT" w:hAnsi="AytoRoquetas Light Condensed" w:cs="Arial-BoldMT"/>
          <w:b/>
          <w:bCs/>
          <w:color w:val="000000"/>
          <w:sz w:val="20"/>
          <w:szCs w:val="20"/>
        </w:rPr>
      </w:pPr>
    </w:p>
    <w:p w14:paraId="106DD6B0" w14:textId="77777777" w:rsidR="009E061B" w:rsidRDefault="00F63987" w:rsidP="009E061B">
      <w:pPr>
        <w:pStyle w:val="Standard"/>
        <w:autoSpaceDE w:val="0"/>
        <w:contextualSpacing/>
        <w:jc w:val="both"/>
        <w:rPr>
          <w:rFonts w:ascii="AytoRoquetas Light Condensed" w:eastAsia="Arial-BoldMT" w:hAnsi="AytoRoquetas Light Condensed" w:cs="Arial-BoldMT"/>
          <w:b/>
          <w:bCs/>
          <w:color w:val="000000"/>
          <w:sz w:val="20"/>
          <w:szCs w:val="20"/>
        </w:rPr>
      </w:pPr>
      <w:r w:rsidRPr="005F2856">
        <w:rPr>
          <w:rFonts w:ascii="AytoRoquetas Light Condensed" w:eastAsia="Arial-BoldMT" w:hAnsi="AytoRoquetas Light Condensed" w:cs="Arial-BoldMT"/>
          <w:b/>
          <w:bCs/>
          <w:color w:val="000000"/>
          <w:sz w:val="20"/>
          <w:szCs w:val="20"/>
        </w:rPr>
        <w:t xml:space="preserve">Por demora </w:t>
      </w:r>
      <w:r w:rsidRPr="005F2856">
        <w:rPr>
          <w:rFonts w:ascii="AytoRoquetas Light Condensed" w:eastAsia="Arial-BoldMT" w:hAnsi="AytoRoquetas Light Condensed" w:cs="Times New Roman"/>
          <w:b/>
          <w:bCs/>
          <w:color w:val="000000"/>
          <w:sz w:val="20"/>
          <w:szCs w:val="20"/>
        </w:rPr>
        <w:t xml:space="preserve">(Artículo 193 </w:t>
      </w:r>
      <w:r w:rsidR="00C40999" w:rsidRPr="005F2856">
        <w:rPr>
          <w:rFonts w:ascii="AytoRoquetas Light Condensed" w:eastAsia="Arial-BoldMT" w:hAnsi="AytoRoquetas Light Condensed" w:cs="Times New Roman"/>
          <w:b/>
          <w:bCs/>
          <w:color w:val="000000"/>
          <w:sz w:val="20"/>
          <w:szCs w:val="20"/>
        </w:rPr>
        <w:t>LCSP)</w:t>
      </w:r>
      <w:r w:rsidRPr="005F2856">
        <w:rPr>
          <w:rFonts w:ascii="AytoRoquetas Light Condensed" w:eastAsia="Arial-BoldMT" w:hAnsi="AytoRoquetas Light Condensed" w:cs="Arial-BoldMT"/>
          <w:b/>
          <w:bCs/>
          <w:color w:val="000000"/>
          <w:sz w:val="20"/>
          <w:szCs w:val="20"/>
        </w:rPr>
        <w:t>.</w:t>
      </w:r>
    </w:p>
    <w:p w14:paraId="766D5766" w14:textId="43A79E39" w:rsidR="00F63987" w:rsidRPr="005F2856" w:rsidRDefault="00F63987" w:rsidP="009E061B">
      <w:pPr>
        <w:pStyle w:val="Standard"/>
        <w:autoSpaceDE w:val="0"/>
        <w:contextualSpacing/>
        <w:jc w:val="both"/>
        <w:rPr>
          <w:rFonts w:ascii="AytoRoquetas Light Condensed" w:hAnsi="AytoRoquetas Light Condensed"/>
          <w:color w:val="000000"/>
          <w:sz w:val="20"/>
          <w:szCs w:val="20"/>
        </w:rPr>
      </w:pPr>
      <w:r w:rsidRPr="005F2856">
        <w:rPr>
          <w:rFonts w:ascii="AytoRoquetas Light Condensed" w:eastAsia="ArialMT" w:hAnsi="AytoRoquetas Light Condensed" w:cs="ArialMT"/>
          <w:color w:val="000000"/>
          <w:sz w:val="20"/>
          <w:szCs w:val="20"/>
        </w:rPr>
        <w:t xml:space="preserve">Cuando el contratista, por causas que le fueran imputables, hubiera incurrido en </w:t>
      </w:r>
      <w:r w:rsidR="005A5772" w:rsidRPr="005F2856">
        <w:rPr>
          <w:rFonts w:ascii="AytoRoquetas Light Condensed" w:eastAsia="ArialMT" w:hAnsi="AytoRoquetas Light Condensed" w:cs="ArialMT"/>
          <w:color w:val="000000"/>
          <w:sz w:val="20"/>
          <w:szCs w:val="20"/>
        </w:rPr>
        <w:t>demora, tanto</w:t>
      </w:r>
      <w:r w:rsidRPr="005F2856">
        <w:rPr>
          <w:rFonts w:ascii="AytoRoquetas Light Condensed" w:eastAsia="ArialMT" w:hAnsi="AytoRoquetas Light Condensed" w:cs="ArialMT"/>
          <w:color w:val="000000"/>
          <w:sz w:val="20"/>
          <w:szCs w:val="20"/>
        </w:rPr>
        <w:t xml:space="preserve"> en relación con el plazo total como con los plazos parciales establecidos, se estará a lo dispuesto en el artículo 193 de la LCSP en cuanto a la imposición de estas penalidades que serán diarias en la proporción de 0,60 euros por cada 1.000 euros del precio del contrato, IVA excluido.</w:t>
      </w:r>
    </w:p>
    <w:p w14:paraId="5BBEC9BB" w14:textId="77777777" w:rsidR="00F63987" w:rsidRPr="005F2856" w:rsidRDefault="00F63987" w:rsidP="0073568B">
      <w:pPr>
        <w:pStyle w:val="Textbody"/>
        <w:widowControl w:val="0"/>
        <w:spacing w:after="0"/>
        <w:contextualSpacing/>
        <w:jc w:val="both"/>
        <w:rPr>
          <w:rFonts w:ascii="AytoRoquetas Light Condensed" w:hAnsi="AytoRoquetas Light Condensed"/>
          <w:color w:val="000000"/>
          <w:sz w:val="20"/>
          <w:szCs w:val="20"/>
        </w:rPr>
      </w:pPr>
    </w:p>
    <w:p w14:paraId="671CF145" w14:textId="22116A7A" w:rsidR="00F63987" w:rsidRPr="005F2856" w:rsidRDefault="00F63987" w:rsidP="0073568B">
      <w:pPr>
        <w:pStyle w:val="Textbody"/>
        <w:spacing w:after="0"/>
        <w:contextualSpacing/>
        <w:jc w:val="both"/>
        <w:rPr>
          <w:rFonts w:ascii="AytoRoquetas Light Condensed" w:eastAsia="ArialMT" w:hAnsi="AytoRoquetas Light Condensed" w:cs="ArialMT"/>
          <w:b/>
          <w:bCs/>
          <w:color w:val="000000"/>
          <w:sz w:val="20"/>
          <w:szCs w:val="20"/>
        </w:rPr>
      </w:pPr>
      <w:r w:rsidRPr="005F2856">
        <w:rPr>
          <w:rFonts w:ascii="AytoRoquetas Light Condensed" w:eastAsia="Arial" w:hAnsi="AytoRoquetas Light Condensed" w:cs="ArialMT"/>
          <w:b/>
          <w:bCs/>
          <w:iCs/>
          <w:color w:val="000000"/>
          <w:sz w:val="20"/>
          <w:szCs w:val="20"/>
        </w:rPr>
        <w:t>Por i</w:t>
      </w:r>
      <w:r w:rsidRPr="005F2856">
        <w:rPr>
          <w:rFonts w:ascii="AytoRoquetas Light Condensed" w:eastAsia="ArialMT" w:hAnsi="AytoRoquetas Light Condensed" w:cs="ArialMT"/>
          <w:b/>
          <w:bCs/>
          <w:color w:val="000000"/>
          <w:sz w:val="20"/>
          <w:szCs w:val="20"/>
        </w:rPr>
        <w:t>ncumplimiento de las obligaciones aplicables en materia medioambiental, social o laboral establecidas en el derecho de la Unión Europea, el derecho nacional, los convenios colectivos o por las disposiciones de derecho internacional medioambiental, social y laboral que vinculen al Estado y en particular las establecidas en el anexo V de la LCSP y a las que se refiere el artículo 201 de la LCSP.</w:t>
      </w:r>
    </w:p>
    <w:p w14:paraId="5C60C300" w14:textId="02F8BCE7" w:rsidR="00F63987" w:rsidRDefault="00F63987" w:rsidP="0073568B">
      <w:pPr>
        <w:pStyle w:val="Textbody"/>
        <w:spacing w:after="0"/>
        <w:contextualSpacing/>
        <w:jc w:val="both"/>
        <w:rPr>
          <w:rFonts w:ascii="AytoRoquetas Light Condensed" w:eastAsia="Arial" w:hAnsi="AytoRoquetas Light Condensed" w:cs="Arial"/>
          <w:color w:val="000000"/>
          <w:sz w:val="20"/>
          <w:szCs w:val="20"/>
        </w:rPr>
      </w:pPr>
      <w:r w:rsidRPr="005F2856">
        <w:rPr>
          <w:rFonts w:ascii="AytoRoquetas Light Condensed" w:eastAsia="ArialMT" w:hAnsi="AytoRoquetas Light Condensed" w:cs="Times New Roman"/>
          <w:color w:val="000000"/>
          <w:sz w:val="20"/>
          <w:szCs w:val="20"/>
        </w:rPr>
        <w:t>S</w:t>
      </w:r>
      <w:r w:rsidRPr="005F2856">
        <w:rPr>
          <w:rFonts w:ascii="AytoRoquetas Light Condensed" w:eastAsia="Arial" w:hAnsi="AytoRoquetas Light Condensed" w:cs="Arial"/>
          <w:color w:val="000000"/>
          <w:sz w:val="20"/>
          <w:szCs w:val="20"/>
        </w:rPr>
        <w:t xml:space="preserve">i </w:t>
      </w:r>
      <w:r w:rsidR="005A5772" w:rsidRPr="005F2856">
        <w:rPr>
          <w:rFonts w:ascii="AytoRoquetas Light Condensed" w:eastAsia="Arial" w:hAnsi="AytoRoquetas Light Condensed" w:cs="Arial"/>
          <w:color w:val="000000"/>
          <w:sz w:val="20"/>
          <w:szCs w:val="20"/>
        </w:rPr>
        <w:t>x</w:t>
      </w:r>
    </w:p>
    <w:p w14:paraId="6D94F315" w14:textId="77777777" w:rsidR="009E061B" w:rsidRPr="005F2856" w:rsidRDefault="009E061B" w:rsidP="0073568B">
      <w:pPr>
        <w:pStyle w:val="Textbody"/>
        <w:spacing w:after="0"/>
        <w:contextualSpacing/>
        <w:jc w:val="both"/>
        <w:rPr>
          <w:rFonts w:ascii="AytoRoquetas Light Condensed" w:eastAsia="ArialMT" w:hAnsi="AytoRoquetas Light Condensed" w:cs="ArialMT"/>
          <w:b/>
          <w:bCs/>
          <w:color w:val="000000"/>
          <w:sz w:val="20"/>
          <w:szCs w:val="20"/>
        </w:rPr>
      </w:pPr>
    </w:p>
    <w:p w14:paraId="7EEB7EEA" w14:textId="3ADC3142" w:rsidR="00F63987" w:rsidRPr="005F2856" w:rsidRDefault="00F63987" w:rsidP="0073568B">
      <w:pPr>
        <w:pStyle w:val="Standard"/>
        <w:tabs>
          <w:tab w:val="left" w:pos="1845"/>
        </w:tabs>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Penalidades por incumplimiento de las condiciones especiales de ejecución del contrato que se hubiesen determinado al amparo de lo previsto en el 202 de la LCSP.</w:t>
      </w:r>
    </w:p>
    <w:p w14:paraId="2B70E633" w14:textId="25842884" w:rsidR="00F63987" w:rsidRPr="005F2856" w:rsidRDefault="00F63987" w:rsidP="0073568B">
      <w:pPr>
        <w:pStyle w:val="Textbody"/>
        <w:tabs>
          <w:tab w:val="left" w:pos="1845"/>
        </w:tabs>
        <w:spacing w:after="0"/>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cs="Times New Roman"/>
          <w:color w:val="000000"/>
          <w:sz w:val="20"/>
          <w:szCs w:val="20"/>
        </w:rPr>
        <w:t>S</w:t>
      </w:r>
      <w:r w:rsidRPr="005F2856">
        <w:rPr>
          <w:rFonts w:ascii="AytoRoquetas Light Condensed" w:eastAsia="Arial" w:hAnsi="AytoRoquetas Light Condensed" w:cs="Arial"/>
          <w:color w:val="000000"/>
          <w:sz w:val="20"/>
          <w:szCs w:val="20"/>
        </w:rPr>
        <w:t xml:space="preserve">i </w:t>
      </w:r>
      <w:r w:rsidR="005A5772"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p>
    <w:p w14:paraId="069FFE48" w14:textId="77777777" w:rsidR="00F63987" w:rsidRPr="005F2856" w:rsidRDefault="00F63987" w:rsidP="0073568B">
      <w:pPr>
        <w:pStyle w:val="Standard"/>
        <w:tabs>
          <w:tab w:val="left" w:pos="1845"/>
        </w:tabs>
        <w:contextualSpacing/>
        <w:jc w:val="both"/>
        <w:rPr>
          <w:rFonts w:ascii="AytoRoquetas Light Condensed" w:hAnsi="AytoRoquetas Light Condensed"/>
          <w:b/>
          <w:bCs/>
          <w:color w:val="000000"/>
          <w:sz w:val="20"/>
          <w:szCs w:val="20"/>
        </w:rPr>
      </w:pPr>
    </w:p>
    <w:p w14:paraId="42EAB219" w14:textId="58013330" w:rsidR="00F63987" w:rsidRPr="005F2856" w:rsidRDefault="00F63987" w:rsidP="0073568B">
      <w:pPr>
        <w:pStyle w:val="Textbody"/>
        <w:tabs>
          <w:tab w:val="left" w:pos="2490"/>
        </w:tabs>
        <w:spacing w:after="0"/>
        <w:contextualSpacing/>
        <w:jc w:val="both"/>
        <w:rPr>
          <w:rFonts w:ascii="AytoRoquetas Light Condensed" w:eastAsia="Arial" w:hAnsi="AytoRoquetas Light Condensed" w:cs="ArialMT"/>
          <w:b/>
          <w:bCs/>
          <w:iCs/>
          <w:color w:val="000000"/>
          <w:sz w:val="20"/>
          <w:szCs w:val="20"/>
        </w:rPr>
      </w:pPr>
      <w:r w:rsidRPr="005F2856">
        <w:rPr>
          <w:rFonts w:ascii="AytoRoquetas Light Condensed" w:eastAsia="Arial" w:hAnsi="AytoRoquetas Light Condensed" w:cs="ArialMT"/>
          <w:b/>
          <w:bCs/>
          <w:iCs/>
          <w:color w:val="000000"/>
          <w:sz w:val="20"/>
          <w:szCs w:val="20"/>
        </w:rPr>
        <w:t xml:space="preserve">Por incumplimiento de las </w:t>
      </w:r>
      <w:r w:rsidR="005A5772" w:rsidRPr="005F2856">
        <w:rPr>
          <w:rFonts w:ascii="AytoRoquetas Light Condensed" w:eastAsia="Arial" w:hAnsi="AytoRoquetas Light Condensed" w:cs="ArialMT"/>
          <w:b/>
          <w:bCs/>
          <w:iCs/>
          <w:color w:val="000000"/>
          <w:sz w:val="20"/>
          <w:szCs w:val="20"/>
        </w:rPr>
        <w:t>condiciones establecidas</w:t>
      </w:r>
      <w:r w:rsidRPr="005F2856">
        <w:rPr>
          <w:rFonts w:ascii="AytoRoquetas Light Condensed" w:eastAsia="Arial" w:hAnsi="AytoRoquetas Light Condensed" w:cs="ArialMT"/>
          <w:b/>
          <w:bCs/>
          <w:iCs/>
          <w:color w:val="000000"/>
          <w:sz w:val="20"/>
          <w:szCs w:val="20"/>
        </w:rPr>
        <w:t xml:space="preserve"> para la subcontratación en el artículo 215. 2 de la LCSP.</w:t>
      </w:r>
    </w:p>
    <w:p w14:paraId="40BF4DC9" w14:textId="2C2BA2F0" w:rsidR="00F63987" w:rsidRPr="005F2856" w:rsidRDefault="00F63987" w:rsidP="0073568B">
      <w:pPr>
        <w:pStyle w:val="Textbody"/>
        <w:tabs>
          <w:tab w:val="left" w:pos="1845"/>
        </w:tabs>
        <w:spacing w:after="0"/>
        <w:contextualSpacing/>
        <w:jc w:val="both"/>
        <w:rPr>
          <w:rFonts w:ascii="AytoRoquetas Light Condensed" w:eastAsia="Arial" w:hAnsi="AytoRoquetas Light Condensed" w:cs="Arial"/>
          <w:iCs/>
          <w:color w:val="000000"/>
          <w:sz w:val="20"/>
          <w:szCs w:val="20"/>
        </w:rPr>
      </w:pPr>
      <w:r w:rsidRPr="005F2856">
        <w:rPr>
          <w:rFonts w:ascii="AytoRoquetas Light Condensed" w:eastAsia="Arial" w:hAnsi="AytoRoquetas Light Condensed" w:cs="Times New Roman"/>
          <w:iCs/>
          <w:color w:val="000000"/>
          <w:sz w:val="20"/>
          <w:szCs w:val="20"/>
        </w:rPr>
        <w:t>S</w:t>
      </w:r>
      <w:r w:rsidRPr="005F2856">
        <w:rPr>
          <w:rFonts w:ascii="AytoRoquetas Light Condensed" w:eastAsia="Arial" w:hAnsi="AytoRoquetas Light Condensed" w:cs="Arial"/>
          <w:iCs/>
          <w:color w:val="000000"/>
          <w:sz w:val="20"/>
          <w:szCs w:val="20"/>
        </w:rPr>
        <w:t xml:space="preserve">i </w:t>
      </w:r>
      <w:r w:rsidR="005A5772" w:rsidRPr="005F2856">
        <w:rPr>
          <w:rFonts w:ascii="AytoRoquetas Light Condensed" w:eastAsia="Arial" w:hAnsi="AytoRoquetas Light Condensed" w:cs="Arial"/>
          <w:iCs/>
          <w:color w:val="000000"/>
          <w:sz w:val="20"/>
          <w:szCs w:val="20"/>
        </w:rPr>
        <w:t>x</w:t>
      </w:r>
      <w:r w:rsidRPr="005F2856">
        <w:rPr>
          <w:rFonts w:ascii="AytoRoquetas Light Condensed" w:eastAsia="Arial" w:hAnsi="AytoRoquetas Light Condensed" w:cs="Arial"/>
          <w:iCs/>
          <w:color w:val="000000"/>
          <w:sz w:val="20"/>
          <w:szCs w:val="20"/>
        </w:rPr>
        <w:t xml:space="preserve"> No </w:t>
      </w:r>
      <w:r w:rsidRPr="005F2856">
        <w:rPr>
          <w:rFonts w:ascii="Arial" w:eastAsia="Arial" w:hAnsi="Arial" w:cs="Arial"/>
          <w:iCs/>
          <w:color w:val="000000"/>
          <w:sz w:val="20"/>
          <w:szCs w:val="20"/>
        </w:rPr>
        <w:t>□</w:t>
      </w:r>
    </w:p>
    <w:p w14:paraId="3F0DAA7C" w14:textId="77777777" w:rsidR="005423DE" w:rsidRPr="005F2856" w:rsidRDefault="005423DE" w:rsidP="0073568B">
      <w:pPr>
        <w:pStyle w:val="Textbody"/>
        <w:tabs>
          <w:tab w:val="left" w:pos="1845"/>
        </w:tabs>
        <w:spacing w:after="0"/>
        <w:contextualSpacing/>
        <w:jc w:val="both"/>
        <w:rPr>
          <w:rFonts w:ascii="AytoRoquetas Light Condensed" w:eastAsia="Arial" w:hAnsi="AytoRoquetas Light Condensed" w:cs="Arial"/>
          <w:iCs/>
          <w:color w:val="000000"/>
          <w:sz w:val="20"/>
          <w:szCs w:val="20"/>
        </w:rPr>
      </w:pPr>
    </w:p>
    <w:p w14:paraId="4A8835F5" w14:textId="41A46E41" w:rsidR="005A5772" w:rsidRDefault="005A5772" w:rsidP="0073568B">
      <w:pPr>
        <w:pStyle w:val="Textbody"/>
        <w:tabs>
          <w:tab w:val="left" w:pos="1845"/>
        </w:tabs>
        <w:spacing w:after="0"/>
        <w:contextualSpacing/>
        <w:jc w:val="both"/>
        <w:rPr>
          <w:rFonts w:ascii="AytoRoquetas Light Condensed" w:eastAsia="Symbol" w:hAnsi="AytoRoquetas Light Condensed" w:cs="NewsGotT"/>
          <w:b/>
          <w:bCs/>
          <w:spacing w:val="-3"/>
          <w:sz w:val="20"/>
          <w:szCs w:val="20"/>
        </w:rPr>
      </w:pPr>
      <w:r w:rsidRPr="005F2856">
        <w:rPr>
          <w:rFonts w:ascii="AytoRoquetas Light Condensed" w:eastAsia="Symbol" w:hAnsi="AytoRoquetas Light Condensed" w:cs="NewsGotT"/>
          <w:b/>
          <w:bCs/>
          <w:spacing w:val="-3"/>
          <w:sz w:val="20"/>
          <w:szCs w:val="20"/>
        </w:rPr>
        <w:t xml:space="preserve">Penalidad imponible por importe del </w:t>
      </w:r>
      <w:r w:rsidR="00C40999" w:rsidRPr="005F2856">
        <w:rPr>
          <w:rFonts w:ascii="AytoRoquetas Light Condensed" w:eastAsia="Symbol" w:hAnsi="AytoRoquetas Light Condensed" w:cs="NewsGotT"/>
          <w:b/>
          <w:bCs/>
          <w:spacing w:val="-3"/>
          <w:sz w:val="20"/>
          <w:szCs w:val="20"/>
        </w:rPr>
        <w:t>20 por</w:t>
      </w:r>
      <w:r w:rsidRPr="005F2856">
        <w:rPr>
          <w:rFonts w:ascii="AytoRoquetas Light Condensed" w:eastAsia="Symbol" w:hAnsi="AytoRoquetas Light Condensed" w:cs="NewsGotT"/>
          <w:b/>
          <w:bCs/>
          <w:spacing w:val="-3"/>
          <w:sz w:val="20"/>
          <w:szCs w:val="20"/>
        </w:rPr>
        <w:t xml:space="preserve"> 100 del importe del subcontrato</w:t>
      </w:r>
    </w:p>
    <w:p w14:paraId="605E4E51" w14:textId="4E218BE8" w:rsidR="00F63987" w:rsidRPr="005F2856" w:rsidRDefault="00F63987" w:rsidP="0073568B">
      <w:pPr>
        <w:pStyle w:val="Standard"/>
        <w:tabs>
          <w:tab w:val="left" w:pos="1845"/>
        </w:tabs>
        <w:contextualSpacing/>
        <w:jc w:val="both"/>
        <w:rPr>
          <w:rFonts w:ascii="AytoRoquetas Light Condensed" w:hAnsi="AytoRoquetas Light Condensed" w:cs="Times New Roman"/>
          <w:b/>
          <w:bCs/>
          <w:color w:val="000000"/>
          <w:sz w:val="20"/>
          <w:szCs w:val="20"/>
        </w:rPr>
      </w:pPr>
      <w:r w:rsidRPr="005F2856">
        <w:rPr>
          <w:rFonts w:ascii="AytoRoquetas Light Condensed" w:hAnsi="AytoRoquetas Light Condensed" w:cs="Times New Roman"/>
          <w:b/>
          <w:bCs/>
          <w:color w:val="000000"/>
          <w:sz w:val="20"/>
          <w:szCs w:val="20"/>
        </w:rPr>
        <w:t xml:space="preserve">Penalidades por incumplimiento de las condiciones especiales de ejecución del contrato que se hubiesen determinado al amparo de lo previsto en </w:t>
      </w:r>
      <w:r w:rsidR="00C40999" w:rsidRPr="005F2856">
        <w:rPr>
          <w:rFonts w:ascii="AytoRoquetas Light Condensed" w:hAnsi="AytoRoquetas Light Condensed" w:cs="Times New Roman"/>
          <w:b/>
          <w:bCs/>
          <w:color w:val="000000"/>
          <w:sz w:val="20"/>
          <w:szCs w:val="20"/>
        </w:rPr>
        <w:t>el artículo</w:t>
      </w:r>
      <w:r w:rsidRPr="005F2856">
        <w:rPr>
          <w:rFonts w:ascii="AytoRoquetas Light Condensed" w:hAnsi="AytoRoquetas Light Condensed" w:cs="Times New Roman"/>
          <w:b/>
          <w:bCs/>
          <w:color w:val="000000"/>
          <w:sz w:val="20"/>
          <w:szCs w:val="20"/>
        </w:rPr>
        <w:t xml:space="preserve"> 217 de la LCSP.</w:t>
      </w:r>
    </w:p>
    <w:p w14:paraId="1CEF579D" w14:textId="56FDF90F" w:rsidR="00F63987" w:rsidRPr="005F2856" w:rsidRDefault="00F63987" w:rsidP="0073568B">
      <w:pPr>
        <w:pStyle w:val="Textbody"/>
        <w:tabs>
          <w:tab w:val="left" w:pos="1845"/>
        </w:tabs>
        <w:spacing w:after="0"/>
        <w:contextualSpacing/>
        <w:jc w:val="both"/>
        <w:rPr>
          <w:rFonts w:ascii="AytoRoquetas Light Condensed" w:eastAsia="Arial" w:hAnsi="AytoRoquetas Light Condensed" w:cs="Arial"/>
          <w:color w:val="000000"/>
          <w:sz w:val="20"/>
          <w:szCs w:val="20"/>
        </w:rPr>
      </w:pPr>
      <w:r w:rsidRPr="005F2856">
        <w:rPr>
          <w:rFonts w:ascii="AytoRoquetas Light Condensed" w:hAnsi="AytoRoquetas Light Condensed" w:cs="Times New Roman"/>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5A5772" w:rsidRPr="005F2856">
        <w:rPr>
          <w:rFonts w:ascii="AytoRoquetas Light Condensed" w:eastAsia="Arial" w:hAnsi="AytoRoquetas Light Condensed" w:cs="Arial"/>
          <w:color w:val="000000"/>
          <w:sz w:val="20"/>
          <w:szCs w:val="20"/>
        </w:rPr>
        <w:t>x</w:t>
      </w:r>
    </w:p>
    <w:p w14:paraId="0D9D6C7A" w14:textId="77777777" w:rsidR="005423DE" w:rsidRPr="005F2856" w:rsidRDefault="005423DE" w:rsidP="0073568B">
      <w:pPr>
        <w:pStyle w:val="Textbody"/>
        <w:tabs>
          <w:tab w:val="left" w:pos="1845"/>
        </w:tabs>
        <w:spacing w:after="0"/>
        <w:contextualSpacing/>
        <w:jc w:val="both"/>
        <w:rPr>
          <w:rFonts w:ascii="AytoRoquetas Light Condensed" w:hAnsi="AytoRoquetas Light Condensed"/>
          <w:b/>
          <w:bCs/>
          <w:color w:val="000000"/>
          <w:sz w:val="20"/>
          <w:szCs w:val="20"/>
        </w:rPr>
      </w:pPr>
    </w:p>
    <w:p w14:paraId="703D27B0" w14:textId="77777777" w:rsidR="00F63987" w:rsidRPr="005F2856" w:rsidRDefault="00F63987" w:rsidP="0073568B">
      <w:pPr>
        <w:pStyle w:val="Standard"/>
        <w:autoSpaceDE w:val="0"/>
        <w:contextualSpacing/>
        <w:rPr>
          <w:rFonts w:ascii="AytoRoquetas Light Condensed" w:hAnsi="AytoRoquetas Light Condensed"/>
          <w:color w:val="000000"/>
          <w:sz w:val="20"/>
          <w:szCs w:val="20"/>
        </w:rPr>
      </w:pPr>
      <w:r w:rsidRPr="005F2856">
        <w:rPr>
          <w:rFonts w:ascii="AytoRoquetas Light Condensed" w:eastAsia="Arial-BoldMT" w:hAnsi="AytoRoquetas Light Condensed" w:cs="Arial-BoldMT"/>
          <w:b/>
          <w:bCs/>
          <w:color w:val="000000"/>
          <w:sz w:val="20"/>
          <w:szCs w:val="20"/>
        </w:rPr>
        <w:t>Por incumplir criterios de adjudicación</w:t>
      </w:r>
      <w:r w:rsidRPr="005F2856">
        <w:rPr>
          <w:rFonts w:ascii="AytoRoquetas Light Condensed" w:eastAsia="ArialMT" w:hAnsi="AytoRoquetas Light Condensed" w:cs="ArialMT"/>
          <w:color w:val="000000"/>
          <w:sz w:val="20"/>
          <w:szCs w:val="20"/>
        </w:rPr>
        <w:t>.</w:t>
      </w:r>
    </w:p>
    <w:p w14:paraId="2B75239C" w14:textId="7A5363C0" w:rsidR="00F63987" w:rsidRPr="005F2856" w:rsidRDefault="00F63987" w:rsidP="0073568B">
      <w:pPr>
        <w:pStyle w:val="Textbody"/>
        <w:tabs>
          <w:tab w:val="left" w:pos="1845"/>
        </w:tabs>
        <w:autoSpaceDE w:val="0"/>
        <w:spacing w:after="0"/>
        <w:contextualSpacing/>
        <w:jc w:val="both"/>
        <w:rPr>
          <w:rFonts w:ascii="AytoRoquetas Light Condensed" w:hAnsi="AytoRoquetas Light Condensed"/>
          <w:b/>
          <w:bCs/>
          <w:color w:val="000000"/>
          <w:sz w:val="20"/>
          <w:szCs w:val="20"/>
        </w:rPr>
      </w:pPr>
      <w:r w:rsidRPr="005F2856">
        <w:rPr>
          <w:rFonts w:ascii="AytoRoquetas Light Condensed" w:eastAsia="ArialMT" w:hAnsi="AytoRoquetas Light Condensed" w:cs="Times New Roman"/>
          <w:color w:val="000000"/>
          <w:sz w:val="20"/>
          <w:szCs w:val="20"/>
        </w:rPr>
        <w:t>S</w:t>
      </w:r>
      <w:r w:rsidRPr="005F2856">
        <w:rPr>
          <w:rFonts w:ascii="AytoRoquetas Light Condensed" w:eastAsia="Arial" w:hAnsi="AytoRoquetas Light Condensed" w:cs="Arial"/>
          <w:color w:val="000000"/>
          <w:sz w:val="20"/>
          <w:szCs w:val="20"/>
        </w:rPr>
        <w:t xml:space="preserve">i </w:t>
      </w:r>
      <w:r w:rsidR="005A5772" w:rsidRPr="005F2856">
        <w:rPr>
          <w:rFonts w:ascii="AytoRoquetas Light Condensed" w:eastAsia="Arial" w:hAnsi="AytoRoquetas Light Condensed" w:cs="Arial"/>
          <w:color w:val="000000"/>
          <w:sz w:val="20"/>
          <w:szCs w:val="20"/>
        </w:rPr>
        <w:t>x</w:t>
      </w:r>
      <w:r w:rsidRPr="005F2856">
        <w:rPr>
          <w:rFonts w:ascii="AytoRoquetas Light Condensed" w:eastAsia="Arial" w:hAnsi="AytoRoquetas Light Condensed" w:cs="Arial"/>
          <w:color w:val="000000"/>
          <w:sz w:val="20"/>
          <w:szCs w:val="20"/>
        </w:rPr>
        <w:t xml:space="preserve"> No </w:t>
      </w:r>
      <w:r w:rsidRPr="005F2856">
        <w:rPr>
          <w:rFonts w:ascii="Arial" w:eastAsia="Arial" w:hAnsi="Arial" w:cs="Arial"/>
          <w:color w:val="000000"/>
          <w:sz w:val="20"/>
          <w:szCs w:val="20"/>
        </w:rPr>
        <w:t>□</w:t>
      </w:r>
    </w:p>
    <w:p w14:paraId="0D772E1A" w14:textId="77777777" w:rsidR="005423DE" w:rsidRPr="005F2856" w:rsidRDefault="005423DE" w:rsidP="0073568B">
      <w:pPr>
        <w:pStyle w:val="Standard"/>
        <w:autoSpaceDE w:val="0"/>
        <w:contextualSpacing/>
        <w:jc w:val="both"/>
        <w:rPr>
          <w:rFonts w:ascii="AytoRoquetas Light Condensed" w:eastAsia="ArialMT" w:hAnsi="AytoRoquetas Light Condensed" w:cs="ArialMT"/>
          <w:color w:val="000000"/>
          <w:sz w:val="20"/>
          <w:szCs w:val="20"/>
        </w:rPr>
      </w:pPr>
    </w:p>
    <w:p w14:paraId="23DF425C" w14:textId="6B574176" w:rsidR="00F63987" w:rsidRPr="005F2856" w:rsidRDefault="00F63987" w:rsidP="003D49BA">
      <w:pPr>
        <w:pStyle w:val="Standard"/>
        <w:autoSpaceDE w:val="0"/>
        <w:ind w:firstLine="709"/>
        <w:contextualSpacing/>
        <w:jc w:val="both"/>
        <w:rPr>
          <w:rFonts w:ascii="AytoRoquetas Light Condensed" w:hAnsi="AytoRoquetas Light Condensed"/>
          <w:color w:val="000000"/>
          <w:sz w:val="20"/>
          <w:szCs w:val="20"/>
        </w:rPr>
      </w:pPr>
      <w:r w:rsidRPr="005F2856">
        <w:rPr>
          <w:rFonts w:ascii="AytoRoquetas Light Condensed" w:eastAsia="ArialMT" w:hAnsi="AytoRoquetas Light Condensed" w:cs="ArialMT"/>
          <w:color w:val="000000"/>
          <w:sz w:val="20"/>
          <w:szCs w:val="20"/>
        </w:rPr>
        <w:t>Se impondrán al contratista penalidades por incumplir los criterios de adjudicación en los siguientes términos:</w:t>
      </w:r>
    </w:p>
    <w:p w14:paraId="23234EB7" w14:textId="4913FC9D" w:rsidR="00F63987" w:rsidRPr="005F2856" w:rsidRDefault="00F63987" w:rsidP="0073568B">
      <w:pPr>
        <w:pStyle w:val="Standard"/>
        <w:autoSpaceDE w:val="0"/>
        <w:ind w:firstLine="709"/>
        <w:contextualSpacing/>
        <w:jc w:val="both"/>
        <w:rPr>
          <w:rFonts w:ascii="AytoRoquetas Light Condensed" w:hAnsi="AytoRoquetas Light Condensed"/>
          <w:color w:val="000000"/>
          <w:sz w:val="20"/>
          <w:szCs w:val="20"/>
        </w:rPr>
      </w:pPr>
      <w:r w:rsidRPr="005F2856">
        <w:rPr>
          <w:rFonts w:ascii="AytoRoquetas Light Condensed" w:eastAsia="ArialMT" w:hAnsi="AytoRoquetas Light Condensed" w:cs="ArialMT"/>
          <w:color w:val="000000"/>
          <w:sz w:val="20"/>
          <w:szCs w:val="20"/>
        </w:rPr>
        <w:t>- Si, durante la ejecución del contrato o al tiempo de su recepción, se aprecia que, por causas imputables al contratista, se ha incumplido alguno o algunos de los compromisos asumidos en su oferta.</w:t>
      </w:r>
    </w:p>
    <w:p w14:paraId="1C8F77AF" w14:textId="01907400" w:rsidR="00F63987" w:rsidRPr="005F2856" w:rsidRDefault="00F63987" w:rsidP="0073568B">
      <w:pPr>
        <w:pStyle w:val="Standard"/>
        <w:autoSpaceDE w:val="0"/>
        <w:ind w:firstLine="709"/>
        <w:contextualSpacing/>
        <w:jc w:val="both"/>
        <w:rPr>
          <w:rFonts w:ascii="AytoRoquetas Light Condensed" w:eastAsia="ArialMT" w:hAnsi="AytoRoquetas Light Condensed" w:cs="ArialMT"/>
          <w:color w:val="000000"/>
          <w:sz w:val="20"/>
          <w:szCs w:val="20"/>
        </w:rPr>
      </w:pPr>
      <w:r w:rsidRPr="005F2856">
        <w:rPr>
          <w:rFonts w:ascii="AytoRoquetas Light Condensed" w:eastAsia="ArialMT" w:hAnsi="AytoRoquetas Light Condensed" w:cs="ArialMT"/>
          <w:color w:val="000000"/>
          <w:sz w:val="20"/>
          <w:szCs w:val="20"/>
        </w:rPr>
        <w:t xml:space="preserve">- Para considerar que el incumplimiento afecta a un criterio de adjudicación será preciso que al descontarse un 25 por 100 de la puntuación obtenida por el contratista en el criterio de adjudicación incumplido, </w:t>
      </w:r>
      <w:r w:rsidR="005A5772" w:rsidRPr="005F2856">
        <w:rPr>
          <w:rFonts w:ascii="AytoRoquetas Light Condensed" w:eastAsia="ArialMT" w:hAnsi="AytoRoquetas Light Condensed" w:cs="ArialMT"/>
          <w:color w:val="000000"/>
          <w:sz w:val="20"/>
          <w:szCs w:val="20"/>
        </w:rPr>
        <w:t>resultará</w:t>
      </w:r>
      <w:r w:rsidRPr="005F2856">
        <w:rPr>
          <w:rFonts w:ascii="AytoRoquetas Light Condensed" w:eastAsia="ArialMT" w:hAnsi="AytoRoquetas Light Condensed" w:cs="ArialMT"/>
          <w:color w:val="000000"/>
          <w:sz w:val="20"/>
          <w:szCs w:val="20"/>
        </w:rPr>
        <w:t xml:space="preserve"> que su oferta no habría sido la mejor valorada.</w:t>
      </w:r>
    </w:p>
    <w:p w14:paraId="5FAC8EB9" w14:textId="1ECEE0BD" w:rsidR="00F63987" w:rsidRPr="005F2856" w:rsidRDefault="00F63987" w:rsidP="0073568B">
      <w:pPr>
        <w:pStyle w:val="Standard"/>
        <w:autoSpaceDE w:val="0"/>
        <w:ind w:firstLine="709"/>
        <w:contextualSpacing/>
        <w:jc w:val="both"/>
        <w:rPr>
          <w:rFonts w:ascii="AytoRoquetas Light Condensed" w:eastAsia="ArialMT" w:hAnsi="AytoRoquetas Light Condensed" w:cs="ArialMT"/>
          <w:color w:val="000000"/>
          <w:sz w:val="20"/>
          <w:szCs w:val="20"/>
        </w:rPr>
      </w:pPr>
      <w:r w:rsidRPr="005F2856">
        <w:rPr>
          <w:rFonts w:ascii="AytoRoquetas Light Condensed" w:eastAsia="ArialMT" w:hAnsi="AytoRoquetas Light Condensed" w:cs="ArialMT"/>
          <w:color w:val="000000"/>
          <w:sz w:val="20"/>
          <w:szCs w:val="20"/>
        </w:rPr>
        <w:t xml:space="preserve">- Como regla general, su cuantía será un 1% del presupuesto del contrato, salvo </w:t>
      </w:r>
      <w:r w:rsidR="005A5772" w:rsidRPr="005F2856">
        <w:rPr>
          <w:rFonts w:ascii="AytoRoquetas Light Condensed" w:eastAsia="ArialMT" w:hAnsi="AytoRoquetas Light Condensed" w:cs="ArialMT"/>
          <w:color w:val="000000"/>
          <w:sz w:val="20"/>
          <w:szCs w:val="20"/>
        </w:rPr>
        <w:t>que, motivadamente</w:t>
      </w:r>
      <w:r w:rsidRPr="005F2856">
        <w:rPr>
          <w:rFonts w:ascii="AytoRoquetas Light Condensed" w:eastAsia="ArialMT" w:hAnsi="AytoRoquetas Light Condensed" w:cs="ArialMT"/>
          <w:color w:val="000000"/>
          <w:sz w:val="20"/>
          <w:szCs w:val="20"/>
        </w:rPr>
        <w:t>, el órgano de contratación estime que el incumplimiento es grave o muy grave, en cuyo caso podrán alcanzar hasta un 5% o hasta el máximo legal del 10%, respectivamente. La reiteración en el incumplimiento podrá tenerse en cuenta para valorar la gravedad.</w:t>
      </w:r>
    </w:p>
    <w:p w14:paraId="79EC260C" w14:textId="77777777" w:rsidR="00F63987" w:rsidRPr="005F2856" w:rsidRDefault="00F63987" w:rsidP="0073568B">
      <w:pPr>
        <w:pStyle w:val="Standard"/>
        <w:autoSpaceDE w:val="0"/>
        <w:contextualSpacing/>
        <w:jc w:val="both"/>
        <w:rPr>
          <w:rFonts w:ascii="AytoRoquetas Light Condensed" w:eastAsia="ArialMT" w:hAnsi="AytoRoquetas Light Condensed" w:cs="ArialMT"/>
          <w:color w:val="000000"/>
          <w:sz w:val="20"/>
          <w:szCs w:val="20"/>
        </w:rPr>
      </w:pPr>
    </w:p>
    <w:p w14:paraId="737C8834"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7B781E06" w14:textId="7DF5DD9F" w:rsidR="005A5772" w:rsidRPr="005F2856" w:rsidRDefault="00F63987" w:rsidP="0073568B">
      <w:pPr>
        <w:pStyle w:val="Textbody"/>
        <w:spacing w:after="0"/>
        <w:contextualSpacing/>
        <w:rPr>
          <w:rFonts w:ascii="AytoRoquetas Light Condensed" w:eastAsia="Times New Roman" w:hAnsi="AytoRoquetas Light Condensed" w:cs="Arial"/>
          <w:color w:val="000000"/>
          <w:sz w:val="20"/>
          <w:szCs w:val="20"/>
          <w:lang w:bidi="ar-SA"/>
        </w:rPr>
      </w:pPr>
      <w:r w:rsidRPr="005F2856">
        <w:rPr>
          <w:rFonts w:ascii="AytoRoquetas Light Condensed" w:hAnsi="AytoRoquetas Light Condensed"/>
          <w:b/>
          <w:bCs/>
          <w:color w:val="000000"/>
          <w:sz w:val="20"/>
          <w:szCs w:val="20"/>
        </w:rPr>
        <w:t>4</w:t>
      </w:r>
      <w:r w:rsidR="005A5772" w:rsidRPr="005F2856">
        <w:rPr>
          <w:rFonts w:ascii="AytoRoquetas Light Condensed" w:hAnsi="AytoRoquetas Light Condensed"/>
          <w:b/>
          <w:bCs/>
          <w:color w:val="000000"/>
          <w:sz w:val="20"/>
          <w:szCs w:val="20"/>
        </w:rPr>
        <w:t>0</w:t>
      </w:r>
      <w:r w:rsidRPr="005F2856">
        <w:rPr>
          <w:rFonts w:ascii="AytoRoquetas Light Condensed" w:hAnsi="AytoRoquetas Light Condensed"/>
          <w:b/>
          <w:bCs/>
          <w:color w:val="000000"/>
          <w:sz w:val="20"/>
          <w:szCs w:val="20"/>
        </w:rPr>
        <w:t>.- SUPUESTOS DE MODIFICACIÓN DEL CONTRATO.</w:t>
      </w:r>
      <w:r w:rsidRPr="005F2856">
        <w:rPr>
          <w:rFonts w:ascii="AytoRoquetas Light Condensed" w:eastAsia="Times New Roman" w:hAnsi="AytoRoquetas Light Condensed" w:cs="Arial"/>
          <w:color w:val="000000"/>
          <w:sz w:val="20"/>
          <w:szCs w:val="20"/>
          <w:lang w:bidi="ar-SA"/>
        </w:rPr>
        <w:tab/>
      </w:r>
    </w:p>
    <w:p w14:paraId="18D8A08B" w14:textId="23C5EF40" w:rsidR="00F63987" w:rsidRPr="005F2856" w:rsidRDefault="00F63987" w:rsidP="0073568B">
      <w:pPr>
        <w:pStyle w:val="Textbody"/>
        <w:spacing w:after="0"/>
        <w:ind w:firstLine="709"/>
        <w:contextualSpacing/>
        <w:rPr>
          <w:rFonts w:ascii="AytoRoquetas Light Condensed" w:eastAsia="Arial" w:hAnsi="AytoRoquetas Light Condensed" w:cs="Arial"/>
          <w:iCs/>
          <w:sz w:val="20"/>
          <w:szCs w:val="20"/>
        </w:rPr>
      </w:pPr>
      <w:r w:rsidRPr="005F2856">
        <w:rPr>
          <w:rFonts w:ascii="AytoRoquetas Light Condensed" w:eastAsia="Arial" w:hAnsi="AytoRoquetas Light Condensed" w:cs="Arial"/>
          <w:iCs/>
          <w:sz w:val="20"/>
          <w:szCs w:val="20"/>
        </w:rPr>
        <w:t>Perfeccionando el contrato, el órgano de contratación solo podrá introducir modificaciones por razones de interés público en los elementos que lo integran cuando se dé alguno de los siguientes supuestos:</w:t>
      </w:r>
    </w:p>
    <w:p w14:paraId="4993B263" w14:textId="77777777" w:rsidR="00F63987" w:rsidRPr="005F2856" w:rsidRDefault="00F63987" w:rsidP="0073568B">
      <w:pPr>
        <w:pStyle w:val="Textbodyindent"/>
        <w:ind w:left="0"/>
        <w:contextualSpacing/>
        <w:rPr>
          <w:rFonts w:ascii="AytoRoquetas Light Condensed" w:hAnsi="AytoRoquetas Light Condensed"/>
          <w:sz w:val="20"/>
          <w:szCs w:val="20"/>
        </w:rPr>
      </w:pPr>
      <w:r w:rsidRPr="005F2856">
        <w:rPr>
          <w:rFonts w:ascii="AytoRoquetas Light Condensed" w:hAnsi="AytoRoquetas Light Condensed" w:cs="Arial"/>
          <w:iCs/>
          <w:sz w:val="20"/>
          <w:szCs w:val="20"/>
          <w:u w:val="single"/>
        </w:rPr>
        <w:t>MODIFICACIONES CONTRACTUALES PREVÍSTAS EN EL ART. 204 DE LA LCSP</w:t>
      </w:r>
      <w:r w:rsidRPr="005F2856">
        <w:rPr>
          <w:rFonts w:ascii="AytoRoquetas Light Condensed" w:hAnsi="AytoRoquetas Light Condensed" w:cs="Arial"/>
          <w:iCs/>
          <w:sz w:val="20"/>
          <w:szCs w:val="20"/>
        </w:rPr>
        <w:t>.</w:t>
      </w:r>
    </w:p>
    <w:p w14:paraId="2DC8C32E" w14:textId="5A41EF56" w:rsidR="00F63987" w:rsidRPr="005F2856" w:rsidRDefault="00F63987" w:rsidP="0073568B">
      <w:pPr>
        <w:pStyle w:val="Textbodyindent"/>
        <w:ind w:left="0"/>
        <w:contextualSpacing/>
        <w:rPr>
          <w:rFonts w:ascii="AytoRoquetas Light Condensed" w:eastAsia="Arial" w:hAnsi="AytoRoquetas Light Condensed" w:cs="Arial"/>
          <w:iCs/>
          <w:sz w:val="20"/>
          <w:szCs w:val="20"/>
        </w:rPr>
      </w:pPr>
      <w:r w:rsidRPr="005F2856">
        <w:rPr>
          <w:rFonts w:ascii="AytoRoquetas Light Condensed" w:hAnsi="AytoRoquetas Light Condensed"/>
          <w:iCs/>
          <w:sz w:val="20"/>
          <w:szCs w:val="20"/>
        </w:rPr>
        <w:t>S</w:t>
      </w:r>
      <w:r w:rsidRPr="005F2856">
        <w:rPr>
          <w:rFonts w:ascii="AytoRoquetas Light Condensed" w:eastAsia="Arial" w:hAnsi="AytoRoquetas Light Condensed" w:cs="Arial"/>
          <w:iCs/>
          <w:sz w:val="20"/>
          <w:szCs w:val="20"/>
        </w:rPr>
        <w:t xml:space="preserve">i </w:t>
      </w:r>
      <w:r w:rsidRPr="005F2856">
        <w:rPr>
          <w:rFonts w:ascii="Arial" w:eastAsia="Arial" w:hAnsi="Arial" w:cs="Arial"/>
          <w:iCs/>
          <w:sz w:val="20"/>
          <w:szCs w:val="20"/>
        </w:rPr>
        <w:t>□</w:t>
      </w:r>
      <w:r w:rsidRPr="005F2856">
        <w:rPr>
          <w:rFonts w:ascii="AytoRoquetas Light Condensed" w:eastAsia="Arial" w:hAnsi="AytoRoquetas Light Condensed" w:cs="Arial"/>
          <w:iCs/>
          <w:sz w:val="20"/>
          <w:szCs w:val="20"/>
        </w:rPr>
        <w:t xml:space="preserve"> No </w:t>
      </w:r>
      <w:r w:rsidR="005A5772" w:rsidRPr="005F2856">
        <w:rPr>
          <w:rFonts w:ascii="AytoRoquetas Light Condensed" w:eastAsia="Arial" w:hAnsi="AytoRoquetas Light Condensed" w:cs="Arial"/>
          <w:iCs/>
          <w:sz w:val="20"/>
          <w:szCs w:val="20"/>
        </w:rPr>
        <w:t>x</w:t>
      </w:r>
    </w:p>
    <w:p w14:paraId="3F9C1B21" w14:textId="77777777" w:rsidR="005423DE" w:rsidRPr="005F2856" w:rsidRDefault="005423DE" w:rsidP="0073568B">
      <w:pPr>
        <w:pStyle w:val="Textbodyindent"/>
        <w:ind w:left="0"/>
        <w:contextualSpacing/>
        <w:rPr>
          <w:rFonts w:ascii="AytoRoquetas Light Condensed" w:hAnsi="AytoRoquetas Light Condensed"/>
          <w:sz w:val="20"/>
          <w:szCs w:val="20"/>
        </w:rPr>
      </w:pPr>
    </w:p>
    <w:p w14:paraId="1E2DA686" w14:textId="77777777" w:rsidR="00F63987" w:rsidRPr="005F2856" w:rsidRDefault="00F63987" w:rsidP="0073568B">
      <w:pPr>
        <w:pStyle w:val="Standard"/>
        <w:contextualSpacing/>
        <w:rPr>
          <w:rFonts w:ascii="AytoRoquetas Light Condensed" w:hAnsi="AytoRoquetas Light Condensed"/>
          <w:sz w:val="20"/>
          <w:szCs w:val="20"/>
        </w:rPr>
      </w:pPr>
      <w:r w:rsidRPr="005F2856">
        <w:rPr>
          <w:rFonts w:ascii="AytoRoquetas Light Condensed" w:hAnsi="AytoRoquetas Light Condensed" w:cs="Arial"/>
          <w:iCs/>
          <w:sz w:val="20"/>
          <w:szCs w:val="20"/>
          <w:u w:val="single"/>
        </w:rPr>
        <w:t>MODIFICACIONES CONTRACTUALES PREVÍSTAS EN EL ART. 205 DE LA LCSP</w:t>
      </w:r>
      <w:r w:rsidRPr="005F2856">
        <w:rPr>
          <w:rFonts w:ascii="AytoRoquetas Light Condensed" w:hAnsi="AytoRoquetas Light Condensed" w:cs="Arial"/>
          <w:iCs/>
          <w:sz w:val="20"/>
          <w:szCs w:val="20"/>
        </w:rPr>
        <w:t>.</w:t>
      </w:r>
    </w:p>
    <w:p w14:paraId="585A1508" w14:textId="77777777" w:rsidR="00F63987" w:rsidRPr="005F2856" w:rsidRDefault="00F63987" w:rsidP="0073568B">
      <w:pPr>
        <w:pStyle w:val="Textbodyindent"/>
        <w:ind w:left="0"/>
        <w:contextualSpacing/>
        <w:rPr>
          <w:rFonts w:ascii="AytoRoquetas Light Condensed" w:hAnsi="AytoRoquetas Light Condensed"/>
          <w:sz w:val="20"/>
          <w:szCs w:val="20"/>
        </w:rPr>
      </w:pPr>
      <w:r w:rsidRPr="005F2856">
        <w:rPr>
          <w:rFonts w:ascii="AytoRoquetas Light Condensed" w:hAnsi="AytoRoquetas Light Condensed" w:cs="Arial"/>
          <w:iCs/>
          <w:sz w:val="20"/>
          <w:szCs w:val="20"/>
        </w:rPr>
        <w:tab/>
        <w:t>E</w:t>
      </w:r>
      <w:r w:rsidRPr="005F2856">
        <w:rPr>
          <w:rFonts w:ascii="AytoRoquetas Light Condensed" w:eastAsia="Arial" w:hAnsi="AytoRoquetas Light Condensed"/>
          <w:iCs/>
          <w:sz w:val="20"/>
          <w:szCs w:val="20"/>
        </w:rPr>
        <w:t xml:space="preserve">l presente contrato podrá ser modificado en los casos y con los límites establecidos en el artículo 205 de la LCSP.   </w:t>
      </w:r>
    </w:p>
    <w:p w14:paraId="12E5B025"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eastAsia="Times New Roman" w:hAnsi="AytoRoquetas Light Condensed" w:cs="Arial"/>
          <w:iCs/>
          <w:sz w:val="20"/>
          <w:szCs w:val="20"/>
          <w:lang w:bidi="ar-SA"/>
        </w:rPr>
        <w:tab/>
        <w:t xml:space="preserve"> En cualesquiera otros supuestos, si fuese necesario que la prestación se ejecutase en forma distinta a la pactada inicialmente deberá procederse a la resolución del contrato en vigor y a la celebración de otro bajo las condiciones pertinentes, </w:t>
      </w:r>
      <w:r w:rsidRPr="005F2856">
        <w:rPr>
          <w:rFonts w:ascii="AytoRoquetas Light Condensed" w:eastAsia="Times New Roman" w:hAnsi="AytoRoquetas Light Condensed" w:cs="Arial"/>
          <w:sz w:val="20"/>
          <w:szCs w:val="20"/>
          <w:lang w:bidi="ar-SA"/>
        </w:rPr>
        <w:t>en su caso previa convocatoria y sustanciación de una nueva licitación pública de conformidad con lo establecido en la LCSP, sin perjuicio de lo dispuesto en el apartado 6 del artículo 213 del citado texto legal respecto de la obligación del contratista de adoptar medidas que resulten necesarias por razones de seguridad, servicio público o posible ruina</w:t>
      </w:r>
      <w:r w:rsidRPr="005F2856">
        <w:rPr>
          <w:rFonts w:ascii="AytoRoquetas Light Condensed" w:eastAsia="Times New Roman" w:hAnsi="AytoRoquetas Light Condensed" w:cs="Arial"/>
          <w:iCs/>
          <w:sz w:val="20"/>
          <w:szCs w:val="20"/>
          <w:lang w:bidi="ar-SA"/>
        </w:rPr>
        <w:t>.</w:t>
      </w:r>
    </w:p>
    <w:p w14:paraId="10A345EC" w14:textId="77777777" w:rsidR="00F63987" w:rsidRPr="005F2856" w:rsidRDefault="00F63987" w:rsidP="0073568B">
      <w:pPr>
        <w:pStyle w:val="Textbody"/>
        <w:spacing w:after="0"/>
        <w:contextualSpacing/>
        <w:rPr>
          <w:rFonts w:ascii="AytoRoquetas Light Condensed" w:eastAsia="Times New Roman" w:hAnsi="AytoRoquetas Light Condensed" w:cs="Arial"/>
          <w:color w:val="000000"/>
          <w:sz w:val="20"/>
          <w:szCs w:val="20"/>
          <w:lang w:bidi="ar-SA"/>
        </w:rPr>
      </w:pPr>
    </w:p>
    <w:p w14:paraId="6A24A5B8" w14:textId="77777777" w:rsidR="005423DE" w:rsidRPr="005F2856" w:rsidRDefault="005423DE" w:rsidP="0073568B">
      <w:pPr>
        <w:pStyle w:val="Textbody"/>
        <w:spacing w:after="0"/>
        <w:contextualSpacing/>
        <w:rPr>
          <w:rFonts w:ascii="AytoRoquetas Light Condensed" w:eastAsia="Times New Roman" w:hAnsi="AytoRoquetas Light Condensed" w:cs="Arial"/>
          <w:color w:val="000000"/>
          <w:sz w:val="20"/>
          <w:szCs w:val="20"/>
          <w:lang w:bidi="ar-SA"/>
        </w:rPr>
      </w:pPr>
    </w:p>
    <w:p w14:paraId="62BE3757" w14:textId="3CAA9AF5" w:rsidR="00F63987" w:rsidRPr="005F2856" w:rsidRDefault="00F63987" w:rsidP="0073568B">
      <w:pPr>
        <w:pStyle w:val="Textbody"/>
        <w:spacing w:after="0"/>
        <w:contextualSpacing/>
        <w:rPr>
          <w:rFonts w:ascii="AytoRoquetas Light Condensed" w:eastAsia="Times New Roman" w:hAnsi="AytoRoquetas Light Condensed" w:cs="Arial"/>
          <w:b/>
          <w:bCs/>
          <w:color w:val="000000"/>
          <w:sz w:val="20"/>
          <w:szCs w:val="20"/>
          <w:lang w:bidi="ar-SA"/>
        </w:rPr>
      </w:pPr>
      <w:r w:rsidRPr="005F2856">
        <w:rPr>
          <w:rFonts w:ascii="AytoRoquetas Light Condensed" w:eastAsia="Times New Roman" w:hAnsi="AytoRoquetas Light Condensed" w:cs="Arial"/>
          <w:b/>
          <w:bCs/>
          <w:color w:val="000000"/>
          <w:sz w:val="20"/>
          <w:szCs w:val="20"/>
          <w:lang w:bidi="ar-SA"/>
        </w:rPr>
        <w:t>4</w:t>
      </w:r>
      <w:r w:rsidR="005A5772" w:rsidRPr="005F2856">
        <w:rPr>
          <w:rFonts w:ascii="AytoRoquetas Light Condensed" w:eastAsia="Times New Roman" w:hAnsi="AytoRoquetas Light Condensed" w:cs="Arial"/>
          <w:b/>
          <w:bCs/>
          <w:color w:val="000000"/>
          <w:sz w:val="20"/>
          <w:szCs w:val="20"/>
          <w:lang w:bidi="ar-SA"/>
        </w:rPr>
        <w:t>1</w:t>
      </w:r>
      <w:r w:rsidRPr="005F2856">
        <w:rPr>
          <w:rFonts w:ascii="AytoRoquetas Light Condensed" w:eastAsia="Times New Roman" w:hAnsi="AytoRoquetas Light Condensed" w:cs="Arial"/>
          <w:b/>
          <w:bCs/>
          <w:color w:val="000000"/>
          <w:sz w:val="20"/>
          <w:szCs w:val="20"/>
          <w:lang w:bidi="ar-SA"/>
        </w:rPr>
        <w:t>.- PÓLIZAS DE SEGUROS.</w:t>
      </w:r>
    </w:p>
    <w:p w14:paraId="608C86E4" w14:textId="12D0649F"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Con carácter previo a la ejecución del presente contrato, el contratista vendrá a suscribir a su costa, seguro de responsabilidad civil por riesgos por importe no inferior a 600.000,00€ que garantice el mantenimiento de su cobertura durante toda la ejecución del contrato que cubra:</w:t>
      </w:r>
    </w:p>
    <w:p w14:paraId="0A1FB717" w14:textId="77777777" w:rsidR="00C40999" w:rsidRPr="005F2856" w:rsidRDefault="00C40999" w:rsidP="0073568B">
      <w:pPr>
        <w:pStyle w:val="Textbody"/>
        <w:numPr>
          <w:ilvl w:val="0"/>
          <w:numId w:val="67"/>
        </w:numPr>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RC profesional: los daños ocasionados por errores profesionales como resultante de acciones realizadas en el ejercicio del contrato.</w:t>
      </w:r>
    </w:p>
    <w:p w14:paraId="7DBFB429" w14:textId="77777777" w:rsidR="00C40999" w:rsidRPr="005F2856" w:rsidRDefault="00C40999" w:rsidP="0073568B">
      <w:pPr>
        <w:pStyle w:val="Textbody"/>
        <w:numPr>
          <w:ilvl w:val="0"/>
          <w:numId w:val="67"/>
        </w:numPr>
        <w:spacing w:after="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RC general: los daños materiales o corporales que causen a cualquier tercero por una actuación del asegurado durante el desarrollo del contrato.</w:t>
      </w:r>
    </w:p>
    <w:p w14:paraId="3E6F7BAF" w14:textId="77777777"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Las pólizas antes señaladas entrarán en vigor al inicio de la ejecución del servicio, acreditándose tal extremo aportando al CONSORCIO copia compulsada de cada una de ellas y de los recibos acreditativos de su pago, con carácter previo al inicio de los trabajos.</w:t>
      </w:r>
    </w:p>
    <w:p w14:paraId="7D7C9A4E" w14:textId="77777777" w:rsidR="005423DE" w:rsidRPr="005F2856" w:rsidRDefault="005423DE" w:rsidP="0073568B">
      <w:pPr>
        <w:pStyle w:val="Textbody"/>
        <w:spacing w:after="0"/>
        <w:ind w:firstLine="709"/>
        <w:contextualSpacing/>
        <w:jc w:val="both"/>
        <w:rPr>
          <w:rFonts w:ascii="AytoRoquetas Light Condensed" w:hAnsi="AytoRoquetas Light Condensed"/>
          <w:color w:val="000000"/>
          <w:sz w:val="20"/>
          <w:szCs w:val="20"/>
        </w:rPr>
      </w:pPr>
    </w:p>
    <w:p w14:paraId="55E8CCE7" w14:textId="77777777"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Durante la vigencia del contrato deberá justificarse las renovaciones anuales y el CONSORCIO podrá requerir al contratista en cualquier momento con el fin de que acredite estar al corriente en el pago de las mismas. El incumplimiento de esta obligación será causa de resolución del contrato.</w:t>
      </w:r>
    </w:p>
    <w:p w14:paraId="06F722F0" w14:textId="77777777" w:rsidR="005423DE" w:rsidRPr="005F2856" w:rsidRDefault="005423DE" w:rsidP="0073568B">
      <w:pPr>
        <w:pStyle w:val="Textbody"/>
        <w:spacing w:after="0"/>
        <w:contextualSpacing/>
        <w:jc w:val="both"/>
        <w:rPr>
          <w:rFonts w:ascii="AytoRoquetas Light Condensed" w:hAnsi="AytoRoquetas Light Condensed"/>
          <w:color w:val="000000"/>
          <w:sz w:val="20"/>
          <w:szCs w:val="20"/>
        </w:rPr>
      </w:pPr>
    </w:p>
    <w:p w14:paraId="5F099C13" w14:textId="1E05782F"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La empresa adjudicataria deberá adoptar todas las precauciones necesarias que se fijan en la legislación vigente y será el único responsable de los daños y perjuicios causados a bienes o personas del CONSORCIO, de la concesionaria y a terceros durante la ejecución del contrato, incluidos sus propios trabajadores, abarcando todos los elementos y servicios objeto de cada contrato, con independencia de cuando se evidencia y/o se formalice la documentación exigida en este pliego. Asimismo, el contratista deberá abonar las indemnizaciones que se reclamen y responderá civil, penal, administrativa y laboralmente de los actos que se deriven de la ejecución del contrato.</w:t>
      </w:r>
    </w:p>
    <w:p w14:paraId="365DDED2"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7D6AB3FD" w14:textId="77777777" w:rsidR="005423DE" w:rsidRPr="005F2856" w:rsidRDefault="005423DE" w:rsidP="0073568B">
      <w:pPr>
        <w:pStyle w:val="Textbody"/>
        <w:spacing w:after="0"/>
        <w:contextualSpacing/>
        <w:rPr>
          <w:rFonts w:ascii="AytoRoquetas Light Condensed" w:hAnsi="AytoRoquetas Light Condensed"/>
          <w:b/>
          <w:bCs/>
          <w:color w:val="000000"/>
          <w:sz w:val="20"/>
          <w:szCs w:val="20"/>
        </w:rPr>
      </w:pPr>
    </w:p>
    <w:p w14:paraId="4A39EC70" w14:textId="5278928C"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4</w:t>
      </w:r>
      <w:r w:rsidR="005A5772" w:rsidRPr="005F2856">
        <w:rPr>
          <w:rFonts w:ascii="AytoRoquetas Light Condensed" w:hAnsi="AytoRoquetas Light Condensed"/>
          <w:b/>
          <w:bCs/>
          <w:color w:val="000000"/>
          <w:sz w:val="20"/>
          <w:szCs w:val="20"/>
        </w:rPr>
        <w:t>2</w:t>
      </w:r>
      <w:r w:rsidRPr="005F2856">
        <w:rPr>
          <w:rFonts w:ascii="AytoRoquetas Light Condensed" w:hAnsi="AytoRoquetas Light Condensed"/>
          <w:b/>
          <w:bCs/>
          <w:color w:val="000000"/>
          <w:sz w:val="20"/>
          <w:szCs w:val="20"/>
        </w:rPr>
        <w:t>.- PLAZO DE GARANTÍA.</w:t>
      </w:r>
    </w:p>
    <w:p w14:paraId="31042D6B" w14:textId="77777777"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Por las características del objeto de la presente contratación, se establece un plazo de garantía mínimo de DOS (2) AÑOS y comenzará a contar a partir de la recepción, todo ello sin perjuicio de la responsabilidad por defectos o errores tanto de los materiales como de los elementos instalados. </w:t>
      </w:r>
    </w:p>
    <w:p w14:paraId="579E52D4" w14:textId="77777777" w:rsidR="005423DE" w:rsidRPr="005F2856" w:rsidRDefault="005423DE" w:rsidP="0073568B">
      <w:pPr>
        <w:pStyle w:val="Textbody"/>
        <w:spacing w:after="0"/>
        <w:ind w:firstLine="709"/>
        <w:contextualSpacing/>
        <w:jc w:val="both"/>
        <w:rPr>
          <w:rFonts w:ascii="AytoRoquetas Light Condensed" w:hAnsi="AytoRoquetas Light Condensed"/>
          <w:color w:val="000000"/>
          <w:sz w:val="20"/>
          <w:szCs w:val="20"/>
        </w:rPr>
      </w:pPr>
    </w:p>
    <w:p w14:paraId="084F260F" w14:textId="365C4794" w:rsidR="00C40999" w:rsidRPr="005F2856" w:rsidRDefault="00C40999" w:rsidP="0073568B">
      <w:pPr>
        <w:pStyle w:val="Textbody"/>
        <w:spacing w:after="0"/>
        <w:ind w:firstLine="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Todas las reparaciones efectuadas en período de garantía tendrán un nuevo período de garantía de dos (2) años, computándose dicho plazo para cada reparación, sin perjuicio de la oferta que presente el licitador que resulte adjudicatario del contrato.</w:t>
      </w:r>
    </w:p>
    <w:p w14:paraId="2B306FD6" w14:textId="77777777" w:rsidR="00F63987" w:rsidRPr="005F2856" w:rsidRDefault="00F63987" w:rsidP="0073568B">
      <w:pPr>
        <w:pStyle w:val="Textbody"/>
        <w:spacing w:after="0"/>
        <w:contextualSpacing/>
        <w:rPr>
          <w:rFonts w:ascii="AytoRoquetas Light Condensed" w:hAnsi="AytoRoquetas Light Condensed"/>
          <w:b/>
          <w:bCs/>
          <w:color w:val="000000"/>
          <w:sz w:val="20"/>
          <w:szCs w:val="20"/>
        </w:rPr>
      </w:pPr>
    </w:p>
    <w:p w14:paraId="79166F81" w14:textId="77777777" w:rsidR="005423DE" w:rsidRPr="005F2856" w:rsidRDefault="005423DE" w:rsidP="0073568B">
      <w:pPr>
        <w:pStyle w:val="Textbody"/>
        <w:spacing w:after="0"/>
        <w:contextualSpacing/>
        <w:rPr>
          <w:rFonts w:ascii="AytoRoquetas Light Condensed" w:hAnsi="AytoRoquetas Light Condensed"/>
          <w:b/>
          <w:bCs/>
          <w:color w:val="000000"/>
          <w:sz w:val="20"/>
          <w:szCs w:val="20"/>
        </w:rPr>
      </w:pPr>
    </w:p>
    <w:p w14:paraId="7C3F34D6" w14:textId="43F4827A" w:rsidR="00F63987" w:rsidRPr="005F2856" w:rsidRDefault="00F63987" w:rsidP="0073568B">
      <w:pPr>
        <w:pStyle w:val="Textbody"/>
        <w:spacing w:after="0"/>
        <w:contextualSpacing/>
        <w:jc w:val="both"/>
        <w:rPr>
          <w:rFonts w:ascii="AytoRoquetas Light Condensed" w:hAnsi="AytoRoquetas Light Condensed"/>
          <w:b/>
          <w:bCs/>
          <w:sz w:val="20"/>
          <w:szCs w:val="20"/>
        </w:rPr>
      </w:pPr>
      <w:r w:rsidRPr="005F2856">
        <w:rPr>
          <w:rFonts w:ascii="AytoRoquetas Light Condensed" w:hAnsi="AytoRoquetas Light Condensed"/>
          <w:b/>
          <w:bCs/>
          <w:sz w:val="20"/>
          <w:szCs w:val="20"/>
        </w:rPr>
        <w:t>4</w:t>
      </w:r>
      <w:r w:rsidR="005A5772" w:rsidRPr="005F2856">
        <w:rPr>
          <w:rFonts w:ascii="AytoRoquetas Light Condensed" w:hAnsi="AytoRoquetas Light Condensed"/>
          <w:b/>
          <w:bCs/>
          <w:sz w:val="20"/>
          <w:szCs w:val="20"/>
        </w:rPr>
        <w:t>3</w:t>
      </w:r>
      <w:r w:rsidRPr="005F2856">
        <w:rPr>
          <w:rFonts w:ascii="AytoRoquetas Light Condensed" w:hAnsi="AytoRoquetas Light Condensed"/>
          <w:b/>
          <w:bCs/>
          <w:sz w:val="20"/>
          <w:szCs w:val="20"/>
        </w:rPr>
        <w:t>.- PLAZO DURANTE EL QUE EL CONTRATISTA DEBE RESPETAR EL DEBER DE CONFIDENCIALIDAD.</w:t>
      </w:r>
    </w:p>
    <w:p w14:paraId="2F19EB14" w14:textId="4B1A483B" w:rsidR="00F63987" w:rsidRPr="005F2856" w:rsidRDefault="00F63987"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 xml:space="preserve">El contratista deberá respetar el carácter confidencial de aquella información a la que tenga acceso con ocasión de la ejecución del contrato a la que se le hubiese dado el referido carácter en los pliegos o en el contrato, o que por su propia naturaleza deba ser tratada como tal. Este deber se mantendrá durante un plazo de </w:t>
      </w:r>
      <w:r w:rsidR="005A5772" w:rsidRPr="005F2856">
        <w:rPr>
          <w:rFonts w:ascii="AytoRoquetas Light Condensed" w:hAnsi="AytoRoquetas Light Condensed"/>
          <w:sz w:val="20"/>
          <w:szCs w:val="20"/>
        </w:rPr>
        <w:t>cinco</w:t>
      </w:r>
      <w:r w:rsidRPr="005F2856">
        <w:rPr>
          <w:rFonts w:ascii="AytoRoquetas Light Condensed" w:hAnsi="AytoRoquetas Light Condensed"/>
          <w:sz w:val="20"/>
          <w:szCs w:val="20"/>
        </w:rPr>
        <w:t xml:space="preserve"> años desde el conocimiento de esa información.</w:t>
      </w:r>
    </w:p>
    <w:p w14:paraId="105C2227" w14:textId="77777777" w:rsidR="00F63987" w:rsidRPr="005F2856" w:rsidRDefault="00F63987" w:rsidP="0073568B">
      <w:pPr>
        <w:pStyle w:val="Textbody"/>
        <w:spacing w:after="0"/>
        <w:contextualSpacing/>
        <w:rPr>
          <w:rFonts w:ascii="AytoRoquetas Light Condensed" w:hAnsi="AytoRoquetas Light Condensed"/>
          <w:sz w:val="20"/>
          <w:szCs w:val="20"/>
        </w:rPr>
      </w:pPr>
    </w:p>
    <w:p w14:paraId="5C4EFE40" w14:textId="77777777" w:rsidR="005423DE" w:rsidRPr="005F2856" w:rsidRDefault="005423DE" w:rsidP="0073568B">
      <w:pPr>
        <w:pStyle w:val="Textbody"/>
        <w:spacing w:after="0"/>
        <w:contextualSpacing/>
        <w:rPr>
          <w:rFonts w:ascii="AytoRoquetas Light Condensed" w:hAnsi="AytoRoquetas Light Condensed"/>
          <w:sz w:val="20"/>
          <w:szCs w:val="20"/>
        </w:rPr>
      </w:pPr>
    </w:p>
    <w:p w14:paraId="6FB8A0B7" w14:textId="4221768F"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4</w:t>
      </w:r>
      <w:r w:rsidR="005A5772" w:rsidRPr="005F2856">
        <w:rPr>
          <w:rFonts w:ascii="AytoRoquetas Light Condensed" w:hAnsi="AytoRoquetas Light Condensed"/>
          <w:b/>
          <w:bCs/>
          <w:color w:val="000000"/>
          <w:sz w:val="20"/>
          <w:szCs w:val="20"/>
        </w:rPr>
        <w:t>4</w:t>
      </w:r>
      <w:r w:rsidRPr="005F2856">
        <w:rPr>
          <w:rFonts w:ascii="AytoRoquetas Light Condensed" w:hAnsi="AytoRoquetas Light Condensed"/>
          <w:b/>
          <w:bCs/>
          <w:color w:val="000000"/>
          <w:sz w:val="20"/>
          <w:szCs w:val="20"/>
        </w:rPr>
        <w:t>.- CESIÓN DEL CONTRATO</w:t>
      </w:r>
    </w:p>
    <w:p w14:paraId="6BFACF63" w14:textId="6CE9E8D2"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005A5772" w:rsidRPr="005F2856">
        <w:rPr>
          <w:rFonts w:ascii="AytoRoquetas Light Condensed" w:eastAsia="Arial" w:hAnsi="AytoRoquetas Light Condensed" w:cs="Arial"/>
          <w:color w:val="000000"/>
          <w:sz w:val="20"/>
          <w:szCs w:val="20"/>
        </w:rPr>
        <w:t>x</w:t>
      </w:r>
      <w:r w:rsidR="005423DE" w:rsidRPr="005F2856">
        <w:rPr>
          <w:rFonts w:ascii="AytoRoquetas Light Condensed" w:eastAsia="Arial" w:hAnsi="AytoRoquetas Light Condensed" w:cs="Arial"/>
          <w:color w:val="000000"/>
          <w:sz w:val="20"/>
          <w:szCs w:val="20"/>
        </w:rPr>
        <w:t xml:space="preserve"> </w:t>
      </w:r>
      <w:r w:rsidRPr="005F2856">
        <w:rPr>
          <w:rFonts w:ascii="AytoRoquetas Light Condensed" w:eastAsia="Arial" w:hAnsi="AytoRoquetas Light Condensed" w:cs="Arial"/>
          <w:color w:val="000000"/>
          <w:sz w:val="20"/>
          <w:szCs w:val="20"/>
        </w:rPr>
        <w:t xml:space="preserve">No </w:t>
      </w:r>
      <w:r w:rsidRPr="005F2856">
        <w:rPr>
          <w:rFonts w:ascii="Arial" w:eastAsia="Arial" w:hAnsi="Arial" w:cs="Arial"/>
          <w:color w:val="000000"/>
          <w:sz w:val="20"/>
          <w:szCs w:val="20"/>
        </w:rPr>
        <w:t>□</w:t>
      </w:r>
    </w:p>
    <w:p w14:paraId="3616AB93" w14:textId="77777777" w:rsidR="00F63987" w:rsidRPr="005F2856" w:rsidRDefault="00F63987" w:rsidP="0073568B">
      <w:pPr>
        <w:pStyle w:val="Textbody"/>
        <w:spacing w:after="0"/>
        <w:contextualSpacing/>
        <w:rPr>
          <w:rFonts w:ascii="AytoRoquetas Light Condensed" w:eastAsia="Arial" w:hAnsi="AytoRoquetas Light Condensed" w:cs="Arial"/>
          <w:color w:val="000000"/>
          <w:sz w:val="20"/>
          <w:szCs w:val="20"/>
        </w:rPr>
      </w:pPr>
    </w:p>
    <w:p w14:paraId="17AABAF3" w14:textId="77777777" w:rsidR="005423DE" w:rsidRPr="005F2856" w:rsidRDefault="005423DE" w:rsidP="0073568B">
      <w:pPr>
        <w:pStyle w:val="Textbody"/>
        <w:spacing w:after="0"/>
        <w:contextualSpacing/>
        <w:rPr>
          <w:rFonts w:ascii="AytoRoquetas Light Condensed" w:eastAsia="Arial" w:hAnsi="AytoRoquetas Light Condensed" w:cs="Arial"/>
          <w:color w:val="000000"/>
          <w:sz w:val="20"/>
          <w:szCs w:val="20"/>
        </w:rPr>
      </w:pPr>
    </w:p>
    <w:p w14:paraId="1EC0FB4C" w14:textId="37E5A40C"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4</w:t>
      </w:r>
      <w:r w:rsidR="005A5772" w:rsidRPr="005F2856">
        <w:rPr>
          <w:rFonts w:ascii="AytoRoquetas Light Condensed" w:hAnsi="AytoRoquetas Light Condensed"/>
          <w:b/>
          <w:bCs/>
          <w:color w:val="000000"/>
          <w:sz w:val="20"/>
          <w:szCs w:val="20"/>
        </w:rPr>
        <w:t>5</w:t>
      </w:r>
      <w:r w:rsidRPr="005F2856">
        <w:rPr>
          <w:rFonts w:ascii="AytoRoquetas Light Condensed" w:hAnsi="AytoRoquetas Light Condensed"/>
          <w:b/>
          <w:bCs/>
          <w:color w:val="000000"/>
          <w:sz w:val="20"/>
          <w:szCs w:val="20"/>
        </w:rPr>
        <w:t>.- SUBROGACIÓN DE TRABAJADORES.</w:t>
      </w:r>
    </w:p>
    <w:p w14:paraId="551B6600" w14:textId="52B0C4AC" w:rsidR="00F63987" w:rsidRPr="005F2856" w:rsidRDefault="005A5772" w:rsidP="0073568B">
      <w:pPr>
        <w:pStyle w:val="Standard"/>
        <w:contextualSpacing/>
        <w:jc w:val="both"/>
        <w:rPr>
          <w:rFonts w:ascii="AytoRoquetas Light Condensed" w:hAnsi="AytoRoquetas Light Condensed"/>
          <w:color w:val="000000"/>
          <w:sz w:val="20"/>
          <w:szCs w:val="20"/>
          <w:shd w:val="clear" w:color="auto" w:fill="FFFFFF"/>
        </w:rPr>
      </w:pPr>
      <w:r w:rsidRPr="005F2856">
        <w:rPr>
          <w:rFonts w:ascii="AytoRoquetas Light Condensed" w:hAnsi="AytoRoquetas Light Condensed"/>
          <w:color w:val="000000"/>
          <w:sz w:val="20"/>
          <w:szCs w:val="20"/>
          <w:shd w:val="clear" w:color="auto" w:fill="FFFFFF"/>
        </w:rPr>
        <w:t>No procede</w:t>
      </w:r>
    </w:p>
    <w:p w14:paraId="5FA10BD4" w14:textId="77777777" w:rsidR="005A5772" w:rsidRPr="005F2856" w:rsidRDefault="005A5772" w:rsidP="0073568B">
      <w:pPr>
        <w:pStyle w:val="Standard"/>
        <w:contextualSpacing/>
        <w:jc w:val="both"/>
        <w:rPr>
          <w:rFonts w:ascii="AytoRoquetas Light Condensed" w:hAnsi="AytoRoquetas Light Condensed"/>
          <w:color w:val="000000"/>
          <w:sz w:val="20"/>
          <w:szCs w:val="20"/>
          <w:shd w:val="clear" w:color="auto" w:fill="FFFFFF"/>
        </w:rPr>
      </w:pPr>
    </w:p>
    <w:p w14:paraId="2CC72F9F" w14:textId="77777777" w:rsidR="005423DE" w:rsidRPr="005F2856" w:rsidRDefault="005423DE" w:rsidP="0073568B">
      <w:pPr>
        <w:pStyle w:val="Standard"/>
        <w:contextualSpacing/>
        <w:jc w:val="both"/>
        <w:rPr>
          <w:rFonts w:ascii="AytoRoquetas Light Condensed" w:hAnsi="AytoRoquetas Light Condensed"/>
          <w:color w:val="000000"/>
          <w:sz w:val="20"/>
          <w:szCs w:val="20"/>
          <w:shd w:val="clear" w:color="auto" w:fill="FFFFFF"/>
        </w:rPr>
      </w:pPr>
    </w:p>
    <w:p w14:paraId="39D260F1" w14:textId="76ED31B6" w:rsidR="00F63987" w:rsidRPr="005F2856" w:rsidRDefault="00F63987" w:rsidP="0073568B">
      <w:pPr>
        <w:pStyle w:val="Textbody"/>
        <w:spacing w:after="0"/>
        <w:contextualSpacing/>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4</w:t>
      </w:r>
      <w:r w:rsidR="00C40999" w:rsidRPr="005F2856">
        <w:rPr>
          <w:rFonts w:ascii="AytoRoquetas Light Condensed" w:hAnsi="AytoRoquetas Light Condensed"/>
          <w:b/>
          <w:bCs/>
          <w:color w:val="000000"/>
          <w:sz w:val="20"/>
          <w:szCs w:val="20"/>
        </w:rPr>
        <w:t>6</w:t>
      </w:r>
      <w:r w:rsidRPr="005F2856">
        <w:rPr>
          <w:rFonts w:ascii="AytoRoquetas Light Condensed" w:hAnsi="AytoRoquetas Light Condensed"/>
          <w:b/>
          <w:bCs/>
          <w:color w:val="000000"/>
          <w:sz w:val="20"/>
          <w:szCs w:val="20"/>
        </w:rPr>
        <w:t>.- OBSERVACIONES.</w:t>
      </w:r>
    </w:p>
    <w:p w14:paraId="079E0692" w14:textId="724A0C44" w:rsidR="005A5772" w:rsidRPr="005F2856" w:rsidRDefault="005A5772"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Los licitadores deberán tener en cuenta en la elaboración de sus proposiciones que la dirección de correo electrónico para la recepción de avisos de comunicaciones y notificaciones que hagan constar en la “</w:t>
      </w:r>
      <w:r w:rsidR="00C40999" w:rsidRPr="005F2856">
        <w:rPr>
          <w:rFonts w:ascii="AytoRoquetas Light Condensed" w:hAnsi="AytoRoquetas Light Condensed"/>
          <w:sz w:val="20"/>
          <w:szCs w:val="20"/>
        </w:rPr>
        <w:t>Declaración</w:t>
      </w:r>
      <w:r w:rsidRPr="005F2856">
        <w:rPr>
          <w:rFonts w:ascii="AytoRoquetas Light Condensed" w:hAnsi="AytoRoquetas Light Condensed"/>
          <w:sz w:val="20"/>
          <w:szCs w:val="20"/>
        </w:rPr>
        <w:t xml:space="preserve"> de datos a efectos de notificaciones” que deben incluir en el Sobre</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UNO: DOCUMENTACION ADMINISTRATIVA debe ser la misma que faciliten al darse de alta en la</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plataforma de </w:t>
      </w:r>
      <w:r w:rsidR="00C40999" w:rsidRPr="005F2856">
        <w:rPr>
          <w:rFonts w:ascii="AytoRoquetas Light Condensed" w:hAnsi="AytoRoquetas Light Condensed"/>
          <w:sz w:val="20"/>
          <w:szCs w:val="20"/>
        </w:rPr>
        <w:t>licitación</w:t>
      </w:r>
      <w:r w:rsidRPr="005F2856">
        <w:rPr>
          <w:rFonts w:ascii="AytoRoquetas Light Condensed" w:hAnsi="AytoRoquetas Light Condensed"/>
          <w:sz w:val="20"/>
          <w:szCs w:val="20"/>
        </w:rPr>
        <w:t xml:space="preserve"> </w:t>
      </w:r>
      <w:r w:rsidR="00C40999" w:rsidRPr="005F2856">
        <w:rPr>
          <w:rFonts w:ascii="AytoRoquetas Light Condensed" w:hAnsi="AytoRoquetas Light Condensed"/>
          <w:sz w:val="20"/>
          <w:szCs w:val="20"/>
        </w:rPr>
        <w:t>electrónica</w:t>
      </w:r>
      <w:r w:rsidRPr="005F2856">
        <w:rPr>
          <w:rFonts w:ascii="AytoRoquetas Light Condensed" w:hAnsi="AytoRoquetas Light Condensed"/>
          <w:sz w:val="20"/>
          <w:szCs w:val="20"/>
        </w:rPr>
        <w:t xml:space="preserve"> de la que dispone </w:t>
      </w:r>
      <w:r w:rsidR="00C40999" w:rsidRPr="005F2856">
        <w:rPr>
          <w:rFonts w:ascii="AytoRoquetas Light Condensed" w:hAnsi="AytoRoquetas Light Condensed"/>
          <w:sz w:val="20"/>
          <w:szCs w:val="20"/>
        </w:rPr>
        <w:t>el Consorcio</w:t>
      </w:r>
      <w:r w:rsidRPr="005F2856">
        <w:rPr>
          <w:rFonts w:ascii="AytoRoquetas Light Condensed" w:hAnsi="AytoRoquetas Light Condensed"/>
          <w:sz w:val="20"/>
          <w:szCs w:val="20"/>
        </w:rPr>
        <w:t xml:space="preserve"> ya que los avisos</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de comunicaciones y notificaciones que se </w:t>
      </w:r>
      <w:r w:rsidR="00C40999" w:rsidRPr="005F2856">
        <w:rPr>
          <w:rFonts w:ascii="AytoRoquetas Light Condensed" w:hAnsi="AytoRoquetas Light Condensed"/>
          <w:sz w:val="20"/>
          <w:szCs w:val="20"/>
        </w:rPr>
        <w:t>efectúan</w:t>
      </w:r>
      <w:r w:rsidRPr="005F2856">
        <w:rPr>
          <w:rFonts w:ascii="AytoRoquetas Light Condensed" w:hAnsi="AytoRoquetas Light Condensed"/>
          <w:sz w:val="20"/>
          <w:szCs w:val="20"/>
        </w:rPr>
        <w:t xml:space="preserve"> a </w:t>
      </w:r>
      <w:r w:rsidR="00C40999" w:rsidRPr="005F2856">
        <w:rPr>
          <w:rFonts w:ascii="AytoRoquetas Light Condensed" w:hAnsi="AytoRoquetas Light Condensed"/>
          <w:sz w:val="20"/>
          <w:szCs w:val="20"/>
        </w:rPr>
        <w:t>través</w:t>
      </w:r>
      <w:r w:rsidRPr="005F2856">
        <w:rPr>
          <w:rFonts w:ascii="AytoRoquetas Light Condensed" w:hAnsi="AytoRoquetas Light Condensed"/>
          <w:sz w:val="20"/>
          <w:szCs w:val="20"/>
        </w:rPr>
        <w:t xml:space="preserve"> del sistema de notificaciones de dicha</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plataforma se realizan </w:t>
      </w:r>
      <w:r w:rsidR="00C40999" w:rsidRPr="005F2856">
        <w:rPr>
          <w:rFonts w:ascii="AytoRoquetas Light Condensed" w:hAnsi="AytoRoquetas Light Condensed"/>
          <w:sz w:val="20"/>
          <w:szCs w:val="20"/>
        </w:rPr>
        <w:t>automáticamente</w:t>
      </w:r>
      <w:r w:rsidRPr="005F2856">
        <w:rPr>
          <w:rFonts w:ascii="AytoRoquetas Light Condensed" w:hAnsi="AytoRoquetas Light Condensed"/>
          <w:sz w:val="20"/>
          <w:szCs w:val="20"/>
        </w:rPr>
        <w:t xml:space="preserve"> a la </w:t>
      </w:r>
      <w:r w:rsidR="00C40999" w:rsidRPr="005F2856">
        <w:rPr>
          <w:rFonts w:ascii="AytoRoquetas Light Condensed" w:hAnsi="AytoRoquetas Light Condensed"/>
          <w:sz w:val="20"/>
          <w:szCs w:val="20"/>
        </w:rPr>
        <w:t>dirección</w:t>
      </w:r>
      <w:r w:rsidRPr="005F2856">
        <w:rPr>
          <w:rFonts w:ascii="AytoRoquetas Light Condensed" w:hAnsi="AytoRoquetas Light Condensed"/>
          <w:sz w:val="20"/>
          <w:szCs w:val="20"/>
        </w:rPr>
        <w:t xml:space="preserve"> de correo </w:t>
      </w:r>
      <w:r w:rsidR="00C40999" w:rsidRPr="005F2856">
        <w:rPr>
          <w:rFonts w:ascii="AytoRoquetas Light Condensed" w:hAnsi="AytoRoquetas Light Condensed"/>
          <w:sz w:val="20"/>
          <w:szCs w:val="20"/>
        </w:rPr>
        <w:t>electrónico</w:t>
      </w:r>
      <w:r w:rsidRPr="005F2856">
        <w:rPr>
          <w:rFonts w:ascii="AytoRoquetas Light Condensed" w:hAnsi="AytoRoquetas Light Condensed"/>
          <w:sz w:val="20"/>
          <w:szCs w:val="20"/>
        </w:rPr>
        <w:t xml:space="preserve"> que se indica por el licitador</w:t>
      </w:r>
      <w:r w:rsidR="00C40999" w:rsidRPr="005F2856">
        <w:rPr>
          <w:rFonts w:ascii="AytoRoquetas Light Condensed" w:hAnsi="AytoRoquetas Light Condensed"/>
          <w:sz w:val="20"/>
          <w:szCs w:val="20"/>
        </w:rPr>
        <w:t xml:space="preserve"> </w:t>
      </w:r>
      <w:r w:rsidRPr="005F2856">
        <w:rPr>
          <w:rFonts w:ascii="AytoRoquetas Light Condensed" w:hAnsi="AytoRoquetas Light Condensed"/>
          <w:sz w:val="20"/>
          <w:szCs w:val="20"/>
        </w:rPr>
        <w:t xml:space="preserve">al darse de alta en la citada plataforma sin que </w:t>
      </w:r>
      <w:r w:rsidR="00C40999" w:rsidRPr="005F2856">
        <w:rPr>
          <w:rFonts w:ascii="AytoRoquetas Light Condensed" w:hAnsi="AytoRoquetas Light Condensed"/>
          <w:sz w:val="20"/>
          <w:szCs w:val="20"/>
        </w:rPr>
        <w:t xml:space="preserve">el Consorcio </w:t>
      </w:r>
      <w:r w:rsidRPr="005F2856">
        <w:rPr>
          <w:rFonts w:ascii="AytoRoquetas Light Condensed" w:hAnsi="AytoRoquetas Light Condensed"/>
          <w:sz w:val="20"/>
          <w:szCs w:val="20"/>
        </w:rPr>
        <w:t>pueda modificar este dato.</w:t>
      </w:r>
    </w:p>
    <w:p w14:paraId="305B4432" w14:textId="77777777" w:rsidR="005423DE" w:rsidRPr="005F2856" w:rsidRDefault="005423DE" w:rsidP="0073568B">
      <w:pPr>
        <w:pStyle w:val="Textbody"/>
        <w:spacing w:after="0"/>
        <w:ind w:firstLine="709"/>
        <w:contextualSpacing/>
        <w:jc w:val="both"/>
        <w:rPr>
          <w:rFonts w:ascii="AytoRoquetas Light Condensed" w:hAnsi="AytoRoquetas Light Condensed"/>
          <w:sz w:val="20"/>
          <w:szCs w:val="20"/>
        </w:rPr>
      </w:pPr>
    </w:p>
    <w:p w14:paraId="11F503DE" w14:textId="48BB223A" w:rsidR="005A5772" w:rsidRPr="005F2856" w:rsidRDefault="00C40999" w:rsidP="0073568B">
      <w:pPr>
        <w:pStyle w:val="Textbody"/>
        <w:spacing w:after="0"/>
        <w:ind w:firstLine="709"/>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El consorcio</w:t>
      </w:r>
      <w:r w:rsidR="005A5772" w:rsidRPr="005F2856">
        <w:rPr>
          <w:rFonts w:ascii="AytoRoquetas Light Condensed" w:hAnsi="AytoRoquetas Light Condensed"/>
          <w:sz w:val="20"/>
          <w:szCs w:val="20"/>
        </w:rPr>
        <w:t xml:space="preserve"> no se hace responsable de los perjuicios que pueda ocasionar al licitador la</w:t>
      </w:r>
      <w:r w:rsidRPr="005F2856">
        <w:rPr>
          <w:rFonts w:ascii="AytoRoquetas Light Condensed" w:hAnsi="AytoRoquetas Light Condensed"/>
          <w:sz w:val="20"/>
          <w:szCs w:val="20"/>
        </w:rPr>
        <w:t xml:space="preserve"> consignación</w:t>
      </w:r>
      <w:r w:rsidR="005A5772" w:rsidRPr="005F2856">
        <w:rPr>
          <w:rFonts w:ascii="AytoRoquetas Light Condensed" w:hAnsi="AytoRoquetas Light Condensed"/>
          <w:sz w:val="20"/>
          <w:szCs w:val="20"/>
        </w:rPr>
        <w:t xml:space="preserve"> de direcciones de correo </w:t>
      </w:r>
      <w:r w:rsidRPr="005F2856">
        <w:rPr>
          <w:rFonts w:ascii="AytoRoquetas Light Condensed" w:hAnsi="AytoRoquetas Light Condensed"/>
          <w:sz w:val="20"/>
          <w:szCs w:val="20"/>
        </w:rPr>
        <w:t>electrónico</w:t>
      </w:r>
      <w:r w:rsidR="005A5772" w:rsidRPr="005F2856">
        <w:rPr>
          <w:rFonts w:ascii="AytoRoquetas Light Condensed" w:hAnsi="AytoRoquetas Light Condensed"/>
          <w:sz w:val="20"/>
          <w:szCs w:val="20"/>
        </w:rPr>
        <w:t xml:space="preserve"> distintas, tales como la </w:t>
      </w:r>
      <w:r w:rsidRPr="005F2856">
        <w:rPr>
          <w:rFonts w:ascii="AytoRoquetas Light Condensed" w:hAnsi="AytoRoquetas Light Condensed"/>
          <w:sz w:val="20"/>
          <w:szCs w:val="20"/>
        </w:rPr>
        <w:t>preclusión</w:t>
      </w:r>
      <w:r w:rsidR="005A5772" w:rsidRPr="005F2856">
        <w:rPr>
          <w:rFonts w:ascii="AytoRoquetas Light Condensed" w:hAnsi="AytoRoquetas Light Condensed"/>
          <w:sz w:val="20"/>
          <w:szCs w:val="20"/>
        </w:rPr>
        <w:t xml:space="preserve"> de plazos para la</w:t>
      </w:r>
      <w:r w:rsidRPr="005F2856">
        <w:rPr>
          <w:rFonts w:ascii="AytoRoquetas Light Condensed" w:hAnsi="AytoRoquetas Light Condensed"/>
          <w:sz w:val="20"/>
          <w:szCs w:val="20"/>
        </w:rPr>
        <w:t xml:space="preserve"> cumplimentación</w:t>
      </w:r>
      <w:r w:rsidR="005A5772" w:rsidRPr="005F2856">
        <w:rPr>
          <w:rFonts w:ascii="AytoRoquetas Light Condensed" w:hAnsi="AytoRoquetas Light Condensed"/>
          <w:sz w:val="20"/>
          <w:szCs w:val="20"/>
        </w:rPr>
        <w:t xml:space="preserve"> de requerimientos efectuados por el </w:t>
      </w:r>
      <w:r w:rsidRPr="005F2856">
        <w:rPr>
          <w:rFonts w:ascii="AytoRoquetas Light Condensed" w:hAnsi="AytoRoquetas Light Condensed"/>
          <w:sz w:val="20"/>
          <w:szCs w:val="20"/>
        </w:rPr>
        <w:t>órgano</w:t>
      </w:r>
      <w:r w:rsidR="005A5772" w:rsidRPr="005F2856">
        <w:rPr>
          <w:rFonts w:ascii="AytoRoquetas Light Condensed" w:hAnsi="AytoRoquetas Light Condensed"/>
          <w:sz w:val="20"/>
          <w:szCs w:val="20"/>
        </w:rPr>
        <w:t xml:space="preserve"> de </w:t>
      </w:r>
      <w:r w:rsidRPr="005F2856">
        <w:rPr>
          <w:rFonts w:ascii="AytoRoquetas Light Condensed" w:hAnsi="AytoRoquetas Light Condensed"/>
          <w:sz w:val="20"/>
          <w:szCs w:val="20"/>
        </w:rPr>
        <w:t>contratación</w:t>
      </w:r>
      <w:r w:rsidR="005A5772" w:rsidRPr="005F2856">
        <w:rPr>
          <w:rFonts w:ascii="AytoRoquetas Light Condensed" w:hAnsi="AytoRoquetas Light Condensed"/>
          <w:sz w:val="20"/>
          <w:szCs w:val="20"/>
        </w:rPr>
        <w:t xml:space="preserve"> o, en su caso, por el</w:t>
      </w:r>
      <w:r w:rsidRPr="005F2856">
        <w:rPr>
          <w:rFonts w:ascii="AytoRoquetas Light Condensed" w:hAnsi="AytoRoquetas Light Condensed"/>
          <w:sz w:val="20"/>
          <w:szCs w:val="20"/>
        </w:rPr>
        <w:t xml:space="preserve"> órgano</w:t>
      </w:r>
      <w:r w:rsidR="005A5772" w:rsidRPr="005F2856">
        <w:rPr>
          <w:rFonts w:ascii="AytoRoquetas Light Condensed" w:hAnsi="AytoRoquetas Light Condensed"/>
          <w:sz w:val="20"/>
          <w:szCs w:val="20"/>
        </w:rPr>
        <w:t xml:space="preserve"> de asistencia o para la </w:t>
      </w:r>
      <w:r w:rsidRPr="005F2856">
        <w:rPr>
          <w:rFonts w:ascii="AytoRoquetas Light Condensed" w:hAnsi="AytoRoquetas Light Condensed"/>
          <w:sz w:val="20"/>
          <w:szCs w:val="20"/>
        </w:rPr>
        <w:t>interposición</w:t>
      </w:r>
      <w:r w:rsidR="005A5772" w:rsidRPr="005F2856">
        <w:rPr>
          <w:rFonts w:ascii="AytoRoquetas Light Condensed" w:hAnsi="AytoRoquetas Light Condensed"/>
          <w:sz w:val="20"/>
          <w:szCs w:val="20"/>
        </w:rPr>
        <w:t xml:space="preserve"> de recursos contra los actos administrativos que recaigan</w:t>
      </w:r>
      <w:r w:rsidRPr="005F2856">
        <w:rPr>
          <w:rFonts w:ascii="AytoRoquetas Light Condensed" w:hAnsi="AytoRoquetas Light Condensed"/>
          <w:sz w:val="20"/>
          <w:szCs w:val="20"/>
        </w:rPr>
        <w:t xml:space="preserve"> </w:t>
      </w:r>
      <w:r w:rsidR="005A5772" w:rsidRPr="005F2856">
        <w:rPr>
          <w:rFonts w:ascii="AytoRoquetas Light Condensed" w:hAnsi="AytoRoquetas Light Condensed"/>
          <w:sz w:val="20"/>
          <w:szCs w:val="20"/>
        </w:rPr>
        <w:t>en el procedimiento. Por tales motivos se ruega a los licitadores que extremen la diligencia a la hora de</w:t>
      </w:r>
    </w:p>
    <w:p w14:paraId="144FCF06" w14:textId="65AB2BC1" w:rsidR="00F63987" w:rsidRPr="005F2856" w:rsidRDefault="005A5772"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 xml:space="preserve">facilitar la </w:t>
      </w:r>
      <w:r w:rsidR="00C40999" w:rsidRPr="005F2856">
        <w:rPr>
          <w:rFonts w:ascii="AytoRoquetas Light Condensed" w:hAnsi="AytoRoquetas Light Condensed"/>
          <w:sz w:val="20"/>
          <w:szCs w:val="20"/>
        </w:rPr>
        <w:t>dirección</w:t>
      </w:r>
      <w:r w:rsidRPr="005F2856">
        <w:rPr>
          <w:rFonts w:ascii="AytoRoquetas Light Condensed" w:hAnsi="AytoRoquetas Light Condensed"/>
          <w:sz w:val="20"/>
          <w:szCs w:val="20"/>
        </w:rPr>
        <w:t xml:space="preserve"> de correo </w:t>
      </w:r>
      <w:r w:rsidR="00C40999" w:rsidRPr="005F2856">
        <w:rPr>
          <w:rFonts w:ascii="AytoRoquetas Light Condensed" w:hAnsi="AytoRoquetas Light Condensed"/>
          <w:sz w:val="20"/>
          <w:szCs w:val="20"/>
        </w:rPr>
        <w:t>electrónico</w:t>
      </w:r>
      <w:r w:rsidRPr="005F2856">
        <w:rPr>
          <w:rFonts w:ascii="AytoRoquetas Light Condensed" w:hAnsi="AytoRoquetas Light Condensed"/>
          <w:sz w:val="20"/>
          <w:szCs w:val="20"/>
        </w:rPr>
        <w:t xml:space="preserve"> para la </w:t>
      </w:r>
      <w:r w:rsidR="00C40999" w:rsidRPr="005F2856">
        <w:rPr>
          <w:rFonts w:ascii="AytoRoquetas Light Condensed" w:hAnsi="AytoRoquetas Light Condensed"/>
          <w:sz w:val="20"/>
          <w:szCs w:val="20"/>
        </w:rPr>
        <w:t>recepción</w:t>
      </w:r>
      <w:r w:rsidRPr="005F2856">
        <w:rPr>
          <w:rFonts w:ascii="AytoRoquetas Light Condensed" w:hAnsi="AytoRoquetas Light Condensed"/>
          <w:sz w:val="20"/>
          <w:szCs w:val="20"/>
        </w:rPr>
        <w:t xml:space="preserve"> de avisos.</w:t>
      </w:r>
    </w:p>
    <w:p w14:paraId="292ADE33" w14:textId="77777777" w:rsidR="00BF0485" w:rsidRPr="005F2856" w:rsidRDefault="00BF0485" w:rsidP="0073568B">
      <w:pPr>
        <w:pStyle w:val="Textbody"/>
        <w:spacing w:after="0"/>
        <w:contextualSpacing/>
        <w:jc w:val="both"/>
        <w:rPr>
          <w:rFonts w:ascii="AytoRoquetas Light Condensed" w:hAnsi="AytoRoquetas Light Condensed"/>
          <w:b/>
          <w:bCs/>
          <w:sz w:val="20"/>
          <w:szCs w:val="20"/>
        </w:rPr>
      </w:pPr>
    </w:p>
    <w:p w14:paraId="54C5E289" w14:textId="09F578E0" w:rsidR="00F63987" w:rsidRPr="005F2856" w:rsidRDefault="00C40999" w:rsidP="0073568B">
      <w:pPr>
        <w:pStyle w:val="Textbody"/>
        <w:spacing w:after="0"/>
        <w:contextualSpacing/>
        <w:jc w:val="both"/>
        <w:rPr>
          <w:rFonts w:ascii="AytoRoquetas Light Condensed" w:hAnsi="AytoRoquetas Light Condensed"/>
          <w:b/>
          <w:bCs/>
          <w:sz w:val="20"/>
          <w:szCs w:val="20"/>
        </w:rPr>
      </w:pPr>
      <w:r w:rsidRPr="005F2856">
        <w:rPr>
          <w:rFonts w:ascii="AytoRoquetas Light Condensed" w:hAnsi="AytoRoquetas Light Condensed"/>
          <w:b/>
          <w:bCs/>
          <w:sz w:val="20"/>
          <w:szCs w:val="20"/>
        </w:rPr>
        <w:t>47</w:t>
      </w:r>
      <w:r w:rsidR="00F63987" w:rsidRPr="005F2856">
        <w:rPr>
          <w:rFonts w:ascii="AytoRoquetas Light Condensed" w:hAnsi="AytoRoquetas Light Condensed"/>
          <w:b/>
          <w:bCs/>
          <w:sz w:val="20"/>
          <w:szCs w:val="20"/>
        </w:rPr>
        <w:t>- DATOS DE CONTACTO DE</w:t>
      </w:r>
      <w:r w:rsidRPr="005F2856">
        <w:rPr>
          <w:rFonts w:ascii="AytoRoquetas Light Condensed" w:hAnsi="AytoRoquetas Light Condensed"/>
          <w:b/>
          <w:bCs/>
          <w:sz w:val="20"/>
          <w:szCs w:val="20"/>
        </w:rPr>
        <w:t xml:space="preserve"> LA UNIDAD ADMINISTRATIVA RESPONSABLE DEL SERVICIO DE CONTRATACIÓN DEL CONSORCIO</w:t>
      </w:r>
    </w:p>
    <w:p w14:paraId="6E668C48" w14:textId="77777777" w:rsidR="00C40999" w:rsidRPr="005F2856" w:rsidRDefault="00C40999"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Persona de contacto:</w:t>
      </w:r>
      <w:r w:rsidRPr="005F2856">
        <w:rPr>
          <w:rFonts w:ascii="AytoRoquetas Light Condensed" w:hAnsi="AytoRoquetas Light Condensed"/>
          <w:sz w:val="20"/>
          <w:szCs w:val="20"/>
        </w:rPr>
        <w:t xml:space="preserve"> Mónica Artacho Sánchez</w:t>
      </w:r>
    </w:p>
    <w:p w14:paraId="6F208A8F" w14:textId="77777777" w:rsidR="00C40999" w:rsidRPr="005F2856" w:rsidRDefault="00C40999"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Teléfono de la persona de contacto:</w:t>
      </w:r>
      <w:r w:rsidRPr="005F2856">
        <w:rPr>
          <w:rFonts w:ascii="AytoRoquetas Light Condensed" w:hAnsi="AytoRoquetas Light Condensed"/>
          <w:sz w:val="20"/>
          <w:szCs w:val="20"/>
        </w:rPr>
        <w:t xml:space="preserve"> 664610077</w:t>
      </w:r>
    </w:p>
    <w:p w14:paraId="4E709027" w14:textId="77777777" w:rsidR="00C40999" w:rsidRPr="005F2856" w:rsidRDefault="00C40999" w:rsidP="0073568B">
      <w:pPr>
        <w:pStyle w:val="Textbody"/>
        <w:spacing w:after="0"/>
        <w:contextualSpacing/>
        <w:jc w:val="both"/>
        <w:rPr>
          <w:rFonts w:ascii="AytoRoquetas Light Condensed" w:hAnsi="AytoRoquetas Light Condensed"/>
          <w:sz w:val="20"/>
          <w:szCs w:val="20"/>
        </w:rPr>
      </w:pPr>
      <w:r w:rsidRPr="005F2856">
        <w:rPr>
          <w:rFonts w:ascii="AytoRoquetas Light Condensed" w:hAnsi="AytoRoquetas Light Condensed"/>
          <w:b/>
          <w:bCs/>
          <w:sz w:val="20"/>
          <w:szCs w:val="20"/>
        </w:rPr>
        <w:t>Dirección electrónica:</w:t>
      </w:r>
      <w:r w:rsidRPr="005F2856">
        <w:rPr>
          <w:rFonts w:ascii="AytoRoquetas Light Condensed" w:hAnsi="AytoRoquetas Light Condensed"/>
          <w:sz w:val="20"/>
          <w:szCs w:val="20"/>
        </w:rPr>
        <w:t xml:space="preserve"> msecretaria@aytoroquetas.org</w:t>
      </w:r>
    </w:p>
    <w:p w14:paraId="4F56F9EA" w14:textId="77777777" w:rsidR="00C40999" w:rsidRPr="005F2856" w:rsidRDefault="00C40999" w:rsidP="0073568B">
      <w:pPr>
        <w:pStyle w:val="Textbody"/>
        <w:spacing w:after="0"/>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Dirección de las dependencias del Consorcio: Pza. Constitución nº 1, 04740, Roquetas de Mar (Almería) </w:t>
      </w:r>
    </w:p>
    <w:p w14:paraId="1B997F96" w14:textId="77777777" w:rsidR="00BF0485" w:rsidRPr="005F2856" w:rsidRDefault="00BF0485"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2BA529E9" w14:textId="6AC0572F"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z w:val="20"/>
          <w:szCs w:val="20"/>
          <w:lang w:eastAsia="zh-CN" w:bidi="ar-SA"/>
        </w:rPr>
      </w:pPr>
      <w:r w:rsidRPr="005F2856">
        <w:rPr>
          <w:rFonts w:ascii="AytoRoquetas Light Condensed" w:eastAsia="Times New Roman" w:hAnsi="AytoRoquetas Light Condensed" w:cs="Arial"/>
          <w:b/>
          <w:bCs/>
          <w:color w:val="000000"/>
          <w:sz w:val="20"/>
          <w:szCs w:val="20"/>
          <w:lang w:bidi="ar-SA"/>
        </w:rPr>
        <w:br w:type="page"/>
      </w:r>
    </w:p>
    <w:p w14:paraId="6FDDA107" w14:textId="77777777" w:rsidR="00A65A6C" w:rsidRPr="005F2856" w:rsidRDefault="00A65A6C"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6BECAC75" w14:textId="6C9B2689"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w:t>
      </w:r>
    </w:p>
    <w:p w14:paraId="71A0E59C"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4957B19"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35A03770"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CIRCUNSTANCIAS ESPECIALES DE LA CAPACIDAD PARA CONTRATAR Y CONDICIONES DE SOLVENCIA.</w:t>
      </w:r>
    </w:p>
    <w:p w14:paraId="5E7B96DB"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657413A"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I.- </w:t>
      </w:r>
      <w:r w:rsidRPr="005F2856">
        <w:rPr>
          <w:rFonts w:ascii="AytoRoquetas Light Condensed" w:eastAsia="Times New Roman" w:hAnsi="AytoRoquetas Light Condensed" w:cs="Arial"/>
          <w:b/>
          <w:bCs/>
          <w:color w:val="000000"/>
          <w:spacing w:val="-2"/>
          <w:sz w:val="20"/>
          <w:szCs w:val="20"/>
          <w:u w:val="single"/>
          <w:lang w:bidi="ar-SA"/>
        </w:rPr>
        <w:t>CIRCUNSTANCIAS ESPECIALES DE LA CAPACIDAD PARA CONTRATAR.</w:t>
      </w:r>
    </w:p>
    <w:p w14:paraId="1C6E169A"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u w:val="single"/>
          <w:lang w:bidi="ar-SA"/>
        </w:rPr>
      </w:pPr>
    </w:p>
    <w:p w14:paraId="4665E531"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E165B12" w14:textId="0CC9A925"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1.- HABILITACIÓN EMPRESARIAL O </w:t>
      </w:r>
      <w:r w:rsidR="00A65A6C" w:rsidRPr="005F2856">
        <w:rPr>
          <w:rFonts w:ascii="AytoRoquetas Light Condensed" w:eastAsia="Times New Roman" w:hAnsi="AytoRoquetas Light Condensed" w:cs="Arial"/>
          <w:b/>
          <w:bCs/>
          <w:color w:val="000000"/>
          <w:spacing w:val="-2"/>
          <w:sz w:val="20"/>
          <w:szCs w:val="20"/>
          <w:lang w:bidi="ar-SA"/>
        </w:rPr>
        <w:t>PROFESIONAL (</w:t>
      </w:r>
      <w:r w:rsidRPr="005F2856">
        <w:rPr>
          <w:rFonts w:ascii="AytoRoquetas Light Condensed" w:eastAsia="Times New Roman" w:hAnsi="AytoRoquetas Light Condensed" w:cs="Arial"/>
          <w:b/>
          <w:bCs/>
          <w:color w:val="000000"/>
          <w:spacing w:val="-2"/>
          <w:sz w:val="20"/>
          <w:szCs w:val="20"/>
          <w:lang w:bidi="ar-SA"/>
        </w:rPr>
        <w:t>Art. 65.2 LCSP):</w:t>
      </w:r>
    </w:p>
    <w:p w14:paraId="4AB0AC50" w14:textId="77777777" w:rsidR="00F63987" w:rsidRPr="005F2856" w:rsidRDefault="00F63987" w:rsidP="0073568B">
      <w:pPr>
        <w:pStyle w:val="Textbody"/>
        <w:snapToGrid w:val="0"/>
        <w:spacing w:after="0"/>
        <w:ind w:left="288"/>
        <w:contextualSpacing/>
        <w:rPr>
          <w:rFonts w:ascii="AytoRoquetas Light Condensed" w:eastAsia="Times New Roman" w:hAnsi="AytoRoquetas Light Condensed" w:cs="Arial"/>
          <w:b/>
          <w:bCs/>
          <w:color w:val="000000"/>
          <w:spacing w:val="-2"/>
          <w:sz w:val="20"/>
          <w:szCs w:val="20"/>
          <w:u w:val="single"/>
          <w:lang w:bidi="ar-SA"/>
        </w:rPr>
      </w:pPr>
    </w:p>
    <w:p w14:paraId="76CF4CAE" w14:textId="5D6CCCC0" w:rsidR="00F63987" w:rsidRPr="005F2856" w:rsidRDefault="00F63987" w:rsidP="0073568B">
      <w:pPr>
        <w:pStyle w:val="Textbody"/>
        <w:snapToGrid w:val="0"/>
        <w:spacing w:after="0"/>
        <w:ind w:left="288"/>
        <w:contextualSpacing/>
        <w:rPr>
          <w:rFonts w:ascii="AytoRoquetas Light Condensed" w:eastAsia="Times New Roman" w:hAnsi="AytoRoquetas Light Condensed" w:cs="Arial"/>
          <w:b/>
          <w:bCs/>
          <w:spacing w:val="-2"/>
          <w:sz w:val="20"/>
          <w:szCs w:val="20"/>
          <w:u w:val="single"/>
          <w:lang w:bidi="ar-SA"/>
        </w:rPr>
      </w:pPr>
      <w:r w:rsidRPr="005F2856">
        <w:rPr>
          <w:rFonts w:ascii="AytoRoquetas Light Condensed" w:eastAsia="Symbol" w:hAnsi="AytoRoquetas Light Condensed"/>
          <w:sz w:val="20"/>
          <w:szCs w:val="20"/>
          <w:lang w:bidi="ar-SA"/>
        </w:rPr>
        <w:t>S</w:t>
      </w:r>
      <w:r w:rsidRPr="005F2856">
        <w:rPr>
          <w:rFonts w:ascii="AytoRoquetas Light Condensed" w:eastAsia="Arial" w:hAnsi="AytoRoquetas Light Condensed" w:cs="Arial"/>
          <w:sz w:val="20"/>
          <w:szCs w:val="20"/>
          <w:lang w:bidi="ar-SA"/>
        </w:rPr>
        <w:t xml:space="preserve">i </w:t>
      </w:r>
      <w:r w:rsidRPr="005F2856">
        <w:rPr>
          <w:rFonts w:ascii="Arial" w:eastAsia="Arial" w:hAnsi="Arial" w:cs="Arial"/>
          <w:sz w:val="20"/>
          <w:szCs w:val="20"/>
          <w:lang w:bidi="ar-SA"/>
        </w:rPr>
        <w:t>□</w:t>
      </w:r>
      <w:r w:rsidRPr="005F2856">
        <w:rPr>
          <w:rFonts w:ascii="AytoRoquetas Light Condensed" w:eastAsia="Arial" w:hAnsi="AytoRoquetas Light Condensed" w:cs="Arial"/>
          <w:sz w:val="20"/>
          <w:szCs w:val="20"/>
          <w:lang w:bidi="ar-SA"/>
        </w:rPr>
        <w:t xml:space="preserve"> No </w:t>
      </w:r>
      <w:r w:rsidR="00A65A6C" w:rsidRPr="005F2856">
        <w:rPr>
          <w:rFonts w:ascii="AytoRoquetas Light Condensed" w:eastAsia="Arial" w:hAnsi="AytoRoquetas Light Condensed" w:cs="Arial"/>
          <w:sz w:val="20"/>
          <w:szCs w:val="20"/>
          <w:lang w:bidi="ar-SA"/>
        </w:rPr>
        <w:t>x</w:t>
      </w:r>
    </w:p>
    <w:p w14:paraId="7CCC4E98"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FF0000"/>
          <w:spacing w:val="-2"/>
          <w:sz w:val="20"/>
          <w:szCs w:val="20"/>
          <w:lang w:bidi="ar-SA"/>
        </w:rPr>
      </w:pPr>
    </w:p>
    <w:p w14:paraId="44F01D0C"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A972AB4"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2.- REQUISITOS RELATIVOS A SU ORGANIZACIÓN, DESTINO DE SUS BENEFICIOS SISTEMAS DE FINANCIACIÓN U OTROS (Art. 65.1 LCSP</w:t>
      </w:r>
      <w:proofErr w:type="gramStart"/>
      <w:r w:rsidRPr="005F2856">
        <w:rPr>
          <w:rFonts w:ascii="AytoRoquetas Light Condensed" w:eastAsia="Times New Roman" w:hAnsi="AytoRoquetas Light Condensed" w:cs="Arial"/>
          <w:b/>
          <w:bCs/>
          <w:color w:val="000000"/>
          <w:spacing w:val="-2"/>
          <w:sz w:val="20"/>
          <w:szCs w:val="20"/>
          <w:lang w:bidi="ar-SA"/>
        </w:rPr>
        <w:t>) :</w:t>
      </w:r>
      <w:proofErr w:type="gramEnd"/>
    </w:p>
    <w:p w14:paraId="244E10F6"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u w:val="single"/>
          <w:lang w:bidi="ar-SA"/>
        </w:rPr>
      </w:pPr>
    </w:p>
    <w:p w14:paraId="61ED717A" w14:textId="186B2773" w:rsidR="00F63987" w:rsidRPr="005F2856" w:rsidRDefault="00F63987" w:rsidP="0073568B">
      <w:pPr>
        <w:pStyle w:val="Textbody"/>
        <w:snapToGrid w:val="0"/>
        <w:spacing w:after="0"/>
        <w:ind w:left="288"/>
        <w:contextualSpacing/>
        <w:rPr>
          <w:rFonts w:ascii="AytoRoquetas Light Condensed" w:eastAsia="Times New Roman" w:hAnsi="AytoRoquetas Light Condensed" w:cs="Arial"/>
          <w:b/>
          <w:bCs/>
          <w:color w:val="000000"/>
          <w:spacing w:val="-2"/>
          <w:sz w:val="20"/>
          <w:szCs w:val="20"/>
          <w:u w:val="single"/>
          <w:lang w:bidi="ar-SA"/>
        </w:rPr>
      </w:pPr>
      <w:r w:rsidRPr="005F2856">
        <w:rPr>
          <w:rFonts w:ascii="AytoRoquetas Light Condensed" w:eastAsia="Symbol" w:hAnsi="AytoRoquetas Light Condensed"/>
          <w:sz w:val="20"/>
          <w:szCs w:val="20"/>
          <w:lang w:bidi="ar-SA"/>
        </w:rPr>
        <w:t>S</w:t>
      </w:r>
      <w:r w:rsidRPr="005F2856">
        <w:rPr>
          <w:rFonts w:ascii="AytoRoquetas Light Condensed" w:eastAsia="Arial" w:hAnsi="AytoRoquetas Light Condensed" w:cs="Arial"/>
          <w:sz w:val="20"/>
          <w:szCs w:val="20"/>
          <w:lang w:bidi="ar-SA"/>
        </w:rPr>
        <w:t xml:space="preserve">i </w:t>
      </w:r>
      <w:r w:rsidRPr="005F2856">
        <w:rPr>
          <w:rFonts w:ascii="Arial" w:eastAsia="Arial" w:hAnsi="Arial" w:cs="Arial"/>
          <w:sz w:val="20"/>
          <w:szCs w:val="20"/>
          <w:lang w:bidi="ar-SA"/>
        </w:rPr>
        <w:t>□</w:t>
      </w:r>
      <w:r w:rsidRPr="005F2856">
        <w:rPr>
          <w:rFonts w:ascii="AytoRoquetas Light Condensed" w:eastAsia="Arial" w:hAnsi="AytoRoquetas Light Condensed" w:cs="Arial"/>
          <w:sz w:val="20"/>
          <w:szCs w:val="20"/>
          <w:lang w:bidi="ar-SA"/>
        </w:rPr>
        <w:t xml:space="preserve"> No </w:t>
      </w:r>
      <w:r w:rsidR="00585FD4" w:rsidRPr="005F2856">
        <w:rPr>
          <w:rFonts w:ascii="AytoRoquetas Light Condensed" w:eastAsia="Arial" w:hAnsi="AytoRoquetas Light Condensed" w:cs="Arial"/>
          <w:sz w:val="20"/>
          <w:szCs w:val="20"/>
          <w:lang w:bidi="ar-SA"/>
        </w:rPr>
        <w:t>x</w:t>
      </w:r>
    </w:p>
    <w:p w14:paraId="7EA62DFF"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u w:val="single"/>
          <w:lang w:bidi="ar-SA"/>
        </w:rPr>
      </w:pPr>
    </w:p>
    <w:p w14:paraId="483F8114"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747B667" w14:textId="171D4CD1"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II.- </w:t>
      </w:r>
      <w:r w:rsidRPr="005F2856">
        <w:rPr>
          <w:rFonts w:ascii="AytoRoquetas Light Condensed" w:eastAsia="Times New Roman" w:hAnsi="AytoRoquetas Light Condensed" w:cs="Arial"/>
          <w:b/>
          <w:bCs/>
          <w:color w:val="000000"/>
          <w:spacing w:val="-2"/>
          <w:sz w:val="20"/>
          <w:szCs w:val="20"/>
          <w:u w:val="single"/>
          <w:lang w:bidi="ar-SA"/>
        </w:rPr>
        <w:t xml:space="preserve">SOLVENCIA ECONÓMICA Y FINANCIERA </w:t>
      </w:r>
      <w:r w:rsidR="00D541A1" w:rsidRPr="005F2856">
        <w:rPr>
          <w:rFonts w:ascii="AytoRoquetas Light Condensed" w:eastAsia="Times New Roman" w:hAnsi="AytoRoquetas Light Condensed" w:cs="Arial"/>
          <w:b/>
          <w:bCs/>
          <w:color w:val="000000"/>
          <w:spacing w:val="-2"/>
          <w:sz w:val="20"/>
          <w:szCs w:val="20"/>
          <w:u w:val="single"/>
          <w:lang w:bidi="ar-SA"/>
        </w:rPr>
        <w:t>Y SOLVENCIA</w:t>
      </w:r>
      <w:r w:rsidRPr="005F2856">
        <w:rPr>
          <w:rFonts w:ascii="AytoRoquetas Light Condensed" w:eastAsia="Times New Roman" w:hAnsi="AytoRoquetas Light Condensed" w:cs="Arial"/>
          <w:b/>
          <w:bCs/>
          <w:color w:val="000000"/>
          <w:spacing w:val="-2"/>
          <w:sz w:val="20"/>
          <w:szCs w:val="20"/>
          <w:u w:val="single"/>
          <w:lang w:bidi="ar-SA"/>
        </w:rPr>
        <w:t xml:space="preserve"> </w:t>
      </w:r>
      <w:proofErr w:type="gramStart"/>
      <w:r w:rsidRPr="005F2856">
        <w:rPr>
          <w:rFonts w:ascii="AytoRoquetas Light Condensed" w:eastAsia="Times New Roman" w:hAnsi="AytoRoquetas Light Condensed" w:cs="Arial"/>
          <w:b/>
          <w:bCs/>
          <w:color w:val="000000"/>
          <w:spacing w:val="-2"/>
          <w:sz w:val="20"/>
          <w:szCs w:val="20"/>
          <w:u w:val="single"/>
          <w:lang w:bidi="ar-SA"/>
        </w:rPr>
        <w:t>TÉCNICA  O</w:t>
      </w:r>
      <w:proofErr w:type="gramEnd"/>
      <w:r w:rsidRPr="005F2856">
        <w:rPr>
          <w:rFonts w:ascii="AytoRoquetas Light Condensed" w:eastAsia="Times New Roman" w:hAnsi="AytoRoquetas Light Condensed" w:cs="Arial"/>
          <w:b/>
          <w:bCs/>
          <w:color w:val="000000"/>
          <w:spacing w:val="-2"/>
          <w:sz w:val="20"/>
          <w:szCs w:val="20"/>
          <w:u w:val="single"/>
          <w:lang w:bidi="ar-SA"/>
        </w:rPr>
        <w:t xml:space="preserve"> PROFESIONAL.</w:t>
      </w:r>
    </w:p>
    <w:p w14:paraId="7223C17F"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 xml:space="preserve">                      </w:t>
      </w:r>
    </w:p>
    <w:p w14:paraId="60C32650" w14:textId="00B88C11" w:rsidR="00F63987" w:rsidRPr="005F2856" w:rsidRDefault="00585FD4"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1</w:t>
      </w:r>
      <w:r w:rsidR="00F63987" w:rsidRPr="005F2856">
        <w:rPr>
          <w:rFonts w:ascii="AytoRoquetas Light Condensed" w:eastAsia="Times New Roman" w:hAnsi="AytoRoquetas Light Condensed" w:cs="Arial"/>
          <w:b/>
          <w:bCs/>
          <w:color w:val="000000"/>
          <w:spacing w:val="-2"/>
          <w:sz w:val="20"/>
          <w:szCs w:val="20"/>
          <w:lang w:bidi="ar-SA"/>
        </w:rPr>
        <w:t xml:space="preserve">.SOLVENCIA ECONÓMICA Y FINANCIERA Y TÉCNICA O PROFESIONAL </w:t>
      </w:r>
      <w:r w:rsidR="00F63987" w:rsidRPr="005F2856">
        <w:rPr>
          <w:rFonts w:ascii="AytoRoquetas Light Condensed" w:eastAsia="Times New Roman" w:hAnsi="AytoRoquetas Light Condensed" w:cs="Arial"/>
          <w:color w:val="000000"/>
          <w:spacing w:val="-2"/>
          <w:sz w:val="20"/>
          <w:szCs w:val="20"/>
          <w:lang w:bidi="ar-SA"/>
        </w:rPr>
        <w:t xml:space="preserve"> </w:t>
      </w:r>
    </w:p>
    <w:p w14:paraId="0554CF8F" w14:textId="77777777" w:rsidR="0073568B" w:rsidRPr="005F2856" w:rsidRDefault="0073568B" w:rsidP="0073568B">
      <w:pPr>
        <w:pStyle w:val="Standard"/>
        <w:contextualSpacing/>
        <w:jc w:val="both"/>
        <w:rPr>
          <w:rFonts w:ascii="AytoRoquetas Light Condensed" w:eastAsia="Times New Roman" w:hAnsi="AytoRoquetas Light Condensed" w:cs="Arial"/>
          <w:color w:val="000000"/>
          <w:spacing w:val="-2"/>
          <w:sz w:val="20"/>
          <w:szCs w:val="20"/>
          <w:lang w:bidi="ar-SA"/>
        </w:rPr>
      </w:pPr>
    </w:p>
    <w:p w14:paraId="0A1A79C4" w14:textId="346FF83C" w:rsidR="00F63987" w:rsidRPr="005F2856" w:rsidRDefault="0073568B" w:rsidP="0073568B">
      <w:pPr>
        <w:pStyle w:val="Standard"/>
        <w:tabs>
          <w:tab w:val="left" w:pos="780"/>
        </w:tabs>
        <w:snapToGrid w:val="0"/>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ab/>
      </w:r>
      <w:r w:rsidR="00F63987" w:rsidRPr="005F2856">
        <w:rPr>
          <w:rFonts w:ascii="AytoRoquetas Light Condensed" w:eastAsia="Times New Roman" w:hAnsi="AytoRoquetas Light Condensed" w:cs="Arial"/>
          <w:color w:val="000000"/>
          <w:spacing w:val="-2"/>
          <w:sz w:val="20"/>
          <w:szCs w:val="20"/>
          <w:lang w:bidi="ar-SA"/>
        </w:rPr>
        <w:t xml:space="preserve">El licitador, salvo en los contratos exentos del requisito de acreditación de la solvencia deberá acreditar su solvencia económica, financiera, técnica o </w:t>
      </w:r>
      <w:r w:rsidR="00585FD4" w:rsidRPr="005F2856">
        <w:rPr>
          <w:rFonts w:ascii="AytoRoquetas Light Condensed" w:eastAsia="Times New Roman" w:hAnsi="AytoRoquetas Light Condensed" w:cs="Arial"/>
          <w:color w:val="000000"/>
          <w:spacing w:val="-2"/>
          <w:sz w:val="20"/>
          <w:szCs w:val="20"/>
          <w:lang w:bidi="ar-SA"/>
        </w:rPr>
        <w:t>profesional o</w:t>
      </w:r>
      <w:r w:rsidR="00F63987" w:rsidRPr="005F2856">
        <w:rPr>
          <w:rFonts w:ascii="AytoRoquetas Light Condensed" w:eastAsia="Times New Roman" w:hAnsi="AytoRoquetas Light Condensed" w:cs="Arial"/>
          <w:color w:val="000000"/>
          <w:spacing w:val="-2"/>
          <w:sz w:val="20"/>
          <w:szCs w:val="20"/>
          <w:lang w:bidi="ar-SA"/>
        </w:rPr>
        <w:t xml:space="preserve"> por el medio o los medios de solvencia que se señalan a </w:t>
      </w:r>
      <w:r w:rsidR="00D541A1" w:rsidRPr="005F2856">
        <w:rPr>
          <w:rFonts w:ascii="AytoRoquetas Light Condensed" w:eastAsia="Times New Roman" w:hAnsi="AytoRoquetas Light Condensed" w:cs="Arial"/>
          <w:color w:val="000000"/>
          <w:spacing w:val="-2"/>
          <w:sz w:val="20"/>
          <w:szCs w:val="20"/>
          <w:lang w:bidi="ar-SA"/>
        </w:rPr>
        <w:t>continuación:</w:t>
      </w:r>
    </w:p>
    <w:p w14:paraId="7836BB85"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2C782CF" w14:textId="77777777" w:rsidR="0073568B" w:rsidRPr="005F2856" w:rsidRDefault="0073568B"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66C4D054"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2.1. - SOLVENCIA ECONÓMICA Y FINANCIERA:</w:t>
      </w:r>
    </w:p>
    <w:p w14:paraId="6CC6BE69" w14:textId="6049C429" w:rsidR="00F63987"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A.1 </w:t>
      </w:r>
      <w:r w:rsidR="00F63987" w:rsidRPr="005F2856">
        <w:rPr>
          <w:rFonts w:ascii="AytoRoquetas Light Condensed" w:eastAsia="Times New Roman" w:hAnsi="AytoRoquetas Light Condensed" w:cs="Arial"/>
          <w:b/>
          <w:bCs/>
          <w:color w:val="000000"/>
          <w:spacing w:val="-2"/>
          <w:sz w:val="20"/>
          <w:szCs w:val="20"/>
          <w:lang w:bidi="ar-SA"/>
        </w:rPr>
        <w:t>Medios de acreditación:</w:t>
      </w:r>
    </w:p>
    <w:p w14:paraId="18DB8560" w14:textId="77777777" w:rsidR="00585FD4" w:rsidRPr="005F2856" w:rsidRDefault="00585FD4" w:rsidP="0073568B">
      <w:pPr>
        <w:pStyle w:val="NormalWeb"/>
        <w:spacing w:before="0" w:after="0"/>
        <w:ind w:left="936"/>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 xml:space="preserve">a1.1) Disposición de un </w:t>
      </w:r>
      <w:r w:rsidRPr="005F2856">
        <w:rPr>
          <w:rFonts w:ascii="AytoRoquetas Light Condensed" w:hAnsi="AytoRoquetas Light Condensed" w:cs="Arial"/>
          <w:b/>
          <w:bCs/>
          <w:sz w:val="22"/>
          <w:szCs w:val="22"/>
        </w:rPr>
        <w:t>seguro de responsabilidad civil por riesgos que cubra</w:t>
      </w:r>
      <w:r w:rsidRPr="005F2856">
        <w:rPr>
          <w:rFonts w:ascii="AytoRoquetas Light Condensed" w:hAnsi="AytoRoquetas Light Condensed" w:cs="Arial"/>
          <w:sz w:val="22"/>
          <w:szCs w:val="22"/>
        </w:rPr>
        <w:t>:</w:t>
      </w:r>
    </w:p>
    <w:p w14:paraId="38986B79" w14:textId="77777777" w:rsidR="00585FD4" w:rsidRPr="005F2856" w:rsidRDefault="00585FD4" w:rsidP="0073568B">
      <w:pPr>
        <w:pStyle w:val="NormalWeb"/>
        <w:numPr>
          <w:ilvl w:val="0"/>
          <w:numId w:val="68"/>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sz w:val="22"/>
          <w:szCs w:val="22"/>
        </w:rPr>
        <w:t>RC profesional: los daños ocasionados por errores profesionales como resultante de acciones realizadas en el ejercicio del contrato.</w:t>
      </w:r>
    </w:p>
    <w:p w14:paraId="4A5FD241" w14:textId="77777777" w:rsidR="00585FD4" w:rsidRPr="005F2856" w:rsidRDefault="00585FD4" w:rsidP="0073568B">
      <w:pPr>
        <w:pStyle w:val="NormalWeb"/>
        <w:numPr>
          <w:ilvl w:val="0"/>
          <w:numId w:val="68"/>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sz w:val="22"/>
          <w:szCs w:val="22"/>
        </w:rPr>
        <w:t>RC general: los daños materiales o corporales que causen a cualquier tercero por una actuación del asegurado durante el desarrollo del contrato.</w:t>
      </w:r>
    </w:p>
    <w:p w14:paraId="5911E486" w14:textId="77777777" w:rsidR="00585FD4" w:rsidRPr="005F2856" w:rsidRDefault="00585FD4" w:rsidP="0073568B">
      <w:pPr>
        <w:pStyle w:val="NormalWeb"/>
        <w:spacing w:before="0" w:after="0"/>
        <w:ind w:left="936"/>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a1.2</w:t>
      </w:r>
      <w:r w:rsidRPr="005F2856">
        <w:rPr>
          <w:rFonts w:ascii="AytoRoquetas Light Condensed" w:hAnsi="AytoRoquetas Light Condensed" w:cs="Arial"/>
          <w:b/>
          <w:bCs/>
          <w:sz w:val="22"/>
          <w:szCs w:val="22"/>
        </w:rPr>
        <w:t>) Volumen anual de negocios</w:t>
      </w:r>
      <w:r w:rsidRPr="005F2856">
        <w:rPr>
          <w:rFonts w:ascii="AytoRoquetas Light Condensed" w:hAnsi="AytoRoquetas Light Condensed" w:cs="Arial"/>
          <w:sz w:val="22"/>
          <w:szCs w:val="22"/>
        </w:rPr>
        <w:t xml:space="preserve"> en el ámbito al que se refiera el contrato, referido al mejor ejercicio dentro de los tres últimos disponibles en función de las fechas de constitución o de inicio de actividades del empresario y de presentación de las ofertas.</w:t>
      </w:r>
    </w:p>
    <w:p w14:paraId="3244EA41" w14:textId="77777777" w:rsidR="00585FD4"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1F83BD67" w14:textId="280DE5CD" w:rsidR="00F63987"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A.2 </w:t>
      </w:r>
      <w:r w:rsidR="00F63987" w:rsidRPr="005F2856">
        <w:rPr>
          <w:rFonts w:ascii="AytoRoquetas Light Condensed" w:eastAsia="Times New Roman" w:hAnsi="AytoRoquetas Light Condensed" w:cs="Arial"/>
          <w:b/>
          <w:bCs/>
          <w:color w:val="000000"/>
          <w:spacing w:val="-2"/>
          <w:sz w:val="20"/>
          <w:szCs w:val="20"/>
          <w:lang w:bidi="ar-SA"/>
        </w:rPr>
        <w:t>Requisitos mínimos:</w:t>
      </w:r>
    </w:p>
    <w:p w14:paraId="1B67DBB6" w14:textId="77777777" w:rsidR="00585FD4" w:rsidRPr="005F2856" w:rsidRDefault="00585FD4" w:rsidP="0073568B">
      <w:pPr>
        <w:pStyle w:val="NormalWeb"/>
        <w:spacing w:before="0" w:after="0"/>
        <w:ind w:firstLine="708"/>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a2.1) El seguro de responsabilidad civil por riesgos deberá estar vigente hasta el fin del plazo de presentación de ofertas, por importe no inferior a 600.000,00</w:t>
      </w:r>
      <w:proofErr w:type="gramStart"/>
      <w:r w:rsidRPr="005F2856">
        <w:rPr>
          <w:rFonts w:ascii="AytoRoquetas Light Condensed" w:hAnsi="AytoRoquetas Light Condensed" w:cs="Arial"/>
          <w:sz w:val="22"/>
          <w:szCs w:val="22"/>
        </w:rPr>
        <w:t>€ ,</w:t>
      </w:r>
      <w:proofErr w:type="gramEnd"/>
      <w:r w:rsidRPr="005F2856">
        <w:rPr>
          <w:rFonts w:ascii="AytoRoquetas Light Condensed" w:hAnsi="AytoRoquetas Light Condensed" w:cs="Arial"/>
          <w:sz w:val="22"/>
          <w:szCs w:val="22"/>
        </w:rPr>
        <w:t xml:space="preserve"> así como aportar el compromiso de su renovación o prórroga que garantice el mantenimiento de su cobertura durante toda la ejecución del contrato. Este requisito se entenderá cumplido por el licitador o candidato que incluya con su oferta un compromiso vinculante de suscripción, en caso de resultar adjudicatario, del seguro exigido, compromiso que deberá hacer efectivo dentro del plazo de diez días hábiles al que se refiere el apartado 2 del artículo 150 de la LCSP.</w:t>
      </w:r>
    </w:p>
    <w:p w14:paraId="7A64927B" w14:textId="77777777" w:rsidR="00585FD4" w:rsidRPr="005F2856" w:rsidRDefault="00585FD4" w:rsidP="0073568B">
      <w:pPr>
        <w:pStyle w:val="NormalWeb"/>
        <w:spacing w:before="0" w:after="0"/>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a2.2) El volumen anual de negocios en el ámbito al que se refiera el contrato, referido al mejor ejercicio dentro de los tres últimos disponibles debe de ser por importe igual o superior al 1,5 del valor estimado contrato, esto es debe ser igual o superior a 145.200,00€.</w:t>
      </w:r>
    </w:p>
    <w:p w14:paraId="0061F372" w14:textId="77777777" w:rsidR="00585FD4" w:rsidRPr="005F2856" w:rsidRDefault="00585FD4" w:rsidP="0073568B">
      <w:pPr>
        <w:pStyle w:val="Standard"/>
        <w:ind w:firstLine="708"/>
        <w:contextualSpacing/>
        <w:jc w:val="both"/>
        <w:rPr>
          <w:rFonts w:ascii="AytoRoquetas Light Condensed" w:eastAsia="Times New Roman" w:hAnsi="AytoRoquetas Light Condensed" w:cs="Arial"/>
          <w:b/>
          <w:bCs/>
          <w:color w:val="000000"/>
          <w:spacing w:val="-2"/>
          <w:sz w:val="20"/>
          <w:szCs w:val="20"/>
          <w:lang w:bidi="ar-SA"/>
        </w:rPr>
      </w:pPr>
    </w:p>
    <w:p w14:paraId="1C05EA9E" w14:textId="1ECE354C" w:rsidR="00F63987"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A.3 </w:t>
      </w:r>
      <w:r w:rsidR="00F63987" w:rsidRPr="005F2856">
        <w:rPr>
          <w:rFonts w:ascii="AytoRoquetas Light Condensed" w:eastAsia="Times New Roman" w:hAnsi="AytoRoquetas Light Condensed" w:cs="Arial"/>
          <w:b/>
          <w:bCs/>
          <w:color w:val="000000"/>
          <w:spacing w:val="-2"/>
          <w:sz w:val="20"/>
          <w:szCs w:val="20"/>
          <w:lang w:bidi="ar-SA"/>
        </w:rPr>
        <w:t>Documentación acreditativa:</w:t>
      </w:r>
    </w:p>
    <w:p w14:paraId="2A066CD7"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6E301F2F" w14:textId="77777777" w:rsidR="00585FD4" w:rsidRPr="005F2856" w:rsidRDefault="00585FD4" w:rsidP="0073568B">
      <w:pPr>
        <w:pStyle w:val="NormalWeb"/>
        <w:spacing w:before="0" w:after="0"/>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a3.1) Certificado expedido por el asegurador, en el que consten los importes y riesgos asegurados y la fecha de vencimiento del seguro, y mediante el documento de compromiso vinculante de suscripción, prórroga o renovación del seguro, en los casos en que proceda.</w:t>
      </w:r>
    </w:p>
    <w:p w14:paraId="472931E1" w14:textId="77777777" w:rsidR="00585FD4" w:rsidRPr="005F2856" w:rsidRDefault="00585FD4" w:rsidP="0073568B">
      <w:pPr>
        <w:pStyle w:val="NormalWeb"/>
        <w:spacing w:before="0" w:after="0"/>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a3.2) El volumen anual de negocios del licitador o candidato se acreditará por medio de sus cuentas anuales aprobadas y depositadas en el Registro Mercantil, si el empresario estuviera inscrito en dicho registro, y en caso contrario por las depositadas en el registro oficial en que deba estar inscrito. Los empresarios individuales no inscritos en el Registro Mercantil acreditarán su volumen anual de negocios mediante sus libros de inventarios y cuentas anuales legalizados por el Registro Mercantil.</w:t>
      </w:r>
    </w:p>
    <w:p w14:paraId="3B9C1721" w14:textId="77777777" w:rsidR="00585FD4"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538A4BD8" w14:textId="534F302F" w:rsidR="00F63987" w:rsidRPr="005F2856" w:rsidRDefault="00F63987" w:rsidP="0073568B">
      <w:pPr>
        <w:pStyle w:val="Standard"/>
        <w:contextualSpacing/>
        <w:jc w:val="both"/>
        <w:rPr>
          <w:rFonts w:ascii="AytoRoquetas Light Condensed" w:eastAsia="Symbol" w:hAnsi="AytoRoquetas Light Condensed" w:cs="NewsGotT"/>
          <w:sz w:val="20"/>
          <w:szCs w:val="20"/>
        </w:rPr>
      </w:pPr>
      <w:r w:rsidRPr="005F2856">
        <w:rPr>
          <w:rFonts w:ascii="AytoRoquetas Light Condensed" w:eastAsia="Symbol" w:hAnsi="AytoRoquetas Light Condensed" w:cs="NewsGotT"/>
          <w:b/>
          <w:bCs/>
          <w:sz w:val="20"/>
          <w:szCs w:val="20"/>
        </w:rPr>
        <w:t>Otros medios de prueba</w:t>
      </w:r>
      <w:r w:rsidRPr="005F2856">
        <w:rPr>
          <w:rFonts w:ascii="AytoRoquetas Light Condensed" w:eastAsia="Symbol" w:hAnsi="AytoRoquetas Light Condensed" w:cs="NewsGotT"/>
          <w:sz w:val="20"/>
          <w:szCs w:val="20"/>
        </w:rPr>
        <w:t xml:space="preserve"> </w:t>
      </w:r>
      <w:r w:rsidRPr="005F2856">
        <w:rPr>
          <w:rFonts w:ascii="AytoRoquetas Light Condensed" w:eastAsia="Symbol" w:hAnsi="AytoRoquetas Light Condensed" w:cs="NewsGotT"/>
          <w:b/>
          <w:bCs/>
          <w:sz w:val="20"/>
          <w:szCs w:val="20"/>
        </w:rPr>
        <w:t xml:space="preserve">de la </w:t>
      </w:r>
      <w:r w:rsidR="00D541A1" w:rsidRPr="005F2856">
        <w:rPr>
          <w:rFonts w:ascii="AytoRoquetas Light Condensed" w:eastAsia="Symbol" w:hAnsi="AytoRoquetas Light Condensed" w:cs="NewsGotT"/>
          <w:b/>
          <w:bCs/>
          <w:sz w:val="20"/>
          <w:szCs w:val="20"/>
        </w:rPr>
        <w:t>solvencia económica</w:t>
      </w:r>
      <w:r w:rsidRPr="005F2856">
        <w:rPr>
          <w:rFonts w:ascii="AytoRoquetas Light Condensed" w:hAnsi="AytoRoquetas Light Condensed"/>
          <w:b/>
          <w:bCs/>
          <w:spacing w:val="-2"/>
          <w:sz w:val="20"/>
          <w:szCs w:val="20"/>
        </w:rPr>
        <w:t xml:space="preserve"> y financiera </w:t>
      </w:r>
      <w:r w:rsidRPr="005F2856">
        <w:rPr>
          <w:rFonts w:ascii="AytoRoquetas Light Condensed" w:eastAsia="Symbol" w:hAnsi="AytoRoquetas Light Condensed" w:cs="NewsGotT"/>
          <w:b/>
          <w:bCs/>
          <w:sz w:val="20"/>
          <w:szCs w:val="20"/>
        </w:rPr>
        <w:t>distintos de los previstos en los apartados anteriores:</w:t>
      </w:r>
    </w:p>
    <w:p w14:paraId="3FC6EE3E" w14:textId="78410F2B" w:rsidR="00F63987" w:rsidRPr="005F2856" w:rsidRDefault="00585FD4" w:rsidP="0073568B">
      <w:pPr>
        <w:pStyle w:val="Standard"/>
        <w:contextualSpacing/>
        <w:jc w:val="both"/>
        <w:rPr>
          <w:rFonts w:ascii="AytoRoquetas Light Condensed" w:eastAsia="Symbol" w:hAnsi="AytoRoquetas Light Condensed" w:cs="NewsGotT"/>
          <w:sz w:val="20"/>
          <w:szCs w:val="20"/>
        </w:rPr>
      </w:pPr>
      <w:r w:rsidRPr="005F2856">
        <w:rPr>
          <w:rFonts w:ascii="AytoRoquetas Light Condensed" w:eastAsia="Symbol" w:hAnsi="AytoRoquetas Light Condensed" w:cs="NewsGotT"/>
          <w:sz w:val="20"/>
          <w:szCs w:val="20"/>
        </w:rPr>
        <w:t>NO SE CONTEMPLAN</w:t>
      </w:r>
    </w:p>
    <w:p w14:paraId="75392648" w14:textId="77777777" w:rsidR="00585FD4"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0DE07350" w14:textId="77777777" w:rsidR="0073568B" w:rsidRPr="005F2856" w:rsidRDefault="0073568B"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DAE9425" w14:textId="4692EED0"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2.2.- SOLVENCIA TÉCNICA O PROFESIONAL:</w:t>
      </w:r>
    </w:p>
    <w:p w14:paraId="777113F7" w14:textId="7BCED03C" w:rsidR="00F63987"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B.1 </w:t>
      </w:r>
      <w:r w:rsidR="00F63987" w:rsidRPr="005F2856">
        <w:rPr>
          <w:rFonts w:ascii="AytoRoquetas Light Condensed" w:eastAsia="Times New Roman" w:hAnsi="AytoRoquetas Light Condensed" w:cs="Arial"/>
          <w:b/>
          <w:bCs/>
          <w:color w:val="000000"/>
          <w:spacing w:val="-2"/>
          <w:sz w:val="20"/>
          <w:szCs w:val="20"/>
          <w:lang w:bidi="ar-SA"/>
        </w:rPr>
        <w:t>Medios de acreditación:</w:t>
      </w:r>
    </w:p>
    <w:p w14:paraId="5C329D47" w14:textId="77777777" w:rsidR="00585FD4" w:rsidRPr="005F2856" w:rsidRDefault="00585FD4" w:rsidP="0073568B">
      <w:pPr>
        <w:pStyle w:val="NormalWeb"/>
        <w:numPr>
          <w:ilvl w:val="0"/>
          <w:numId w:val="61"/>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sz w:val="22"/>
          <w:szCs w:val="22"/>
        </w:rPr>
        <w:t>Declaración indicando el personal técnico o unidades técnicas, integradas o no en la empresa, de los que se disponga para la ejecución del contrato, especialmente los encargados del control de calidad.</w:t>
      </w:r>
    </w:p>
    <w:p w14:paraId="48902044" w14:textId="1CC89F10" w:rsidR="00585FD4" w:rsidRPr="005F2856" w:rsidRDefault="00585FD4" w:rsidP="0073568B">
      <w:pPr>
        <w:pStyle w:val="Standard"/>
        <w:numPr>
          <w:ilvl w:val="0"/>
          <w:numId w:val="61"/>
        </w:numPr>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hAnsi="AytoRoquetas Light Condensed" w:cs="Arial"/>
          <w:sz w:val="22"/>
          <w:szCs w:val="22"/>
        </w:rPr>
        <w:t>Una relación de los principales suministros realizados de igual o similar naturaleza que los que constituyen el objeto del contrato en el curso de como máximo, los tres últimos años, en la que se indique el importe, la fecha y el destinatario, público o privado de los mismos; atendiendo a tal efecto a los tres primeros dígitos de los respectivos códigos CPV</w:t>
      </w:r>
    </w:p>
    <w:p w14:paraId="5B6C1E45" w14:textId="77777777" w:rsidR="00585FD4"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817E696" w14:textId="0BFA4AA5" w:rsidR="00F63987"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B.2. </w:t>
      </w:r>
      <w:r w:rsidR="00F63987" w:rsidRPr="005F2856">
        <w:rPr>
          <w:rFonts w:ascii="AytoRoquetas Light Condensed" w:eastAsia="Times New Roman" w:hAnsi="AytoRoquetas Light Condensed" w:cs="Arial"/>
          <w:b/>
          <w:bCs/>
          <w:color w:val="000000"/>
          <w:spacing w:val="-2"/>
          <w:sz w:val="20"/>
          <w:szCs w:val="20"/>
          <w:lang w:bidi="ar-SA"/>
        </w:rPr>
        <w:t>Requisitos mínimos:</w:t>
      </w:r>
    </w:p>
    <w:p w14:paraId="07DDA4B6" w14:textId="3631C674" w:rsidR="00585FD4" w:rsidRPr="005F2856" w:rsidRDefault="00585FD4" w:rsidP="0073568B">
      <w:pPr>
        <w:pStyle w:val="NormalWeb"/>
        <w:numPr>
          <w:ilvl w:val="0"/>
          <w:numId w:val="61"/>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sz w:val="22"/>
          <w:szCs w:val="22"/>
        </w:rPr>
        <w:t xml:space="preserve">El número de técnicos y la experiencia profesional mínima exigida para </w:t>
      </w:r>
      <w:r w:rsidR="00D541A1" w:rsidRPr="005F2856">
        <w:rPr>
          <w:rFonts w:ascii="AytoRoquetas Light Condensed" w:hAnsi="AytoRoquetas Light Condensed" w:cs="Arial"/>
          <w:sz w:val="22"/>
          <w:szCs w:val="22"/>
        </w:rPr>
        <w:t>las personas encargadas</w:t>
      </w:r>
      <w:r w:rsidRPr="005F2856">
        <w:rPr>
          <w:rFonts w:ascii="AytoRoquetas Light Condensed" w:hAnsi="AytoRoquetas Light Condensed" w:cs="Arial"/>
          <w:sz w:val="22"/>
          <w:szCs w:val="22"/>
        </w:rPr>
        <w:t xml:space="preserve"> de la propuesta técnica, implantación y puesta en marcha:</w:t>
      </w:r>
    </w:p>
    <w:p w14:paraId="5D049FCD" w14:textId="008EFACA" w:rsidR="00585FD4" w:rsidRPr="005F2856" w:rsidRDefault="00585FD4" w:rsidP="0073568B">
      <w:pPr>
        <w:pStyle w:val="NormalWeb"/>
        <w:pBdr>
          <w:top w:val="single" w:sz="4" w:space="1" w:color="auto"/>
          <w:left w:val="single" w:sz="4" w:space="4" w:color="auto"/>
          <w:bottom w:val="single" w:sz="4" w:space="1" w:color="auto"/>
          <w:right w:val="single" w:sz="4" w:space="4" w:color="auto"/>
        </w:pBdr>
        <w:spacing w:before="0" w:after="0"/>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 xml:space="preserve">Ingeniero Superior o Ingeniero Técnico (Industrial, Civil, Caminos, Canales y </w:t>
      </w:r>
      <w:r w:rsidR="00D541A1" w:rsidRPr="005F2856">
        <w:rPr>
          <w:rFonts w:ascii="AytoRoquetas Light Condensed" w:hAnsi="AytoRoquetas Light Condensed" w:cs="Arial"/>
          <w:sz w:val="22"/>
          <w:szCs w:val="22"/>
        </w:rPr>
        <w:t>Puertos) con</w:t>
      </w:r>
      <w:r w:rsidRPr="005F2856">
        <w:rPr>
          <w:rFonts w:ascii="AytoRoquetas Light Condensed" w:hAnsi="AytoRoquetas Light Condensed" w:cs="Arial"/>
          <w:sz w:val="22"/>
          <w:szCs w:val="22"/>
        </w:rPr>
        <w:t xml:space="preserve"> al menos 3 años de experiencia profesional</w:t>
      </w:r>
    </w:p>
    <w:p w14:paraId="15735278" w14:textId="77777777" w:rsidR="00585FD4" w:rsidRPr="005F2856" w:rsidRDefault="00585FD4" w:rsidP="0073568B">
      <w:pPr>
        <w:pStyle w:val="NormalWeb"/>
        <w:numPr>
          <w:ilvl w:val="0"/>
          <w:numId w:val="61"/>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sz w:val="22"/>
          <w:szCs w:val="22"/>
        </w:rPr>
        <w:t>El importe anual acumulado en el año de mayor ejecución de los principales suministros efectuados, en los tres últimos años, de igual o similar naturaleza que los que constituyen el objeto del contrato, sea igual o superior a 1,5 valor estimado del contrato.</w:t>
      </w:r>
    </w:p>
    <w:p w14:paraId="73EB7AA8" w14:textId="77777777" w:rsidR="00585FD4" w:rsidRPr="005F2856" w:rsidRDefault="00585FD4"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57F5EC12" w14:textId="05B81CEE" w:rsidR="00F63987" w:rsidRPr="005F2856" w:rsidRDefault="00585FD4"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B.3. </w:t>
      </w:r>
      <w:r w:rsidR="00F63987" w:rsidRPr="005F2856">
        <w:rPr>
          <w:rFonts w:ascii="AytoRoquetas Light Condensed" w:eastAsia="Times New Roman" w:hAnsi="AytoRoquetas Light Condensed" w:cs="Arial"/>
          <w:b/>
          <w:bCs/>
          <w:color w:val="000000"/>
          <w:spacing w:val="-2"/>
          <w:sz w:val="20"/>
          <w:szCs w:val="20"/>
          <w:lang w:bidi="ar-SA"/>
        </w:rPr>
        <w:t>Documentación acreditativa:</w:t>
      </w:r>
    </w:p>
    <w:p w14:paraId="106E57BE"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272E95FF" w14:textId="77777777" w:rsidR="00585FD4" w:rsidRPr="005F2856" w:rsidRDefault="00585FD4" w:rsidP="0073568B">
      <w:pPr>
        <w:pStyle w:val="NormalWeb"/>
        <w:numPr>
          <w:ilvl w:val="0"/>
          <w:numId w:val="69"/>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sz w:val="22"/>
          <w:szCs w:val="22"/>
        </w:rPr>
        <w:t>Fotocopia compulsada del título o certificado del colegio profesional correspondiente.</w:t>
      </w:r>
    </w:p>
    <w:p w14:paraId="413D1FCB" w14:textId="77777777" w:rsidR="00585FD4" w:rsidRPr="005F2856" w:rsidRDefault="00585FD4" w:rsidP="0073568B">
      <w:pPr>
        <w:pStyle w:val="NormalWeb"/>
        <w:numPr>
          <w:ilvl w:val="0"/>
          <w:numId w:val="69"/>
        </w:numPr>
        <w:suppressAutoHyphens w:val="0"/>
        <w:autoSpaceDN/>
        <w:spacing w:before="0" w:after="0"/>
        <w:contextualSpacing/>
        <w:jc w:val="both"/>
        <w:textAlignment w:val="auto"/>
        <w:rPr>
          <w:rFonts w:ascii="AytoRoquetas Light Condensed" w:hAnsi="AytoRoquetas Light Condensed" w:cs="Arial"/>
          <w:sz w:val="22"/>
          <w:szCs w:val="22"/>
        </w:rPr>
      </w:pPr>
      <w:r w:rsidRPr="005F2856">
        <w:rPr>
          <w:rFonts w:ascii="AytoRoquetas Light Condensed" w:hAnsi="AytoRoquetas Light Condensed" w:cs="Arial"/>
          <w:sz w:val="22"/>
          <w:szCs w:val="22"/>
        </w:rPr>
        <w:t>A efectos de determinar la similitud del suministro se atenderá a los tres primeros dígitos de los respectivos códigos CPV. Para determinar que un suministro es de igual o similar naturaleza al que constituye el objeto del contrato, se acudirá además de al CPV, a otros sistemas de clasificación de actividades o productos como el Código normalizado de productos y servicios de las Naciones Unidas (UNSPSC), a la Clasificación central de productos (CPC) o a la Clasificación Nacional de Actividades Económicas (CNAE), que en todo caso deberá garantizar la competencia efectiva para la adjudicación del contrato.</w:t>
      </w:r>
    </w:p>
    <w:p w14:paraId="7EE187C3" w14:textId="77777777" w:rsidR="00D541A1" w:rsidRPr="005F2856" w:rsidRDefault="00D541A1" w:rsidP="0073568B">
      <w:pPr>
        <w:pStyle w:val="Standard"/>
        <w:contextualSpacing/>
        <w:jc w:val="both"/>
        <w:rPr>
          <w:rFonts w:ascii="AytoRoquetas Light Condensed" w:eastAsia="Symbol" w:hAnsi="AytoRoquetas Light Condensed" w:cs="NewsGotT"/>
          <w:b/>
          <w:bCs/>
          <w:sz w:val="20"/>
          <w:szCs w:val="20"/>
        </w:rPr>
      </w:pPr>
    </w:p>
    <w:p w14:paraId="5B9CC99E" w14:textId="77777777" w:rsidR="00F63987" w:rsidRPr="005F2856" w:rsidRDefault="00F63987" w:rsidP="0073568B">
      <w:pPr>
        <w:pStyle w:val="Standard"/>
        <w:contextualSpacing/>
        <w:jc w:val="both"/>
        <w:rPr>
          <w:rFonts w:ascii="AytoRoquetas Light Condensed" w:eastAsia="Symbol" w:hAnsi="AytoRoquetas Light Condensed" w:cs="NewsGotT"/>
          <w:sz w:val="20"/>
          <w:szCs w:val="20"/>
        </w:rPr>
      </w:pPr>
      <w:r w:rsidRPr="005F2856">
        <w:rPr>
          <w:rFonts w:ascii="AytoRoquetas Light Condensed" w:eastAsia="Symbol" w:hAnsi="AytoRoquetas Light Condensed" w:cs="NewsGotT"/>
          <w:b/>
          <w:bCs/>
          <w:sz w:val="20"/>
          <w:szCs w:val="20"/>
        </w:rPr>
        <w:t>Otros medios de prueba</w:t>
      </w:r>
      <w:r w:rsidRPr="005F2856">
        <w:rPr>
          <w:rFonts w:ascii="AytoRoquetas Light Condensed" w:eastAsia="Symbol" w:hAnsi="AytoRoquetas Light Condensed" w:cs="NewsGotT"/>
          <w:sz w:val="20"/>
          <w:szCs w:val="20"/>
        </w:rPr>
        <w:t xml:space="preserve"> </w:t>
      </w:r>
      <w:r w:rsidRPr="005F2856">
        <w:rPr>
          <w:rFonts w:ascii="AytoRoquetas Light Condensed" w:eastAsia="Symbol" w:hAnsi="AytoRoquetas Light Condensed" w:cs="NewsGotT"/>
          <w:b/>
          <w:bCs/>
          <w:sz w:val="20"/>
          <w:szCs w:val="20"/>
        </w:rPr>
        <w:t>de la solvencia técnica</w:t>
      </w:r>
      <w:r w:rsidRPr="005F2856">
        <w:rPr>
          <w:rFonts w:ascii="AytoRoquetas Light Condensed" w:hAnsi="AytoRoquetas Light Condensed"/>
          <w:b/>
          <w:bCs/>
          <w:spacing w:val="-2"/>
          <w:sz w:val="20"/>
          <w:szCs w:val="20"/>
        </w:rPr>
        <w:t xml:space="preserve"> </w:t>
      </w:r>
      <w:r w:rsidRPr="005F2856">
        <w:rPr>
          <w:rFonts w:ascii="AytoRoquetas Light Condensed" w:eastAsia="Symbol" w:hAnsi="AytoRoquetas Light Condensed" w:cs="NewsGotT"/>
          <w:b/>
          <w:bCs/>
          <w:sz w:val="20"/>
          <w:szCs w:val="20"/>
        </w:rPr>
        <w:t>distintos de los previstos en los apartados anteriores:</w:t>
      </w:r>
    </w:p>
    <w:p w14:paraId="39FA9A68" w14:textId="63C3C390" w:rsidR="00F63987" w:rsidRPr="005F2856" w:rsidRDefault="00585FD4" w:rsidP="0073568B">
      <w:pPr>
        <w:pStyle w:val="Standard"/>
        <w:contextualSpacing/>
        <w:jc w:val="both"/>
        <w:rPr>
          <w:rFonts w:ascii="AytoRoquetas Light Condensed" w:eastAsia="Symbol" w:hAnsi="AytoRoquetas Light Condensed" w:cs="NewsGotT"/>
          <w:sz w:val="20"/>
          <w:szCs w:val="20"/>
        </w:rPr>
      </w:pPr>
      <w:r w:rsidRPr="005F2856">
        <w:rPr>
          <w:rFonts w:ascii="AytoRoquetas Light Condensed" w:eastAsia="Symbol" w:hAnsi="AytoRoquetas Light Condensed" w:cs="NewsGotT"/>
          <w:sz w:val="20"/>
          <w:szCs w:val="20"/>
        </w:rPr>
        <w:t>NO SE CONTEMPLAN</w:t>
      </w:r>
    </w:p>
    <w:p w14:paraId="5E0269C9" w14:textId="77777777" w:rsidR="00F63987" w:rsidRPr="005F2856" w:rsidRDefault="00F63987" w:rsidP="0073568B">
      <w:pPr>
        <w:pStyle w:val="Standard"/>
        <w:contextualSpacing/>
        <w:jc w:val="both"/>
        <w:rPr>
          <w:rFonts w:ascii="AytoRoquetas Light Condensed" w:eastAsia="Symbol" w:hAnsi="AytoRoquetas Light Condensed" w:cs="NewsGotT"/>
          <w:sz w:val="20"/>
          <w:szCs w:val="20"/>
        </w:rPr>
      </w:pPr>
    </w:p>
    <w:p w14:paraId="086EE112"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321104D4" w14:textId="77777777" w:rsidR="0073568B" w:rsidRPr="005F2856" w:rsidRDefault="0073568B"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20BD2963" w14:textId="7AF2075A"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3.- CONCRECIÓN DE LAS CONDICIONES DE </w:t>
      </w:r>
      <w:r w:rsidR="00585FD4" w:rsidRPr="005F2856">
        <w:rPr>
          <w:rFonts w:ascii="AytoRoquetas Light Condensed" w:eastAsia="Times New Roman" w:hAnsi="AytoRoquetas Light Condensed" w:cs="Arial"/>
          <w:b/>
          <w:bCs/>
          <w:color w:val="000000"/>
          <w:spacing w:val="-2"/>
          <w:sz w:val="20"/>
          <w:szCs w:val="20"/>
          <w:lang w:bidi="ar-SA"/>
        </w:rPr>
        <w:t>SOLVENCIA:</w:t>
      </w:r>
    </w:p>
    <w:p w14:paraId="13E97723" w14:textId="77777777" w:rsidR="00F63987" w:rsidRPr="005F2856" w:rsidRDefault="00F63987" w:rsidP="0073568B">
      <w:pPr>
        <w:pStyle w:val="Ttulo7"/>
        <w:snapToGrid w:val="0"/>
        <w:ind w:left="72"/>
        <w:contextualSpacing/>
        <w:rPr>
          <w:rFonts w:ascii="AytoRoquetas Light Condensed" w:hAnsi="AytoRoquetas Light Condensed"/>
          <w:b w:val="0"/>
          <w:color w:val="000000"/>
          <w:sz w:val="20"/>
          <w:szCs w:val="20"/>
        </w:rPr>
      </w:pPr>
    </w:p>
    <w:p w14:paraId="7E8C27B8" w14:textId="77777777" w:rsidR="00F63987" w:rsidRPr="005F2856" w:rsidRDefault="00F63987" w:rsidP="0073568B">
      <w:pPr>
        <w:pStyle w:val="Ttulo7"/>
        <w:snapToGrid w:val="0"/>
        <w:ind w:left="0"/>
        <w:contextualSpacing/>
        <w:rPr>
          <w:rFonts w:ascii="AytoRoquetas Light Condensed" w:hAnsi="AytoRoquetas Light Condensed"/>
          <w:b w:val="0"/>
          <w:color w:val="000000"/>
          <w:sz w:val="20"/>
          <w:szCs w:val="20"/>
        </w:rPr>
      </w:pPr>
      <w:r w:rsidRPr="005F2856">
        <w:rPr>
          <w:rFonts w:ascii="AytoRoquetas Light Condensed" w:eastAsia="Symbol" w:hAnsi="AytoRoquetas Light Condensed"/>
          <w:bCs/>
          <w:color w:val="auto"/>
          <w:sz w:val="20"/>
          <w:szCs w:val="20"/>
        </w:rPr>
        <w:t>- Obligación de las personas jurídicas licitadoras de indicar en su oferta los nombres y la cualificación profesional del personal responsable de ejecutar la prestación:</w:t>
      </w:r>
    </w:p>
    <w:p w14:paraId="69BC0367" w14:textId="5E50404E" w:rsidR="00F63987" w:rsidRPr="005F2856" w:rsidRDefault="00F63987" w:rsidP="0073568B">
      <w:pPr>
        <w:pStyle w:val="Textbody"/>
        <w:snapToGrid w:val="0"/>
        <w:spacing w:after="0"/>
        <w:ind w:left="288" w:firstLine="421"/>
        <w:contextualSpacing/>
        <w:rPr>
          <w:rFonts w:ascii="AytoRoquetas Light Condensed" w:hAnsi="AytoRoquetas Light Condensed"/>
          <w:b/>
          <w:bCs/>
          <w:color w:val="000000"/>
          <w:spacing w:val="-2"/>
          <w:sz w:val="20"/>
          <w:szCs w:val="20"/>
        </w:rPr>
      </w:pPr>
      <w:r w:rsidRPr="005F2856">
        <w:rPr>
          <w:rFonts w:ascii="AytoRoquetas Light Condensed" w:eastAsia="Symbol" w:hAnsi="AytoRoquetas Light Condensed"/>
          <w:sz w:val="20"/>
          <w:szCs w:val="20"/>
        </w:rPr>
        <w:t>S</w:t>
      </w:r>
      <w:r w:rsidRPr="005F2856">
        <w:rPr>
          <w:rFonts w:ascii="AytoRoquetas Light Condensed" w:eastAsia="Arial" w:hAnsi="AytoRoquetas Light Condensed" w:cs="Arial"/>
          <w:sz w:val="20"/>
          <w:szCs w:val="20"/>
        </w:rPr>
        <w:t xml:space="preserve">i </w:t>
      </w:r>
      <w:r w:rsidRPr="005F2856">
        <w:rPr>
          <w:rFonts w:ascii="Arial" w:eastAsia="Arial" w:hAnsi="Arial" w:cs="Arial"/>
          <w:sz w:val="20"/>
          <w:szCs w:val="20"/>
        </w:rPr>
        <w:t>□</w:t>
      </w:r>
      <w:r w:rsidRPr="005F2856">
        <w:rPr>
          <w:rFonts w:ascii="AytoRoquetas Light Condensed" w:eastAsia="Arial" w:hAnsi="AytoRoquetas Light Condensed" w:cs="Arial"/>
          <w:sz w:val="20"/>
          <w:szCs w:val="20"/>
        </w:rPr>
        <w:t xml:space="preserve"> No </w:t>
      </w:r>
      <w:r w:rsidR="00585FD4" w:rsidRPr="005F2856">
        <w:rPr>
          <w:rFonts w:ascii="AytoRoquetas Light Condensed" w:eastAsia="Arial" w:hAnsi="AytoRoquetas Light Condensed" w:cs="Arial"/>
          <w:sz w:val="20"/>
          <w:szCs w:val="20"/>
        </w:rPr>
        <w:t>X</w:t>
      </w:r>
    </w:p>
    <w:p w14:paraId="6CDB66A0" w14:textId="77777777" w:rsidR="00F63987" w:rsidRPr="005F2856" w:rsidRDefault="00F63987" w:rsidP="0073568B">
      <w:pPr>
        <w:pStyle w:val="Standard"/>
        <w:contextualSpacing/>
        <w:rPr>
          <w:rFonts w:ascii="AytoRoquetas Light Condensed" w:hAnsi="AytoRoquetas Light Condensed"/>
          <w:sz w:val="20"/>
          <w:szCs w:val="20"/>
        </w:rPr>
      </w:pPr>
    </w:p>
    <w:p w14:paraId="37FCEAA8" w14:textId="47BFE107" w:rsidR="00F63987" w:rsidRPr="005F2856" w:rsidRDefault="00F63987" w:rsidP="0073568B">
      <w:pPr>
        <w:pStyle w:val="Standard"/>
        <w:contextualSpacing/>
        <w:jc w:val="both"/>
        <w:rPr>
          <w:rFonts w:ascii="AytoRoquetas Light Condensed" w:eastAsia="Symbol" w:hAnsi="AytoRoquetas Light Condensed"/>
          <w:bCs/>
          <w:sz w:val="20"/>
          <w:szCs w:val="20"/>
        </w:rPr>
      </w:pPr>
      <w:r w:rsidRPr="005F2856">
        <w:rPr>
          <w:rFonts w:ascii="AytoRoquetas Light Condensed" w:eastAsia="Symbol" w:hAnsi="AytoRoquetas Light Condensed"/>
          <w:b/>
          <w:sz w:val="20"/>
          <w:szCs w:val="20"/>
        </w:rPr>
        <w:t xml:space="preserve">- Compromiso de dedicación de los medios personales suficientes para la ejecución, con relación detallada de los mismos. </w:t>
      </w:r>
      <w:r w:rsidRPr="005F2856">
        <w:rPr>
          <w:rFonts w:ascii="AytoRoquetas Light Condensed" w:eastAsia="Symbol" w:hAnsi="AytoRoquetas Light Condensed"/>
          <w:bCs/>
          <w:sz w:val="20"/>
          <w:szCs w:val="20"/>
        </w:rPr>
        <w:t>Se consideran medios suficientes como mínimo los siguientes:</w:t>
      </w:r>
      <w:r w:rsidR="00585FD4" w:rsidRPr="005F2856">
        <w:rPr>
          <w:rFonts w:ascii="AytoRoquetas Light Condensed" w:eastAsia="Symbol" w:hAnsi="AytoRoquetas Light Condensed"/>
          <w:bCs/>
          <w:sz w:val="20"/>
          <w:szCs w:val="20"/>
        </w:rPr>
        <w:t xml:space="preserve"> </w:t>
      </w:r>
    </w:p>
    <w:p w14:paraId="5E24ABDB" w14:textId="1B7F14FA" w:rsidR="00585FD4" w:rsidRPr="005F2856" w:rsidRDefault="00585FD4" w:rsidP="0073568B">
      <w:pPr>
        <w:pStyle w:val="Standard"/>
        <w:ind w:firstLine="709"/>
        <w:contextualSpacing/>
        <w:jc w:val="both"/>
        <w:rPr>
          <w:rFonts w:ascii="AytoRoquetas Light Condensed" w:hAnsi="AytoRoquetas Light Condensed"/>
          <w:bCs/>
          <w:sz w:val="20"/>
          <w:szCs w:val="20"/>
        </w:rPr>
      </w:pPr>
      <w:r w:rsidRPr="005F2856">
        <w:rPr>
          <w:rFonts w:ascii="AytoRoquetas Light Condensed" w:eastAsia="Symbol" w:hAnsi="AytoRoquetas Light Condensed"/>
          <w:bCs/>
          <w:sz w:val="20"/>
          <w:szCs w:val="20"/>
        </w:rPr>
        <w:t>NO PROCEDE</w:t>
      </w:r>
    </w:p>
    <w:p w14:paraId="7CC30379" w14:textId="77777777" w:rsidR="00F63987" w:rsidRPr="005F2856" w:rsidRDefault="00F63987" w:rsidP="0073568B">
      <w:pPr>
        <w:pStyle w:val="Standard"/>
        <w:contextualSpacing/>
        <w:jc w:val="both"/>
        <w:rPr>
          <w:rFonts w:ascii="AytoRoquetas Light Condensed" w:eastAsia="Symbol" w:hAnsi="AytoRoquetas Light Condensed" w:cs="NewsGotT"/>
          <w:sz w:val="20"/>
          <w:szCs w:val="20"/>
        </w:rPr>
      </w:pPr>
    </w:p>
    <w:p w14:paraId="37A1F13E" w14:textId="77777777" w:rsidR="00F63987" w:rsidRPr="005F2856" w:rsidRDefault="00F63987" w:rsidP="0073568B">
      <w:pPr>
        <w:pStyle w:val="Standard"/>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b/>
          <w:spacing w:val="-3"/>
          <w:sz w:val="20"/>
          <w:szCs w:val="20"/>
        </w:rPr>
        <w:t>- Compromiso de dedicación de los medios materiales suficientes para la ejecución</w:t>
      </w:r>
      <w:r w:rsidRPr="005F2856">
        <w:rPr>
          <w:rFonts w:ascii="AytoRoquetas Light Condensed" w:eastAsia="Symbol" w:hAnsi="AytoRoquetas Light Condensed" w:cs="NewsGotT"/>
          <w:spacing w:val="-3"/>
          <w:sz w:val="20"/>
          <w:szCs w:val="20"/>
        </w:rPr>
        <w:t>, con relación detallada de los mismos. Se consideran medios suficientes como mínimo los siguientes:</w:t>
      </w:r>
    </w:p>
    <w:p w14:paraId="42DEADDE" w14:textId="48EC8325" w:rsidR="00585FD4" w:rsidRPr="005F2856" w:rsidRDefault="0073568B" w:rsidP="0073568B">
      <w:pPr>
        <w:pStyle w:val="Standard"/>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pacing w:val="-3"/>
          <w:sz w:val="20"/>
          <w:szCs w:val="20"/>
        </w:rPr>
        <w:tab/>
      </w:r>
      <w:r w:rsidR="00585FD4" w:rsidRPr="005F2856">
        <w:rPr>
          <w:rFonts w:ascii="AytoRoquetas Light Condensed" w:eastAsia="Symbol" w:hAnsi="AytoRoquetas Light Condensed" w:cs="NewsGotT"/>
          <w:spacing w:val="-3"/>
          <w:sz w:val="20"/>
          <w:szCs w:val="20"/>
        </w:rPr>
        <w:t>NO PROCEDE</w:t>
      </w:r>
    </w:p>
    <w:p w14:paraId="0C1B74CD" w14:textId="77777777" w:rsidR="00F63987" w:rsidRPr="005F2856" w:rsidRDefault="00F63987" w:rsidP="0073568B">
      <w:pPr>
        <w:pStyle w:val="Textbody"/>
        <w:spacing w:after="0"/>
        <w:ind w:left="288"/>
        <w:contextualSpacing/>
        <w:rPr>
          <w:rFonts w:ascii="AytoRoquetas Light Condensed" w:eastAsia="Arial" w:hAnsi="AytoRoquetas Light Condensed" w:cs="Arial"/>
          <w:color w:val="000000"/>
          <w:spacing w:val="-2"/>
          <w:sz w:val="20"/>
          <w:szCs w:val="20"/>
        </w:rPr>
      </w:pPr>
    </w:p>
    <w:p w14:paraId="145CA408" w14:textId="77777777" w:rsidR="00F63987" w:rsidRPr="005F2856" w:rsidRDefault="00F63987" w:rsidP="0073568B">
      <w:pPr>
        <w:pStyle w:val="Textbody"/>
        <w:spacing w:after="0"/>
        <w:ind w:left="288"/>
        <w:contextualSpacing/>
        <w:rPr>
          <w:rFonts w:ascii="AytoRoquetas Light Condensed" w:eastAsia="Times New Roman" w:hAnsi="AytoRoquetas Light Condensed" w:cs="Arial"/>
          <w:b/>
          <w:bCs/>
          <w:color w:val="000000"/>
          <w:spacing w:val="-2"/>
          <w:sz w:val="20"/>
          <w:szCs w:val="20"/>
          <w:lang w:bidi="ar-SA"/>
        </w:rPr>
      </w:pPr>
    </w:p>
    <w:p w14:paraId="410D8C4A"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4.- PRESENTACIÓN DE CERTIFICADOS EXPEDIDOS POR ORGANISMOS INDEPENDIENTES ACREDITATIVOS DEL CUMPLIMIENTO DE NORMAS DE GARANTÍA DE LA CALIDAD O DE GESTIÓN MEDIOAMBIENTAL (ART. 93 Y 94 DE LA LCSP).</w:t>
      </w:r>
    </w:p>
    <w:p w14:paraId="3FCBD45D" w14:textId="77777777" w:rsidR="00F63987" w:rsidRPr="005F2856" w:rsidRDefault="00F63987" w:rsidP="0073568B">
      <w:pPr>
        <w:pStyle w:val="Textbody"/>
        <w:spacing w:after="0"/>
        <w:contextualSpacing/>
        <w:jc w:val="both"/>
        <w:rPr>
          <w:rFonts w:ascii="AytoRoquetas Light Condensed" w:hAnsi="AytoRoquetas Light Condensed"/>
          <w:color w:val="000000"/>
          <w:sz w:val="20"/>
          <w:szCs w:val="20"/>
        </w:rPr>
      </w:pPr>
    </w:p>
    <w:p w14:paraId="099ED9B1" w14:textId="6C209480" w:rsidR="00F63987" w:rsidRPr="005F2856" w:rsidRDefault="00F63987" w:rsidP="0073568B">
      <w:pPr>
        <w:pStyle w:val="Textbody"/>
        <w:spacing w:after="0"/>
        <w:contextualSpacing/>
        <w:jc w:val="both"/>
        <w:rPr>
          <w:rFonts w:ascii="AytoRoquetas Light Condensed" w:eastAsia="Arial" w:hAnsi="AytoRoquetas Light Condensed" w:cs="Arial"/>
          <w:color w:val="000000"/>
          <w:sz w:val="20"/>
          <w:szCs w:val="20"/>
        </w:rPr>
      </w:pPr>
      <w:r w:rsidRPr="005F2856">
        <w:rPr>
          <w:rFonts w:ascii="AytoRoquetas Light Condensed" w:hAnsi="AytoRoquetas Light Condensed"/>
          <w:color w:val="000000"/>
          <w:sz w:val="20"/>
          <w:szCs w:val="20"/>
        </w:rPr>
        <w:t>S</w:t>
      </w:r>
      <w:r w:rsidRPr="005F2856">
        <w:rPr>
          <w:rFonts w:ascii="AytoRoquetas Light Condensed" w:eastAsia="Arial" w:hAnsi="AytoRoquetas Light Condensed" w:cs="Arial"/>
          <w:color w:val="000000"/>
          <w:sz w:val="20"/>
          <w:szCs w:val="20"/>
        </w:rPr>
        <w:t xml:space="preserve">i </w:t>
      </w:r>
      <w:r w:rsidRPr="005F2856">
        <w:rPr>
          <w:rFonts w:ascii="Arial" w:eastAsia="Arial" w:hAnsi="Arial" w:cs="Arial"/>
          <w:color w:val="000000"/>
          <w:sz w:val="20"/>
          <w:szCs w:val="20"/>
        </w:rPr>
        <w:t>□</w:t>
      </w:r>
      <w:r w:rsidRPr="005F2856">
        <w:rPr>
          <w:rFonts w:ascii="AytoRoquetas Light Condensed" w:eastAsia="Arial" w:hAnsi="AytoRoquetas Light Condensed" w:cs="Arial"/>
          <w:color w:val="000000"/>
          <w:sz w:val="20"/>
          <w:szCs w:val="20"/>
        </w:rPr>
        <w:t xml:space="preserve"> No </w:t>
      </w:r>
      <w:r w:rsidR="00585FD4" w:rsidRPr="005F2856">
        <w:rPr>
          <w:rFonts w:ascii="AytoRoquetas Light Condensed" w:eastAsia="Arial" w:hAnsi="AytoRoquetas Light Condensed" w:cs="Arial"/>
          <w:color w:val="000000"/>
          <w:sz w:val="20"/>
          <w:szCs w:val="20"/>
        </w:rPr>
        <w:t>X</w:t>
      </w:r>
    </w:p>
    <w:p w14:paraId="09AFCD80" w14:textId="77777777" w:rsidR="00D541A1" w:rsidRPr="005F2856" w:rsidRDefault="00D541A1" w:rsidP="0073568B">
      <w:pPr>
        <w:pStyle w:val="Textbody"/>
        <w:spacing w:after="0"/>
        <w:contextualSpacing/>
        <w:jc w:val="both"/>
        <w:rPr>
          <w:rFonts w:ascii="AytoRoquetas Light Condensed" w:eastAsia="Arial" w:hAnsi="AytoRoquetas Light Condensed" w:cs="Arial"/>
          <w:color w:val="000000"/>
          <w:sz w:val="20"/>
          <w:szCs w:val="20"/>
        </w:rPr>
      </w:pPr>
    </w:p>
    <w:p w14:paraId="07A5507B" w14:textId="45025A59" w:rsidR="00D541A1" w:rsidRPr="005F2856" w:rsidRDefault="00D541A1" w:rsidP="0073568B">
      <w:pPr>
        <w:pStyle w:val="Textbody"/>
        <w:spacing w:after="0"/>
        <w:contextualSpacing/>
        <w:jc w:val="both"/>
        <w:rPr>
          <w:rFonts w:ascii="AytoRoquetas Light Condensed" w:eastAsia="Arial" w:hAnsi="AytoRoquetas Light Condensed" w:cs="Arial"/>
          <w:b/>
          <w:bCs/>
          <w:color w:val="000000"/>
          <w:sz w:val="20"/>
          <w:szCs w:val="20"/>
        </w:rPr>
      </w:pPr>
      <w:r w:rsidRPr="005F2856">
        <w:rPr>
          <w:rFonts w:ascii="AytoRoquetas Light Condensed" w:eastAsia="Arial" w:hAnsi="AytoRoquetas Light Condensed" w:cs="Arial"/>
          <w:b/>
          <w:bCs/>
          <w:color w:val="000000"/>
          <w:sz w:val="20"/>
          <w:szCs w:val="20"/>
        </w:rPr>
        <w:t>5.- JUSTIFICACION DE LAS CONDICIONES DE SOLVENCIA EXIGIDAS</w:t>
      </w:r>
    </w:p>
    <w:p w14:paraId="2B4EA59E" w14:textId="77777777" w:rsidR="00D541A1" w:rsidRPr="005F2856" w:rsidRDefault="00D541A1" w:rsidP="0073568B">
      <w:pPr>
        <w:pStyle w:val="NormalWeb"/>
        <w:spacing w:before="0" w:after="0"/>
        <w:ind w:left="11" w:firstLine="607"/>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La solvencia exigida para tomar parte en la licitación de la presente contratación se justifica en los siguientes motivos:</w:t>
      </w:r>
    </w:p>
    <w:p w14:paraId="03346D4D" w14:textId="2EB6B67D" w:rsidR="00D541A1" w:rsidRPr="005F2856" w:rsidRDefault="00D541A1" w:rsidP="0073568B">
      <w:pPr>
        <w:pStyle w:val="NormalWeb"/>
        <w:spacing w:before="0" w:after="0"/>
        <w:ind w:firstLine="595"/>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Con respecto a la solvencia económica y financiera, la exigencia de este seguro con este importe mínimo está motivada porque el desarrollo habitual de la actividad supone asumir una serie de responsabilidades, que en el caso particular relacionado con posibles daños personales que pueda sufrir cualquier tercero por una actuación del asegurado durante el desarrollo de los trabajos, obligan a satisfacer indemnizaciones elevadas, por lo que se aconseja tener una póliza que cubra eficazmente estas reclamaciones, siendo el importe que se ha asignado en este caso para garantizar la solvencia económica y financiera el que permite responder a este tipo de reclamaciones. Y también se ha considerado necesario que la actividad del empresario dentro del ámbito del contrato tenga un volumen mínimo para que se pueda garantizar el suministro adecuado en tiempo y forma.</w:t>
      </w:r>
    </w:p>
    <w:p w14:paraId="0D51E0B8" w14:textId="77777777" w:rsidR="00D541A1" w:rsidRPr="005F2856" w:rsidRDefault="00D541A1" w:rsidP="0073568B">
      <w:pPr>
        <w:pStyle w:val="NormalWeb"/>
        <w:spacing w:before="0" w:after="0"/>
        <w:ind w:left="11" w:firstLine="607"/>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Con respecto a la solvencia técnica o profesional, por tratarse de un contrato en el que se va a realizar una propuesta técnica de diseño y el posterior suministro, es necesario que la empresa licitadora disponga de un personal técnico lo suficientemente cualificado para desarrollar los trabajos que vienen reflejados en los pliegos, siendo necesario que dicho personal técnico tenga una titulación que lo capacite para este tipo de trabajos y una experiencia mínima que permita garantizar la calidad final del trabajo realizado, siendo también necesario para este fin que tenga una experiencia mínima para la instalación y montaje de este tipo de equipos, por lo que se le exige que haya suministrado bienes de igual o similar naturaleza por un importe mínimo determinado.</w:t>
      </w:r>
    </w:p>
    <w:p w14:paraId="192699BD" w14:textId="77777777" w:rsidR="00D541A1" w:rsidRPr="005F2856" w:rsidRDefault="00D541A1" w:rsidP="0073568B">
      <w:pPr>
        <w:pStyle w:val="NormalWeb"/>
        <w:spacing w:before="0" w:after="0"/>
        <w:ind w:firstLine="573"/>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Las personas empresarias no españolas de Estados miembros de la Unión Europea, acreditarán su solvencia por los medios de solvencia económica y financiera y técnica antes indicados.</w:t>
      </w:r>
    </w:p>
    <w:p w14:paraId="514B133B" w14:textId="24778C85"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bCs/>
          <w:color w:val="000000"/>
          <w:sz w:val="20"/>
          <w:szCs w:val="20"/>
          <w:lang w:eastAsia="zh-CN"/>
        </w:rPr>
      </w:pPr>
      <w:r w:rsidRPr="005F2856">
        <w:rPr>
          <w:rFonts w:ascii="AytoRoquetas Light Condensed" w:hAnsi="AytoRoquetas Light Condensed"/>
          <w:b/>
          <w:bCs/>
          <w:color w:val="000000"/>
          <w:sz w:val="20"/>
          <w:szCs w:val="20"/>
        </w:rPr>
        <w:br w:type="page"/>
      </w:r>
    </w:p>
    <w:p w14:paraId="19569147" w14:textId="77777777" w:rsidR="00D541A1" w:rsidRPr="005F2856" w:rsidRDefault="00D541A1"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27759B80" w14:textId="2C357D4D"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 – A</w:t>
      </w:r>
    </w:p>
    <w:p w14:paraId="1B1765FF" w14:textId="5F85D47C" w:rsidR="00D541A1" w:rsidRPr="005F2856" w:rsidRDefault="00D541A1"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(NO PROCEDE)</w:t>
      </w:r>
    </w:p>
    <w:p w14:paraId="65DB5457"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2A3F7B74"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SOBRE UNO - DOCUMENTACIÓN ADMINISTRATIVA. DOCUMENTACIÓN ACREDITATIVA DE LOS REQUISITOS PREVIOS.</w:t>
      </w:r>
    </w:p>
    <w:p w14:paraId="606FCF8E"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3C7A6030"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eastAsia="NewsGotT" w:hAnsi="AytoRoquetas Light Condensed" w:cs="NewsGotT"/>
          <w:b/>
          <w:bCs/>
          <w:spacing w:val="-2"/>
          <w:sz w:val="20"/>
          <w:szCs w:val="20"/>
          <w:lang w:bidi="ar-SA"/>
        </w:rPr>
        <w:t>DECLARACIÓN RESPONSABLE SOBRE LOS NOMBRES Y LA CUALIFICACIÓN PROFESIONAL DEL PERSONAL RESPONSABLE DE EJECUTAR LA PRESTACIÓN.</w:t>
      </w:r>
    </w:p>
    <w:p w14:paraId="61B7404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4E2A3990"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4EF2B9E"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Dª./D...……………………………………………………………..……con Documento Nacional de Identidad nº……………………..actuando en nombre propio o de la empresa……………………c0n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2669323A"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p>
    <w:p w14:paraId="2CB8AF24"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4423CA46" w14:textId="77777777" w:rsidR="00F63987" w:rsidRPr="005F2856" w:rsidRDefault="00F63987" w:rsidP="0073568B">
      <w:pPr>
        <w:pStyle w:val="Standard"/>
        <w:ind w:left="284"/>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DECLARA</w:t>
      </w:r>
    </w:p>
    <w:p w14:paraId="2C13C33C" w14:textId="77777777" w:rsidR="00F63987" w:rsidRPr="005F2856" w:rsidRDefault="00F63987" w:rsidP="0073568B">
      <w:pPr>
        <w:pStyle w:val="Standard"/>
        <w:ind w:left="284"/>
        <w:contextualSpacing/>
        <w:jc w:val="center"/>
        <w:rPr>
          <w:rFonts w:ascii="AytoRoquetas Light Condensed" w:eastAsia="Times New Roman" w:hAnsi="AytoRoquetas Light Condensed" w:cs="Arial"/>
          <w:b/>
          <w:bCs/>
          <w:color w:val="000000"/>
          <w:spacing w:val="-2"/>
          <w:sz w:val="20"/>
          <w:szCs w:val="20"/>
          <w:lang w:bidi="ar-SA"/>
        </w:rPr>
      </w:pPr>
    </w:p>
    <w:p w14:paraId="0D35AC8B"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Que en el supuesto de que la empresa que representa resulte adjudicataria del contrato de …................................................................. los nombres y la cualificación profesional del personal responsable de ejecutar la prestación son los que se indican a continuación:</w:t>
      </w:r>
    </w:p>
    <w:p w14:paraId="5F28F882"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1D26CEA"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tbl>
      <w:tblPr>
        <w:tblW w:w="9638" w:type="dxa"/>
        <w:tblLayout w:type="fixed"/>
        <w:tblCellMar>
          <w:left w:w="10" w:type="dxa"/>
          <w:right w:w="10" w:type="dxa"/>
        </w:tblCellMar>
        <w:tblLook w:val="04A0" w:firstRow="1" w:lastRow="0" w:firstColumn="1" w:lastColumn="0" w:noHBand="0" w:noVBand="1"/>
      </w:tblPr>
      <w:tblGrid>
        <w:gridCol w:w="3212"/>
        <w:gridCol w:w="3213"/>
        <w:gridCol w:w="3213"/>
      </w:tblGrid>
      <w:tr w:rsidR="00F63987" w:rsidRPr="005F2856" w14:paraId="3C5F81D7" w14:textId="77777777" w:rsidTr="00BD4B41">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40A9371B" w14:textId="77777777" w:rsidR="00F63987" w:rsidRPr="005F2856" w:rsidRDefault="00F63987"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NOMBRE</w:t>
            </w:r>
          </w:p>
        </w:tc>
        <w:tc>
          <w:tcPr>
            <w:tcW w:w="3213" w:type="dxa"/>
            <w:tcBorders>
              <w:top w:val="single" w:sz="2" w:space="0" w:color="000000"/>
              <w:left w:val="single" w:sz="2" w:space="0" w:color="000000"/>
              <w:bottom w:val="single" w:sz="2" w:space="0" w:color="000000"/>
            </w:tcBorders>
            <w:tcMar>
              <w:top w:w="55" w:type="dxa"/>
              <w:left w:w="55" w:type="dxa"/>
              <w:bottom w:w="55" w:type="dxa"/>
              <w:right w:w="55" w:type="dxa"/>
            </w:tcMar>
          </w:tcPr>
          <w:p w14:paraId="36B3E871" w14:textId="77777777" w:rsidR="00F63987" w:rsidRPr="005F2856" w:rsidRDefault="00F63987" w:rsidP="0073568B">
            <w:pPr>
              <w:pStyle w:val="TableContents"/>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CUALIFICACIÓN PROFESIONAL</w:t>
            </w:r>
          </w:p>
        </w:tc>
        <w:tc>
          <w:tcPr>
            <w:tcW w:w="3213"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2EE90487" w14:textId="77777777" w:rsidR="00F63987" w:rsidRPr="005F2856" w:rsidRDefault="00F63987" w:rsidP="0073568B">
            <w:pPr>
              <w:pStyle w:val="TableContent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AÑOS DE EXPERIENCIA</w:t>
            </w:r>
          </w:p>
        </w:tc>
      </w:tr>
      <w:tr w:rsidR="00F63987" w:rsidRPr="005F2856" w14:paraId="2896E886" w14:textId="77777777" w:rsidTr="00BD4B41">
        <w:tc>
          <w:tcPr>
            <w:tcW w:w="3213" w:type="dxa"/>
            <w:tcBorders>
              <w:left w:val="single" w:sz="2" w:space="0" w:color="000000"/>
              <w:bottom w:val="single" w:sz="2" w:space="0" w:color="000000"/>
            </w:tcBorders>
            <w:tcMar>
              <w:top w:w="55" w:type="dxa"/>
              <w:left w:w="55" w:type="dxa"/>
              <w:bottom w:w="55" w:type="dxa"/>
              <w:right w:w="55" w:type="dxa"/>
            </w:tcMar>
          </w:tcPr>
          <w:p w14:paraId="3704E3EE"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3213" w:type="dxa"/>
            <w:tcBorders>
              <w:left w:val="single" w:sz="2" w:space="0" w:color="000000"/>
              <w:bottom w:val="single" w:sz="2" w:space="0" w:color="000000"/>
            </w:tcBorders>
            <w:tcMar>
              <w:top w:w="55" w:type="dxa"/>
              <w:left w:w="55" w:type="dxa"/>
              <w:bottom w:w="55" w:type="dxa"/>
              <w:right w:w="55" w:type="dxa"/>
            </w:tcMar>
          </w:tcPr>
          <w:p w14:paraId="51A8FE99"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B3C04F4" w14:textId="77777777" w:rsidR="00F63987" w:rsidRPr="005F2856" w:rsidRDefault="00F63987" w:rsidP="0073568B">
            <w:pPr>
              <w:pStyle w:val="TableContents"/>
              <w:contextualSpacing/>
              <w:jc w:val="both"/>
              <w:rPr>
                <w:rFonts w:ascii="AytoRoquetas Light Condensed" w:hAnsi="AytoRoquetas Light Condensed"/>
                <w:sz w:val="20"/>
                <w:szCs w:val="20"/>
              </w:rPr>
            </w:pPr>
          </w:p>
        </w:tc>
      </w:tr>
      <w:tr w:rsidR="00F63987" w:rsidRPr="005F2856" w14:paraId="04142991" w14:textId="77777777" w:rsidTr="00BD4B41">
        <w:tc>
          <w:tcPr>
            <w:tcW w:w="3213" w:type="dxa"/>
            <w:tcBorders>
              <w:left w:val="single" w:sz="2" w:space="0" w:color="000000"/>
              <w:bottom w:val="single" w:sz="2" w:space="0" w:color="000000"/>
            </w:tcBorders>
            <w:tcMar>
              <w:top w:w="55" w:type="dxa"/>
              <w:left w:w="55" w:type="dxa"/>
              <w:bottom w:w="55" w:type="dxa"/>
              <w:right w:w="55" w:type="dxa"/>
            </w:tcMar>
          </w:tcPr>
          <w:p w14:paraId="40631507"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3213" w:type="dxa"/>
            <w:tcBorders>
              <w:left w:val="single" w:sz="2" w:space="0" w:color="000000"/>
              <w:bottom w:val="single" w:sz="2" w:space="0" w:color="000000"/>
            </w:tcBorders>
            <w:tcMar>
              <w:top w:w="55" w:type="dxa"/>
              <w:left w:w="55" w:type="dxa"/>
              <w:bottom w:w="55" w:type="dxa"/>
              <w:right w:w="55" w:type="dxa"/>
            </w:tcMar>
          </w:tcPr>
          <w:p w14:paraId="342A77CC" w14:textId="77777777" w:rsidR="00F63987" w:rsidRPr="005F2856" w:rsidRDefault="00F63987" w:rsidP="0073568B">
            <w:pPr>
              <w:pStyle w:val="TableContents"/>
              <w:contextualSpacing/>
              <w:jc w:val="both"/>
              <w:rPr>
                <w:rFonts w:ascii="AytoRoquetas Light Condensed" w:hAnsi="AytoRoquetas Light Condensed"/>
                <w:sz w:val="20"/>
                <w:szCs w:val="20"/>
              </w:rPr>
            </w:pPr>
          </w:p>
        </w:tc>
        <w:tc>
          <w:tcPr>
            <w:tcW w:w="3213" w:type="dxa"/>
            <w:tcBorders>
              <w:left w:val="single" w:sz="2" w:space="0" w:color="000000"/>
              <w:bottom w:val="single" w:sz="2" w:space="0" w:color="000000"/>
              <w:right w:val="single" w:sz="2" w:space="0" w:color="000000"/>
            </w:tcBorders>
            <w:tcMar>
              <w:top w:w="55" w:type="dxa"/>
              <w:left w:w="55" w:type="dxa"/>
              <w:bottom w:w="55" w:type="dxa"/>
              <w:right w:w="55" w:type="dxa"/>
            </w:tcMar>
          </w:tcPr>
          <w:p w14:paraId="5C42A72C" w14:textId="77777777" w:rsidR="00F63987" w:rsidRPr="005F2856" w:rsidRDefault="00F63987" w:rsidP="0073568B">
            <w:pPr>
              <w:pStyle w:val="TableContents"/>
              <w:contextualSpacing/>
              <w:jc w:val="both"/>
              <w:rPr>
                <w:rFonts w:ascii="AytoRoquetas Light Condensed" w:hAnsi="AytoRoquetas Light Condensed"/>
                <w:sz w:val="20"/>
                <w:szCs w:val="20"/>
              </w:rPr>
            </w:pPr>
          </w:p>
        </w:tc>
      </w:tr>
    </w:tbl>
    <w:p w14:paraId="148B4657"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w:t>
      </w:r>
    </w:p>
    <w:p w14:paraId="3E1646F4"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7ACE630"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3F07C0B0"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27780684" w14:textId="77777777" w:rsidR="00F63987" w:rsidRPr="005F2856" w:rsidRDefault="00F63987" w:rsidP="0073568B">
      <w:pPr>
        <w:pStyle w:val="Standard"/>
        <w:ind w:left="5664" w:firstLine="708"/>
        <w:contextualSpacing/>
        <w:rPr>
          <w:rFonts w:ascii="AytoRoquetas Light Condensed" w:eastAsia="Symbol" w:hAnsi="AytoRoquetas Light Condensed" w:cs="NewsGotT"/>
          <w:sz w:val="20"/>
          <w:szCs w:val="20"/>
        </w:rPr>
      </w:pPr>
    </w:p>
    <w:p w14:paraId="429EC2FB" w14:textId="77777777" w:rsidR="00F63987" w:rsidRPr="005F2856" w:rsidRDefault="00F63987" w:rsidP="0073568B">
      <w:pPr>
        <w:pStyle w:val="Standard"/>
        <w:ind w:left="-2127" w:firstLine="708"/>
        <w:contextualSpacing/>
        <w:jc w:val="center"/>
        <w:rPr>
          <w:rFonts w:ascii="AytoRoquetas Light Condensed" w:eastAsia="Symbol" w:hAnsi="AytoRoquetas Light Condensed" w:cs="NewsGotT"/>
          <w:spacing w:val="-2"/>
          <w:sz w:val="20"/>
          <w:szCs w:val="20"/>
        </w:rPr>
      </w:pPr>
      <w:r w:rsidRPr="005F2856">
        <w:rPr>
          <w:rFonts w:ascii="AytoRoquetas Light Condensed" w:eastAsia="Symbol" w:hAnsi="AytoRoquetas Light Condensed" w:cs="NewsGotT"/>
          <w:spacing w:val="-2"/>
          <w:sz w:val="20"/>
          <w:szCs w:val="20"/>
        </w:rPr>
        <w:t>(Lugar, fecha y firma)</w:t>
      </w:r>
    </w:p>
    <w:p w14:paraId="5FAAE688" w14:textId="77777777" w:rsidR="00F63987" w:rsidRPr="005F2856" w:rsidRDefault="00F63987" w:rsidP="0073568B">
      <w:pPr>
        <w:pStyle w:val="Standard"/>
        <w:ind w:left="-7799"/>
        <w:contextualSpacing/>
        <w:jc w:val="center"/>
        <w:rPr>
          <w:rFonts w:ascii="AytoRoquetas Light Condensed" w:eastAsia="Times New Roman" w:hAnsi="AytoRoquetas Light Condensed" w:cs="Arial"/>
          <w:b/>
          <w:bCs/>
          <w:color w:val="000000"/>
          <w:spacing w:val="-2"/>
          <w:sz w:val="20"/>
          <w:szCs w:val="20"/>
          <w:lang w:bidi="ar-SA"/>
        </w:rPr>
      </w:pPr>
    </w:p>
    <w:p w14:paraId="17A12B13" w14:textId="291004CC"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pacing w:val="-2"/>
          <w:sz w:val="20"/>
          <w:szCs w:val="20"/>
          <w:lang w:eastAsia="zh-CN" w:bidi="ar-SA"/>
        </w:rPr>
      </w:pPr>
      <w:r w:rsidRPr="005F2856">
        <w:rPr>
          <w:rFonts w:ascii="AytoRoquetas Light Condensed" w:eastAsia="Times New Roman" w:hAnsi="AytoRoquetas Light Condensed" w:cs="Arial"/>
          <w:b/>
          <w:bCs/>
          <w:color w:val="000000"/>
          <w:spacing w:val="-2"/>
          <w:sz w:val="20"/>
          <w:szCs w:val="20"/>
          <w:lang w:bidi="ar-SA"/>
        </w:rPr>
        <w:br w:type="page"/>
      </w:r>
    </w:p>
    <w:p w14:paraId="6694BBD5" w14:textId="77777777" w:rsidR="00D541A1" w:rsidRPr="005F2856" w:rsidRDefault="00D541A1"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0629B304" w14:textId="1B14CE2A"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 – B</w:t>
      </w:r>
    </w:p>
    <w:p w14:paraId="5F40097C" w14:textId="1DC73B9A" w:rsidR="00D541A1" w:rsidRPr="005F2856" w:rsidRDefault="00D541A1"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(NO PROCEDE)</w:t>
      </w:r>
    </w:p>
    <w:p w14:paraId="08C54EB0"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14686C3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SOBRE UNO - DOCUMENTACIÓN ADMINISTRATIVA. DOCUMENTACIÓN ACREDITATIVA DE LOS REQUISITOS PREVIOS.</w:t>
      </w:r>
    </w:p>
    <w:p w14:paraId="050B3466"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22F7B22D"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eastAsia="NewsGotT" w:hAnsi="AytoRoquetas Light Condensed" w:cs="NewsGotT"/>
          <w:b/>
          <w:bCs/>
          <w:spacing w:val="-2"/>
          <w:sz w:val="20"/>
          <w:szCs w:val="20"/>
          <w:lang w:bidi="ar-SA"/>
        </w:rPr>
        <w:t>DECLARACIÓN RESPONSABLE CONTENIENDO COMPROMISO DE ADSCRIPCIÓN DE MEDIOS PERSONALES Y MATERIALES.</w:t>
      </w:r>
    </w:p>
    <w:p w14:paraId="05BD3951"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74C8768"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Dª./D...……………………………………………………………..……con Documento Nacional de Identidad nº……………………..actuando en nombre propio o de la empresa……………………c0n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5DF37659"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60101ECE" w14:textId="77777777" w:rsidR="00F63987" w:rsidRPr="005F2856" w:rsidRDefault="00F63987" w:rsidP="0073568B">
      <w:pPr>
        <w:pStyle w:val="Standard"/>
        <w:ind w:left="284"/>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DECLARA</w:t>
      </w:r>
    </w:p>
    <w:p w14:paraId="657AA2F2"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Que en el supuesto de que la empresa que representa resulte adjudicataria del contrato de ….................................................................se compromete a dedicar o adscribir a la ejecución del contrato los medios personales y materiales suficientes que se indican a continuación:</w:t>
      </w:r>
    </w:p>
    <w:p w14:paraId="2CC9FD26" w14:textId="77777777" w:rsidR="00F63987" w:rsidRPr="005F2856" w:rsidRDefault="00F63987" w:rsidP="0073568B">
      <w:pPr>
        <w:pStyle w:val="Standard"/>
        <w:contextualSpacing/>
        <w:jc w:val="center"/>
        <w:rPr>
          <w:rFonts w:ascii="AytoRoquetas Light Condensed" w:eastAsia="Times New Roman" w:hAnsi="AytoRoquetas Light Condensed" w:cs="Arial"/>
          <w:color w:val="000000"/>
          <w:spacing w:val="-2"/>
          <w:sz w:val="20"/>
          <w:szCs w:val="20"/>
          <w:lang w:bidi="ar-SA"/>
        </w:rPr>
      </w:pPr>
    </w:p>
    <w:p w14:paraId="5C016F79"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Medios personales</w:t>
      </w:r>
    </w:p>
    <w:p w14:paraId="3E1E588A"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tbl>
      <w:tblPr>
        <w:tblW w:w="8231" w:type="dxa"/>
        <w:tblLayout w:type="fixed"/>
        <w:tblCellMar>
          <w:left w:w="10" w:type="dxa"/>
          <w:right w:w="10" w:type="dxa"/>
        </w:tblCellMar>
        <w:tblLook w:val="04A0" w:firstRow="1" w:lastRow="0" w:firstColumn="1" w:lastColumn="0" w:noHBand="0" w:noVBand="1"/>
      </w:tblPr>
      <w:tblGrid>
        <w:gridCol w:w="2179"/>
        <w:gridCol w:w="1451"/>
        <w:gridCol w:w="1247"/>
        <w:gridCol w:w="3354"/>
      </w:tblGrid>
      <w:tr w:rsidR="00F63987" w:rsidRPr="005F2856" w14:paraId="41C2CCD5" w14:textId="77777777" w:rsidTr="00BD4B41">
        <w:tc>
          <w:tcPr>
            <w:tcW w:w="8231" w:type="dxa"/>
            <w:gridSpan w:val="4"/>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3768F8"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Personal técnico asignado con carácter permanente a la obra:</w:t>
            </w:r>
          </w:p>
        </w:tc>
      </w:tr>
      <w:tr w:rsidR="00F63987" w:rsidRPr="005F2856" w14:paraId="7CB36824"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6938DFF1"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Puesto y nº de personas:</w:t>
            </w: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45F41537"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roofErr w:type="gramStart"/>
            <w:r w:rsidRPr="005F2856">
              <w:rPr>
                <w:rFonts w:ascii="AytoRoquetas Light Condensed" w:eastAsia="Symbol" w:hAnsi="AytoRoquetas Light Condensed" w:cs="NewsGotT"/>
                <w:spacing w:val="-3"/>
                <w:sz w:val="20"/>
                <w:szCs w:val="20"/>
              </w:rPr>
              <w:t>Titulación :</w:t>
            </w:r>
            <w:proofErr w:type="gramEnd"/>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3FDEB1B4"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Antigüedad</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540E3F" w14:textId="77777777" w:rsidR="00F63987" w:rsidRPr="005F2856" w:rsidRDefault="00F63987" w:rsidP="0073568B">
            <w:pPr>
              <w:pStyle w:val="Standard"/>
              <w:snapToGrid w:val="0"/>
              <w:contextualSpacing/>
              <w:jc w:val="center"/>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Experiencia</w:t>
            </w:r>
          </w:p>
        </w:tc>
      </w:tr>
      <w:tr w:rsidR="00F63987" w:rsidRPr="005F2856" w14:paraId="05B94925"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09AF2471"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1F15C42A"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2113532E"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D6ACFF8"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79F08544"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3037C139"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65FC64B2"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1EAFFB53"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0495FE4"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7FBB2573"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1B3580EF"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6EA014C8"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0E4A3332"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AC66D"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3F5ED3E3"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4998B585"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02789C31"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80CB45A"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A6FD583"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35490382"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33F38861"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20C3ADB5"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0DEBC2A3"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8969E70"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r w:rsidR="00F63987" w:rsidRPr="005F2856" w14:paraId="743A7B40" w14:textId="77777777" w:rsidTr="00BD4B41">
        <w:trPr>
          <w:cantSplit/>
        </w:trPr>
        <w:tc>
          <w:tcPr>
            <w:tcW w:w="2179" w:type="dxa"/>
            <w:tcBorders>
              <w:top w:val="single" w:sz="4" w:space="0" w:color="000000"/>
              <w:left w:val="single" w:sz="4" w:space="0" w:color="000000"/>
              <w:bottom w:val="single" w:sz="4" w:space="0" w:color="000000"/>
            </w:tcBorders>
            <w:tcMar>
              <w:top w:w="0" w:type="dxa"/>
              <w:left w:w="0" w:type="dxa"/>
              <w:bottom w:w="0" w:type="dxa"/>
              <w:right w:w="0" w:type="dxa"/>
            </w:tcMar>
          </w:tcPr>
          <w:p w14:paraId="4D185D61" w14:textId="77777777" w:rsidR="00F63987" w:rsidRPr="005F2856" w:rsidRDefault="00F63987" w:rsidP="0073568B">
            <w:pPr>
              <w:pStyle w:val="Standard"/>
              <w:tabs>
                <w:tab w:val="left" w:pos="573"/>
              </w:tabs>
              <w:snapToGrid w:val="0"/>
              <w:ind w:left="213" w:hanging="213"/>
              <w:contextualSpacing/>
              <w:jc w:val="both"/>
              <w:rPr>
                <w:rFonts w:ascii="AytoRoquetas Light Condensed" w:eastAsia="Symbol" w:hAnsi="AytoRoquetas Light Condensed" w:cs="NewsGotT"/>
                <w:spacing w:val="-3"/>
                <w:sz w:val="20"/>
                <w:szCs w:val="20"/>
              </w:rPr>
            </w:pPr>
          </w:p>
        </w:tc>
        <w:tc>
          <w:tcPr>
            <w:tcW w:w="1451" w:type="dxa"/>
            <w:tcBorders>
              <w:top w:val="single" w:sz="4" w:space="0" w:color="000000"/>
              <w:left w:val="single" w:sz="4" w:space="0" w:color="000000"/>
              <w:bottom w:val="single" w:sz="4" w:space="0" w:color="000000"/>
            </w:tcBorders>
            <w:tcMar>
              <w:top w:w="0" w:type="dxa"/>
              <w:left w:w="0" w:type="dxa"/>
              <w:bottom w:w="0" w:type="dxa"/>
              <w:right w:w="0" w:type="dxa"/>
            </w:tcMar>
          </w:tcPr>
          <w:p w14:paraId="3AC33332" w14:textId="77777777" w:rsidR="00F63987" w:rsidRPr="005F2856" w:rsidRDefault="00F63987" w:rsidP="0073568B">
            <w:pPr>
              <w:pStyle w:val="Standard"/>
              <w:snapToGrid w:val="0"/>
              <w:contextualSpacing/>
              <w:jc w:val="both"/>
              <w:rPr>
                <w:rFonts w:ascii="AytoRoquetas Light Condensed" w:eastAsia="Symbol" w:hAnsi="AytoRoquetas Light Condensed" w:cs="NewsGotT"/>
                <w:spacing w:val="-3"/>
                <w:sz w:val="20"/>
                <w:szCs w:val="20"/>
              </w:rPr>
            </w:pPr>
          </w:p>
        </w:tc>
        <w:tc>
          <w:tcPr>
            <w:tcW w:w="1247" w:type="dxa"/>
            <w:tcBorders>
              <w:top w:val="single" w:sz="4" w:space="0" w:color="000000"/>
              <w:left w:val="single" w:sz="4" w:space="0" w:color="000000"/>
              <w:bottom w:val="single" w:sz="4" w:space="0" w:color="000000"/>
            </w:tcBorders>
            <w:tcMar>
              <w:top w:w="0" w:type="dxa"/>
              <w:left w:w="0" w:type="dxa"/>
              <w:bottom w:w="0" w:type="dxa"/>
              <w:right w:w="0" w:type="dxa"/>
            </w:tcMar>
          </w:tcPr>
          <w:p w14:paraId="6D8FE0A6"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r w:rsidRPr="005F2856">
              <w:rPr>
                <w:rFonts w:ascii="AytoRoquetas Light Condensed" w:eastAsia="Symbol" w:hAnsi="AytoRoquetas Light Condensed" w:cs="NewsGotT"/>
                <w:spacing w:val="-3"/>
                <w:sz w:val="20"/>
                <w:szCs w:val="20"/>
              </w:rPr>
              <w:t>Años</w:t>
            </w:r>
          </w:p>
        </w:tc>
        <w:tc>
          <w:tcPr>
            <w:tcW w:w="335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3AA3831" w14:textId="77777777" w:rsidR="00F63987" w:rsidRPr="005F2856" w:rsidRDefault="00F63987" w:rsidP="0073568B">
            <w:pPr>
              <w:pStyle w:val="Standard"/>
              <w:snapToGrid w:val="0"/>
              <w:contextualSpacing/>
              <w:jc w:val="right"/>
              <w:rPr>
                <w:rFonts w:ascii="AytoRoquetas Light Condensed" w:eastAsia="Symbol" w:hAnsi="AytoRoquetas Light Condensed" w:cs="NewsGotT"/>
                <w:spacing w:val="-3"/>
                <w:sz w:val="20"/>
                <w:szCs w:val="20"/>
              </w:rPr>
            </w:pPr>
          </w:p>
        </w:tc>
      </w:tr>
    </w:tbl>
    <w:p w14:paraId="02974316"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FF547C7"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FCFA49D"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Medios materiales</w:t>
      </w:r>
    </w:p>
    <w:p w14:paraId="5BEB0D99" w14:textId="77777777" w:rsidR="00F63987" w:rsidRPr="005F2856" w:rsidRDefault="00F63987" w:rsidP="0073568B">
      <w:pPr>
        <w:pStyle w:val="Standard"/>
        <w:contextualSpacing/>
        <w:jc w:val="center"/>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(Indicar medios materiales)</w:t>
      </w:r>
    </w:p>
    <w:p w14:paraId="63759C71" w14:textId="77777777" w:rsidR="00F63987" w:rsidRPr="005F2856" w:rsidRDefault="00F63987" w:rsidP="0073568B">
      <w:pPr>
        <w:pStyle w:val="Standard"/>
        <w:contextualSpacing/>
        <w:jc w:val="center"/>
        <w:rPr>
          <w:rFonts w:ascii="AytoRoquetas Light Condensed" w:eastAsia="Times New Roman" w:hAnsi="AytoRoquetas Light Condensed" w:cs="Arial"/>
          <w:color w:val="000000"/>
          <w:spacing w:val="-2"/>
          <w:sz w:val="20"/>
          <w:szCs w:val="20"/>
          <w:lang w:bidi="ar-SA"/>
        </w:rPr>
      </w:pPr>
    </w:p>
    <w:p w14:paraId="31FF908A"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 xml:space="preserve">Asimismo, declara que se compromete a mantener dichos medios durante todo el plazo de duración de la prestación del servicio incluida las prórrogas, comunicando cualquier variación que pueda producirse con respecto a los medios anteriormente especificados, al responsable municipal del contrato.  </w:t>
      </w:r>
    </w:p>
    <w:p w14:paraId="3458D0C8" w14:textId="77777777" w:rsidR="00F63987" w:rsidRPr="005F2856" w:rsidRDefault="00F63987" w:rsidP="0073568B">
      <w:pPr>
        <w:pStyle w:val="Standard"/>
        <w:ind w:left="-709" w:firstLine="708"/>
        <w:contextualSpacing/>
        <w:jc w:val="center"/>
        <w:rPr>
          <w:rFonts w:ascii="AytoRoquetas Light Condensed" w:eastAsia="Symbol" w:hAnsi="AytoRoquetas Light Condensed" w:cs="NewsGotT"/>
          <w:spacing w:val="-2"/>
          <w:sz w:val="20"/>
          <w:szCs w:val="20"/>
        </w:rPr>
      </w:pPr>
      <w:r w:rsidRPr="005F2856">
        <w:rPr>
          <w:rFonts w:ascii="AytoRoquetas Light Condensed" w:eastAsia="Symbol" w:hAnsi="AytoRoquetas Light Condensed" w:cs="NewsGotT"/>
          <w:spacing w:val="-2"/>
          <w:sz w:val="20"/>
          <w:szCs w:val="20"/>
        </w:rPr>
        <w:t>(Lugar, fecha y firma)</w:t>
      </w:r>
    </w:p>
    <w:p w14:paraId="708F60E2"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4FBD14A2" w14:textId="72F6BD48"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z w:val="20"/>
          <w:szCs w:val="20"/>
          <w:lang w:eastAsia="zh-CN" w:bidi="ar-SA"/>
        </w:rPr>
      </w:pPr>
      <w:r w:rsidRPr="005F2856">
        <w:rPr>
          <w:rFonts w:ascii="AytoRoquetas Light Condensed" w:eastAsia="Times New Roman" w:hAnsi="AytoRoquetas Light Condensed" w:cs="Arial"/>
          <w:b/>
          <w:bCs/>
          <w:color w:val="000000"/>
          <w:sz w:val="20"/>
          <w:szCs w:val="20"/>
          <w:lang w:bidi="ar-SA"/>
        </w:rPr>
        <w:br w:type="page"/>
      </w:r>
    </w:p>
    <w:p w14:paraId="7EC86A5D" w14:textId="77777777" w:rsidR="00D541A1" w:rsidRPr="005F2856" w:rsidRDefault="00D541A1" w:rsidP="0073568B">
      <w:pPr>
        <w:pStyle w:val="Standard"/>
        <w:contextualSpacing/>
        <w:jc w:val="both"/>
        <w:rPr>
          <w:rFonts w:ascii="AytoRoquetas Light Condensed" w:eastAsia="Times New Roman" w:hAnsi="AytoRoquetas Light Condensed" w:cs="Arial"/>
          <w:b/>
          <w:bCs/>
          <w:color w:val="000000"/>
          <w:sz w:val="20"/>
          <w:szCs w:val="20"/>
          <w:lang w:bidi="ar-SA"/>
        </w:rPr>
      </w:pPr>
    </w:p>
    <w:p w14:paraId="4784A308" w14:textId="69A571AF"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II – C</w:t>
      </w:r>
    </w:p>
    <w:p w14:paraId="32201ABD" w14:textId="77777777" w:rsidR="0073568B" w:rsidRPr="005F2856" w:rsidRDefault="0073568B"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color w:val="000000"/>
          <w:spacing w:val="-2"/>
          <w:sz w:val="20"/>
          <w:szCs w:val="20"/>
          <w:lang w:bidi="ar-SA"/>
        </w:rPr>
      </w:pPr>
    </w:p>
    <w:p w14:paraId="466F3728" w14:textId="14AE9F8D" w:rsidR="00F63987" w:rsidRPr="005F2856" w:rsidRDefault="00F63987" w:rsidP="0073568B">
      <w:pPr>
        <w:pStyle w:val="Ttulo4"/>
        <w:spacing w:before="0" w:after="0"/>
        <w:contextualSpacing/>
        <w:jc w:val="center"/>
        <w:rPr>
          <w:rFonts w:ascii="AytoRoquetas Light Condensed" w:hAnsi="AytoRoquetas Light Condensed"/>
          <w:i w:val="0"/>
          <w:iCs w:val="0"/>
          <w:sz w:val="20"/>
          <w:szCs w:val="20"/>
        </w:rPr>
      </w:pPr>
      <w:r w:rsidRPr="005F2856">
        <w:rPr>
          <w:rFonts w:ascii="AytoRoquetas Light Condensed" w:hAnsi="AytoRoquetas Light Condensed"/>
          <w:i w:val="0"/>
          <w:iCs w:val="0"/>
          <w:sz w:val="20"/>
          <w:szCs w:val="20"/>
        </w:rPr>
        <w:t>DECLARACIÓN DE COMPROMISO PARA LA INTEGRACIÓN DE LA SOLVENCIA CON MEDIOS EXTERNOS (1).</w:t>
      </w:r>
    </w:p>
    <w:p w14:paraId="33A3DDC9" w14:textId="77777777" w:rsidR="00F63987" w:rsidRPr="005F2856" w:rsidRDefault="00F63987" w:rsidP="0073568B">
      <w:pPr>
        <w:pStyle w:val="Textbody"/>
        <w:spacing w:after="0"/>
        <w:contextualSpacing/>
        <w:jc w:val="center"/>
        <w:rPr>
          <w:rFonts w:ascii="AytoRoquetas Light Condensed" w:hAnsi="AytoRoquetas Light Condensed"/>
          <w:sz w:val="20"/>
          <w:szCs w:val="20"/>
        </w:rPr>
      </w:pPr>
    </w:p>
    <w:p w14:paraId="30804335" w14:textId="77777777" w:rsidR="00F63987" w:rsidRPr="005F2856" w:rsidRDefault="00F63987" w:rsidP="0073568B">
      <w:pPr>
        <w:pStyle w:val="Default"/>
        <w:spacing w:before="0" w:after="0"/>
        <w:ind w:firstLine="0"/>
        <w:contextualSpacing/>
        <w:rPr>
          <w:rFonts w:ascii="AytoRoquetas Light Condensed" w:hAnsi="AytoRoquetas Light Condensed"/>
          <w:szCs w:val="20"/>
        </w:rPr>
      </w:pPr>
      <w:r w:rsidRPr="005F2856">
        <w:rPr>
          <w:rFonts w:ascii="AytoRoquetas Light Condensed" w:hAnsi="AytoRoquetas Light Condensed"/>
          <w:spacing w:val="-3"/>
          <w:szCs w:val="20"/>
        </w:rPr>
        <w:t>Dª./D...……………………………………………………………..……con Documento Nacional de Identidad nº……………………..actuando en nombre propio o en representación de la empresa……………………con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439F2444"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p>
    <w:p w14:paraId="4B3F20A4" w14:textId="77777777" w:rsidR="00F63987" w:rsidRPr="005F2856" w:rsidRDefault="00F63987" w:rsidP="0073568B">
      <w:pPr>
        <w:pStyle w:val="Default"/>
        <w:spacing w:before="0" w:after="0"/>
        <w:ind w:firstLine="0"/>
        <w:contextualSpacing/>
        <w:rPr>
          <w:rFonts w:ascii="AytoRoquetas Light Condensed" w:hAnsi="AytoRoquetas Light Condensed"/>
          <w:szCs w:val="20"/>
        </w:rPr>
      </w:pPr>
      <w:r w:rsidRPr="005F2856">
        <w:rPr>
          <w:rFonts w:ascii="AytoRoquetas Light Condensed" w:hAnsi="AytoRoquetas Light Condensed"/>
          <w:szCs w:val="20"/>
        </w:rPr>
        <w:t>Se compromete, de conformidad con lo dispuesto en el artículo 75 de la Ley 9/2017, de 8 de noviembre, de Contratos del Sector Público, a:</w:t>
      </w:r>
    </w:p>
    <w:p w14:paraId="4FD4088C" w14:textId="77777777" w:rsidR="00F63987" w:rsidRPr="005F2856" w:rsidRDefault="00F63987" w:rsidP="0073568B">
      <w:pPr>
        <w:pStyle w:val="Default"/>
        <w:spacing w:before="0" w:after="0"/>
        <w:ind w:firstLine="0"/>
        <w:contextualSpacing/>
        <w:rPr>
          <w:rFonts w:ascii="AytoRoquetas Light Condensed" w:hAnsi="AytoRoquetas Light Condensed"/>
          <w:szCs w:val="20"/>
        </w:rPr>
      </w:pPr>
    </w:p>
    <w:p w14:paraId="1458BBF4"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A poner a disposición de la entidad.......………………………………con CIF…………</w:t>
      </w:r>
      <w:proofErr w:type="gramStart"/>
      <w:r w:rsidRPr="005F2856">
        <w:rPr>
          <w:rFonts w:ascii="AytoRoquetas Light Condensed" w:hAnsi="AytoRoquetas Light Condensed" w:cs="Arial"/>
          <w:sz w:val="20"/>
          <w:szCs w:val="20"/>
        </w:rPr>
        <w:t>…….</w:t>
      </w:r>
      <w:proofErr w:type="gramEnd"/>
      <w:r w:rsidRPr="005F2856">
        <w:rPr>
          <w:rFonts w:ascii="AytoRoquetas Light Condensed" w:hAnsi="AytoRoquetas Light Condensed" w:cs="Arial"/>
          <w:sz w:val="20"/>
          <w:szCs w:val="20"/>
        </w:rPr>
        <w:t>.para la ejecución de la contratación de……………………….……………………………...la solvencia y/o medios siguientes  (2) :</w:t>
      </w:r>
    </w:p>
    <w:p w14:paraId="2B2F31FE"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4C9DB982"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59E2A111"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6649F824" w14:textId="77777777" w:rsidR="00F63987" w:rsidRPr="005F2856" w:rsidRDefault="00F63987" w:rsidP="0073568B">
      <w:pPr>
        <w:pStyle w:val="Standard"/>
        <w:ind w:left="1418"/>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w:t>
      </w:r>
    </w:p>
    <w:p w14:paraId="3EC17DA8"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-Que durante toda la ejecución del contrato dispondrán efectivamente de la solvencia o medios que se describen en este compromiso.</w:t>
      </w:r>
    </w:p>
    <w:p w14:paraId="1FFE642F"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Que la disposición efectiva de la solvencia o medios descritos no está sometida a condición o limitación alguna.</w:t>
      </w:r>
    </w:p>
    <w:p w14:paraId="7D5623DB" w14:textId="77777777" w:rsidR="00F63987" w:rsidRPr="005F2856" w:rsidRDefault="00F63987" w:rsidP="0073568B">
      <w:pPr>
        <w:pStyle w:val="Standard"/>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 Que </w:t>
      </w:r>
      <w:r w:rsidRPr="005F2856">
        <w:rPr>
          <w:rFonts w:ascii="AytoRoquetas Light Condensed" w:hAnsi="AytoRoquetas Light Condensed" w:cs="Arial"/>
          <w:color w:val="000000"/>
          <w:spacing w:val="-2"/>
          <w:sz w:val="20"/>
          <w:szCs w:val="20"/>
        </w:rPr>
        <w:t>la entidad (</w:t>
      </w:r>
      <w:proofErr w:type="gramStart"/>
      <w:r w:rsidRPr="005F2856">
        <w:rPr>
          <w:rFonts w:ascii="AytoRoquetas Light Condensed" w:hAnsi="AytoRoquetas Light Condensed" w:cs="Arial"/>
          <w:color w:val="000000"/>
          <w:spacing w:val="-2"/>
          <w:sz w:val="20"/>
          <w:szCs w:val="20"/>
        </w:rPr>
        <w:t>3).................</w:t>
      </w:r>
      <w:proofErr w:type="gramEnd"/>
      <w:r w:rsidRPr="005F2856">
        <w:rPr>
          <w:rFonts w:ascii="AytoRoquetas Light Condensed" w:hAnsi="AytoRoquetas Light Condensed" w:cs="Arial"/>
          <w:color w:val="000000"/>
          <w:spacing w:val="-2"/>
          <w:sz w:val="20"/>
          <w:szCs w:val="20"/>
        </w:rPr>
        <w:t>………... acepta expresamente los efectos señalados en el artículo 1257 del Código Civil</w:t>
      </w:r>
    </w:p>
    <w:p w14:paraId="6CAA7F05" w14:textId="77777777" w:rsidR="00F63987" w:rsidRPr="005F2856" w:rsidRDefault="00F63987" w:rsidP="0073568B">
      <w:pPr>
        <w:pStyle w:val="Standard"/>
        <w:contextualSpacing/>
        <w:jc w:val="both"/>
        <w:rPr>
          <w:rFonts w:ascii="AytoRoquetas Light Condensed" w:hAnsi="AytoRoquetas Light Condensed" w:cs="Arial"/>
          <w:sz w:val="20"/>
          <w:szCs w:val="20"/>
        </w:rPr>
      </w:pPr>
    </w:p>
    <w:p w14:paraId="63D7C366" w14:textId="77777777" w:rsidR="00F63987" w:rsidRPr="005F2856" w:rsidRDefault="00F63987" w:rsidP="0073568B">
      <w:pPr>
        <w:pStyle w:val="Standard"/>
        <w:contextualSpacing/>
        <w:rPr>
          <w:rFonts w:ascii="AytoRoquetas Light Condensed" w:hAnsi="AytoRoquetas Light Condensed" w:cs="Arial"/>
          <w:sz w:val="20"/>
          <w:szCs w:val="20"/>
        </w:rPr>
      </w:pPr>
      <w:r w:rsidRPr="005F2856">
        <w:rPr>
          <w:rFonts w:ascii="AytoRoquetas Light Condensed" w:hAnsi="AytoRoquetas Light Condensed" w:cs="Arial"/>
          <w:sz w:val="20"/>
          <w:szCs w:val="20"/>
        </w:rPr>
        <w:t>Lugar</w:t>
      </w:r>
    </w:p>
    <w:p w14:paraId="676FFF23" w14:textId="77777777" w:rsidR="00F63987" w:rsidRPr="005F2856" w:rsidRDefault="00F63987" w:rsidP="0073568B">
      <w:pPr>
        <w:pStyle w:val="Standard"/>
        <w:contextualSpacing/>
        <w:rPr>
          <w:rFonts w:ascii="AytoRoquetas Light Condensed" w:hAnsi="AytoRoquetas Light Condensed" w:cs="Arial"/>
          <w:sz w:val="20"/>
          <w:szCs w:val="20"/>
        </w:rPr>
      </w:pPr>
      <w:r w:rsidRPr="005F2856">
        <w:rPr>
          <w:rFonts w:ascii="AytoRoquetas Light Condensed" w:hAnsi="AytoRoquetas Light Condensed" w:cs="Arial"/>
          <w:sz w:val="20"/>
          <w:szCs w:val="20"/>
        </w:rPr>
        <w:t>Fecha</w:t>
      </w:r>
    </w:p>
    <w:p w14:paraId="4E9BCECF" w14:textId="77777777" w:rsidR="00F63987" w:rsidRPr="005F2856" w:rsidRDefault="00F63987" w:rsidP="0073568B">
      <w:pPr>
        <w:pStyle w:val="Standard"/>
        <w:contextualSpacing/>
        <w:rPr>
          <w:rFonts w:ascii="AytoRoquetas Light Condensed" w:hAnsi="AytoRoquetas Light Condensed" w:cs="Arial"/>
          <w:sz w:val="20"/>
          <w:szCs w:val="20"/>
        </w:rPr>
      </w:pPr>
      <w:r w:rsidRPr="005F2856">
        <w:rPr>
          <w:rFonts w:ascii="AytoRoquetas Light Condensed" w:hAnsi="AytoRoquetas Light Condensed" w:cs="Arial"/>
          <w:sz w:val="20"/>
          <w:szCs w:val="20"/>
        </w:rPr>
        <w:t>Firma del representante del órgano de dirección de la entidad que presta la solvencia.</w:t>
      </w:r>
    </w:p>
    <w:p w14:paraId="4A59C705" w14:textId="77777777" w:rsidR="00F63987" w:rsidRPr="005F2856" w:rsidRDefault="00F63987" w:rsidP="0073568B">
      <w:pPr>
        <w:pStyle w:val="Standard"/>
        <w:contextualSpacing/>
        <w:rPr>
          <w:rFonts w:ascii="AytoRoquetas Light Condensed" w:hAnsi="AytoRoquetas Light Condensed" w:cs="Arial"/>
          <w:sz w:val="20"/>
          <w:szCs w:val="20"/>
        </w:rPr>
      </w:pPr>
    </w:p>
    <w:p w14:paraId="7134F344"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1765597D" w14:textId="7DBB4538" w:rsidR="00F63987" w:rsidRPr="005F2856" w:rsidRDefault="00F63987" w:rsidP="0073568B">
      <w:pPr>
        <w:pStyle w:val="Footnote"/>
        <w:ind w:left="0" w:firstLine="0"/>
        <w:contextualSpacing/>
        <w:jc w:val="both"/>
        <w:rPr>
          <w:rFonts w:ascii="AytoRoquetas Light Condensed" w:eastAsia="Times New Roman" w:hAnsi="AytoRoquetas Light Condensed" w:cs="Arial"/>
          <w:color w:val="000000"/>
          <w:spacing w:val="-2"/>
          <w:lang w:bidi="ar-SA"/>
        </w:rPr>
      </w:pPr>
      <w:r w:rsidRPr="005F2856">
        <w:rPr>
          <w:rFonts w:ascii="AytoRoquetas Light Condensed" w:eastAsia="Times New Roman" w:hAnsi="AytoRoquetas Light Condensed" w:cs="Arial"/>
          <w:color w:val="000000"/>
          <w:spacing w:val="-2"/>
          <w:lang w:bidi="ar-SA"/>
        </w:rPr>
        <w:t>(1) Si se recurre a la solvencia o medios de varias entidades, se deberá cumplimentar una declaración conforme al modelo por cada una de las entidades que pone a disposición del licitador su solvencia o medios.</w:t>
      </w:r>
    </w:p>
    <w:p w14:paraId="2626C589" w14:textId="3A4ED7D8" w:rsidR="00F63987" w:rsidRPr="005F2856" w:rsidRDefault="00F63987" w:rsidP="0073568B">
      <w:pPr>
        <w:pStyle w:val="Footnote"/>
        <w:ind w:left="0" w:firstLine="0"/>
        <w:contextualSpacing/>
        <w:jc w:val="both"/>
        <w:rPr>
          <w:rFonts w:ascii="AytoRoquetas Light Condensed" w:eastAsia="Times New Roman" w:hAnsi="AytoRoquetas Light Condensed" w:cs="Arial"/>
          <w:color w:val="000000"/>
          <w:spacing w:val="-2"/>
          <w:lang w:bidi="ar-SA"/>
        </w:rPr>
      </w:pPr>
      <w:r w:rsidRPr="005F2856">
        <w:rPr>
          <w:rFonts w:ascii="AytoRoquetas Light Condensed" w:eastAsia="Times New Roman" w:hAnsi="AytoRoquetas Light Condensed" w:cs="Arial"/>
          <w:color w:val="000000"/>
          <w:spacing w:val="-2"/>
          <w:lang w:bidi="ar-SA"/>
        </w:rPr>
        <w:t>(2)  Se deberá indicar la solvencia o medios concretos</w:t>
      </w:r>
    </w:p>
    <w:p w14:paraId="3874EA4B"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84D0AB2"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(3) Indicar razón social de la empresa que preste su solvencia.</w:t>
      </w:r>
    </w:p>
    <w:p w14:paraId="4C598147" w14:textId="0B07492E"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pacing w:val="-2"/>
          <w:sz w:val="20"/>
          <w:szCs w:val="20"/>
          <w:lang w:eastAsia="zh-CN" w:bidi="ar-SA"/>
        </w:rPr>
      </w:pPr>
      <w:r w:rsidRPr="005F2856">
        <w:rPr>
          <w:rFonts w:ascii="AytoRoquetas Light Condensed" w:eastAsia="Times New Roman" w:hAnsi="AytoRoquetas Light Condensed" w:cs="Arial"/>
          <w:b/>
          <w:bCs/>
          <w:color w:val="000000"/>
          <w:spacing w:val="-2"/>
          <w:sz w:val="20"/>
          <w:szCs w:val="20"/>
          <w:lang w:bidi="ar-SA"/>
        </w:rPr>
        <w:br w:type="page"/>
      </w:r>
    </w:p>
    <w:p w14:paraId="318F0DD4"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color w:val="000000"/>
          <w:spacing w:val="-2"/>
          <w:sz w:val="20"/>
          <w:szCs w:val="20"/>
          <w:lang w:bidi="ar-SA"/>
        </w:rPr>
      </w:pPr>
    </w:p>
    <w:p w14:paraId="20C15191"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ANEXO III</w:t>
      </w:r>
    </w:p>
    <w:p w14:paraId="3362FA2C" w14:textId="77777777"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7724434C"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INSTRUCCIONES PARA CUMPLIMENTAR EL DOCUMENTO EUROPEO ÚNICO DE CONTRATACIÓN (DEUC)</w:t>
      </w:r>
    </w:p>
    <w:p w14:paraId="4536A83B" w14:textId="77777777" w:rsidR="00F63987" w:rsidRPr="005F2856" w:rsidRDefault="00F63987" w:rsidP="0073568B">
      <w:pPr>
        <w:pStyle w:val="Standard"/>
        <w:contextualSpacing/>
        <w:jc w:val="center"/>
        <w:rPr>
          <w:rFonts w:ascii="AytoRoquetas Light Condensed" w:eastAsia="Arial" w:hAnsi="AytoRoquetas Light Condensed" w:cs="Arial"/>
          <w:b/>
          <w:bCs/>
          <w:color w:val="000000"/>
          <w:sz w:val="20"/>
          <w:szCs w:val="20"/>
        </w:rPr>
      </w:pPr>
    </w:p>
    <w:p w14:paraId="5CE0AF61" w14:textId="77777777" w:rsidR="00F63987" w:rsidRPr="005F2856" w:rsidRDefault="00F63987" w:rsidP="0073568B">
      <w:pPr>
        <w:pStyle w:val="Standard"/>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color w:val="000000"/>
          <w:sz w:val="20"/>
          <w:szCs w:val="20"/>
        </w:rPr>
        <w:t xml:space="preserve">La presentación del DEUC por el licitador sirve como prueba preliminar del CUMPLIMIENTO de los REQUISITOS </w:t>
      </w:r>
      <w:r w:rsidRPr="005F2856">
        <w:rPr>
          <w:rFonts w:ascii="AytoRoquetas Light Condensed" w:eastAsia="Arial" w:hAnsi="AytoRoquetas Light Condensed" w:cs="Arial"/>
          <w:sz w:val="20"/>
          <w:szCs w:val="20"/>
        </w:rPr>
        <w:t>PREVIOS especificados en el presente pliego para participar en este procedimiento de licitación.</w:t>
      </w:r>
    </w:p>
    <w:p w14:paraId="32B5152C"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67FA1944" w14:textId="3DB4DC12"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El DEUC consiste en una declaración responsable de la situación financiera, las capacidades y la idoneidad de las</w:t>
      </w:r>
      <w:r w:rsidR="00D541A1" w:rsidRPr="005F2856">
        <w:rPr>
          <w:rFonts w:ascii="AytoRoquetas Light Condensed" w:eastAsia="Arial" w:hAnsi="AytoRoquetas Light Condensed" w:cs="Arial"/>
          <w:sz w:val="20"/>
          <w:szCs w:val="20"/>
        </w:rPr>
        <w:t xml:space="preserve"> </w:t>
      </w:r>
      <w:r w:rsidRPr="005F2856">
        <w:rPr>
          <w:rFonts w:ascii="AytoRoquetas Light Condensed" w:eastAsia="Arial" w:hAnsi="AytoRoquetas Light Condensed" w:cs="Arial"/>
          <w:sz w:val="20"/>
          <w:szCs w:val="20"/>
        </w:rPr>
        <w:t>empresas para participar en un procedimiento de contratación pública, de conformidad con el artículo 59 Directiva 2014/</w:t>
      </w:r>
      <w:proofErr w:type="gramStart"/>
      <w:r w:rsidRPr="005F2856">
        <w:rPr>
          <w:rFonts w:ascii="AytoRoquetas Light Condensed" w:eastAsia="Arial" w:hAnsi="AytoRoquetas Light Condensed" w:cs="Arial"/>
          <w:sz w:val="20"/>
          <w:szCs w:val="20"/>
        </w:rPr>
        <w:t>14,(</w:t>
      </w:r>
      <w:proofErr w:type="gramEnd"/>
      <w:r w:rsidRPr="005F2856">
        <w:rPr>
          <w:rFonts w:ascii="AytoRoquetas Light Condensed" w:eastAsia="Arial" w:hAnsi="AytoRoquetas Light Condensed" w:cs="Arial"/>
          <w:sz w:val="20"/>
          <w:szCs w:val="20"/>
        </w:rPr>
        <w:t xml:space="preserve">Anexo 1.5) y el </w:t>
      </w:r>
      <w:r w:rsidRPr="005F2856">
        <w:rPr>
          <w:rFonts w:ascii="AytoRoquetas Light Condensed" w:eastAsia="Arial" w:hAnsi="AytoRoquetas Light Condensed" w:cs="Arial"/>
          <w:b/>
          <w:bCs/>
          <w:sz w:val="20"/>
          <w:szCs w:val="20"/>
        </w:rPr>
        <w:t xml:space="preserve">Reglamento de Ejecución de la Comisión (UE) 2016/7 de 5 de enero de 2016 </w:t>
      </w:r>
      <w:r w:rsidRPr="005F2856">
        <w:rPr>
          <w:rFonts w:ascii="AytoRoquetas Light Condensed" w:eastAsia="Arial" w:hAnsi="AytoRoquetas Light Condensed" w:cs="Arial"/>
          <w:sz w:val="20"/>
          <w:szCs w:val="20"/>
        </w:rPr>
        <w:t>que establece el formulario normalizado del mismo y las instrucciones para su cumplimentación.</w:t>
      </w:r>
    </w:p>
    <w:p w14:paraId="00A82F35"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4F27AE23"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El órgano de contratación podrá hacer uso de sus facultades de comprobación de las declaraciones responsables previamente presentadas requiriendo al efecto la presentación de los correspondientes justificantes documentales, en los términos del artículo 69 de la Ley 39/2015.</w:t>
      </w:r>
    </w:p>
    <w:p w14:paraId="40506329"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66F8F728"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En cualquier caso, la presentación del DEUC por el licitador conlleva el compromiso de que, en caso de que la propuesta de adjudicación del contrato recaiga a su favor, se aportarán los documentos justificativos a los que sustituye.</w:t>
      </w:r>
    </w:p>
    <w:p w14:paraId="782E9C82"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pacing w:val="-2"/>
          <w:sz w:val="20"/>
          <w:szCs w:val="20"/>
          <w:lang w:bidi="ar-SA"/>
        </w:rPr>
      </w:pPr>
    </w:p>
    <w:p w14:paraId="2F372568"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Los licitadores podrán cumplimentar el DEUC acudiendo al siguiente enlace:</w:t>
      </w:r>
    </w:p>
    <w:p w14:paraId="71A2DC1F" w14:textId="77777777" w:rsidR="00F63987" w:rsidRPr="005F2856" w:rsidRDefault="00F63987" w:rsidP="0073568B">
      <w:pPr>
        <w:pStyle w:val="Textbody"/>
        <w:spacing w:after="0"/>
        <w:contextualSpacing/>
        <w:jc w:val="both"/>
        <w:rPr>
          <w:rFonts w:ascii="AytoRoquetas Light Condensed" w:hAnsi="AytoRoquetas Light Condensed"/>
          <w:color w:val="000000"/>
          <w:spacing w:val="-2"/>
          <w:sz w:val="20"/>
          <w:szCs w:val="20"/>
        </w:rPr>
      </w:pPr>
      <w:r w:rsidRPr="005F2856">
        <w:rPr>
          <w:rFonts w:ascii="AytoRoquetas Light Condensed" w:eastAsia="Times New Roman" w:hAnsi="AytoRoquetas Light Condensed" w:cs="Arial"/>
          <w:sz w:val="20"/>
          <w:szCs w:val="20"/>
          <w:lang w:bidi="ar-SA"/>
        </w:rPr>
        <w:t xml:space="preserve"> </w:t>
      </w:r>
      <w:bookmarkStart w:id="9" w:name="LPlnk616883"/>
      <w:bookmarkEnd w:id="9"/>
      <w:r w:rsidRPr="005F2856">
        <w:rPr>
          <w:rFonts w:ascii="AytoRoquetas Light Condensed" w:hAnsi="AytoRoquetas Light Condensed"/>
          <w:color w:val="000000"/>
          <w:spacing w:val="-2"/>
          <w:sz w:val="20"/>
          <w:szCs w:val="20"/>
        </w:rPr>
        <w:fldChar w:fldCharType="begin"/>
      </w:r>
      <w:r w:rsidRPr="005F2856">
        <w:rPr>
          <w:rFonts w:ascii="AytoRoquetas Light Condensed" w:hAnsi="AytoRoquetas Light Condensed"/>
          <w:color w:val="000000"/>
          <w:spacing w:val="-2"/>
          <w:sz w:val="20"/>
          <w:szCs w:val="20"/>
        </w:rPr>
        <w:instrText xml:space="preserve"> HYPERLINK  "https://visor.registrodelicitadores.gob.es/espd-web/filter?lang=es" </w:instrText>
      </w:r>
      <w:r w:rsidRPr="005F2856">
        <w:rPr>
          <w:rFonts w:ascii="AytoRoquetas Light Condensed" w:hAnsi="AytoRoquetas Light Condensed"/>
          <w:color w:val="000000"/>
          <w:spacing w:val="-2"/>
          <w:sz w:val="20"/>
          <w:szCs w:val="20"/>
        </w:rPr>
      </w:r>
      <w:r w:rsidRPr="005F2856">
        <w:rPr>
          <w:rFonts w:ascii="AytoRoquetas Light Condensed" w:hAnsi="AytoRoquetas Light Condensed"/>
          <w:color w:val="000000"/>
          <w:spacing w:val="-2"/>
          <w:sz w:val="20"/>
          <w:szCs w:val="20"/>
        </w:rPr>
        <w:fldChar w:fldCharType="separate"/>
      </w:r>
      <w:r w:rsidRPr="005F2856">
        <w:rPr>
          <w:rFonts w:ascii="AytoRoquetas Light Condensed" w:hAnsi="AytoRoquetas Light Condensed"/>
          <w:sz w:val="20"/>
          <w:szCs w:val="20"/>
        </w:rPr>
        <w:t>https://visor.registrodelicitadores.gob.es/espd-web/filter?lang=es</w:t>
      </w:r>
      <w:r w:rsidRPr="005F2856">
        <w:rPr>
          <w:rFonts w:ascii="AytoRoquetas Light Condensed" w:hAnsi="AytoRoquetas Light Condensed"/>
          <w:sz w:val="20"/>
          <w:szCs w:val="20"/>
        </w:rPr>
        <w:fldChar w:fldCharType="end"/>
      </w:r>
      <w:r w:rsidRPr="005F2856">
        <w:rPr>
          <w:rFonts w:ascii="AytoRoquetas Light Condensed" w:eastAsia="Times New Roman" w:hAnsi="AytoRoquetas Light Condensed" w:cs="Arial"/>
          <w:sz w:val="20"/>
          <w:szCs w:val="20"/>
          <w:lang w:bidi="ar-SA"/>
        </w:rPr>
        <w:t xml:space="preserve">  </w:t>
      </w:r>
    </w:p>
    <w:p w14:paraId="0FE38D32" w14:textId="77777777" w:rsidR="00F63987" w:rsidRPr="005F2856" w:rsidRDefault="00F63987" w:rsidP="0073568B">
      <w:pPr>
        <w:pStyle w:val="Textbody"/>
        <w:spacing w:after="0"/>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 xml:space="preserve">             </w:t>
      </w:r>
    </w:p>
    <w:p w14:paraId="27AC7B6D" w14:textId="77777777" w:rsidR="00F63987" w:rsidRPr="005F2856" w:rsidRDefault="00F63987" w:rsidP="0073568B">
      <w:pPr>
        <w:pStyle w:val="Standard"/>
        <w:autoSpaceDE w:val="0"/>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z w:val="20"/>
          <w:szCs w:val="20"/>
        </w:rPr>
        <w:t>conforme</w:t>
      </w:r>
      <w:r w:rsidRPr="005F2856">
        <w:rPr>
          <w:rFonts w:ascii="AytoRoquetas Light Condensed" w:eastAsia="Arial" w:hAnsi="AytoRoquetas Light Condensed" w:cs="Arial"/>
          <w:color w:val="000000"/>
          <w:spacing w:val="15"/>
          <w:sz w:val="20"/>
          <w:szCs w:val="20"/>
        </w:rPr>
        <w:t xml:space="preserve"> </w:t>
      </w:r>
      <w:r w:rsidRPr="005F2856">
        <w:rPr>
          <w:rFonts w:ascii="AytoRoquetas Light Condensed" w:eastAsia="Arial" w:hAnsi="AytoRoquetas Light Condensed" w:cs="Arial"/>
          <w:color w:val="000000"/>
          <w:sz w:val="20"/>
          <w:szCs w:val="20"/>
        </w:rPr>
        <w:t>se</w:t>
      </w:r>
      <w:r w:rsidRPr="005F2856">
        <w:rPr>
          <w:rFonts w:ascii="AytoRoquetas Light Condensed" w:eastAsia="Arial" w:hAnsi="AytoRoquetas Light Condensed" w:cs="Arial"/>
          <w:color w:val="000000"/>
          <w:spacing w:val="15"/>
          <w:sz w:val="20"/>
          <w:szCs w:val="20"/>
        </w:rPr>
        <w:t xml:space="preserve"> </w:t>
      </w:r>
      <w:r w:rsidRPr="005F2856">
        <w:rPr>
          <w:rFonts w:ascii="AytoRoquetas Light Condensed" w:eastAsia="Arial" w:hAnsi="AytoRoquetas Light Condensed" w:cs="Arial"/>
          <w:color w:val="000000"/>
          <w:sz w:val="20"/>
          <w:szCs w:val="20"/>
        </w:rPr>
        <w:t>indica a continuación:</w:t>
      </w:r>
    </w:p>
    <w:p w14:paraId="1F07CA49" w14:textId="77777777" w:rsidR="00F63987" w:rsidRPr="005F2856" w:rsidRDefault="00F63987" w:rsidP="0073568B">
      <w:pPr>
        <w:pStyle w:val="Standard"/>
        <w:contextualSpacing/>
        <w:rPr>
          <w:rFonts w:ascii="AytoRoquetas Light Condensed" w:eastAsia="Arial" w:hAnsi="AytoRoquetas Light Condensed" w:cs="Arial"/>
          <w:color w:val="000000"/>
          <w:sz w:val="20"/>
          <w:szCs w:val="20"/>
        </w:rPr>
      </w:pPr>
    </w:p>
    <w:p w14:paraId="08E80327" w14:textId="71B9CD36" w:rsidR="00F63987" w:rsidRPr="005F2856" w:rsidRDefault="00D541A1" w:rsidP="0073568B">
      <w:pPr>
        <w:pStyle w:val="Standard"/>
        <w:numPr>
          <w:ilvl w:val="0"/>
          <w:numId w:val="51"/>
        </w:numPr>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z w:val="20"/>
          <w:szCs w:val="20"/>
        </w:rPr>
        <w:t xml:space="preserve">Con </w:t>
      </w:r>
      <w:r w:rsidRPr="005F2856">
        <w:rPr>
          <w:rFonts w:ascii="AytoRoquetas Light Condensed" w:eastAsia="Arial" w:hAnsi="AytoRoquetas Light Condensed" w:cs="Arial"/>
          <w:color w:val="000000"/>
          <w:spacing w:val="31"/>
          <w:sz w:val="20"/>
          <w:szCs w:val="20"/>
        </w:rPr>
        <w:t>el</w:t>
      </w:r>
      <w:r w:rsidR="00F63987" w:rsidRPr="005F2856">
        <w:rPr>
          <w:rFonts w:ascii="AytoRoquetas Light Condensed" w:eastAsia="Arial" w:hAnsi="AytoRoquetas Light Condensed" w:cs="Arial"/>
          <w:color w:val="000000"/>
          <w:sz w:val="20"/>
          <w:szCs w:val="20"/>
        </w:rPr>
        <w:t xml:space="preserve">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ser</w:t>
      </w:r>
      <w:r w:rsidR="00F63987" w:rsidRPr="005F2856">
        <w:rPr>
          <w:rFonts w:ascii="AytoRoquetas Light Condensed" w:eastAsia="Arial" w:hAnsi="AytoRoquetas Light Condensed" w:cs="Arial"/>
          <w:color w:val="000000"/>
          <w:spacing w:val="-2"/>
          <w:sz w:val="20"/>
          <w:szCs w:val="20"/>
        </w:rPr>
        <w:t>v</w:t>
      </w:r>
      <w:r w:rsidR="00F63987" w:rsidRPr="005F2856">
        <w:rPr>
          <w:rFonts w:ascii="AytoRoquetas Light Condensed" w:eastAsia="Arial" w:hAnsi="AytoRoquetas Light Condensed" w:cs="Arial"/>
          <w:color w:val="000000"/>
          <w:sz w:val="20"/>
          <w:szCs w:val="20"/>
        </w:rPr>
        <w:t xml:space="preserve">icio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D</w:t>
      </w:r>
      <w:r w:rsidR="00F63987" w:rsidRPr="005F2856">
        <w:rPr>
          <w:rFonts w:ascii="AytoRoquetas Light Condensed" w:eastAsia="Arial" w:hAnsi="AytoRoquetas Light Condensed" w:cs="Arial"/>
          <w:color w:val="000000"/>
          <w:spacing w:val="-2"/>
          <w:sz w:val="20"/>
          <w:szCs w:val="20"/>
        </w:rPr>
        <w:t>E</w:t>
      </w:r>
      <w:r w:rsidR="00F63987" w:rsidRPr="005F2856">
        <w:rPr>
          <w:rFonts w:ascii="AytoRoquetas Light Condensed" w:eastAsia="Arial" w:hAnsi="AytoRoquetas Light Condensed" w:cs="Arial"/>
          <w:color w:val="000000"/>
          <w:sz w:val="20"/>
          <w:szCs w:val="20"/>
        </w:rPr>
        <w:t xml:space="preserve">UC </w:t>
      </w:r>
      <w:r w:rsidR="00F63987" w:rsidRPr="005F2856">
        <w:rPr>
          <w:rFonts w:ascii="AytoRoquetas Light Condensed" w:eastAsia="Arial" w:hAnsi="AytoRoquetas Light Condensed" w:cs="Arial"/>
          <w:color w:val="000000"/>
          <w:spacing w:val="30"/>
          <w:sz w:val="20"/>
          <w:szCs w:val="20"/>
        </w:rPr>
        <w:t xml:space="preserve"> </w:t>
      </w:r>
      <w:r w:rsidR="00F63987" w:rsidRPr="005F2856">
        <w:rPr>
          <w:rFonts w:ascii="AytoRoquetas Light Condensed" w:eastAsia="Arial" w:hAnsi="AytoRoquetas Light Condensed" w:cs="Arial"/>
          <w:color w:val="000000"/>
          <w:sz w:val="20"/>
          <w:szCs w:val="20"/>
        </w:rPr>
        <w:t>elec</w:t>
      </w:r>
      <w:r w:rsidR="00F63987" w:rsidRPr="005F2856">
        <w:rPr>
          <w:rFonts w:ascii="AytoRoquetas Light Condensed" w:eastAsia="Arial" w:hAnsi="AytoRoquetas Light Condensed" w:cs="Arial"/>
          <w:color w:val="000000"/>
          <w:spacing w:val="-2"/>
          <w:sz w:val="20"/>
          <w:szCs w:val="20"/>
        </w:rPr>
        <w:t>t</w:t>
      </w:r>
      <w:r w:rsidR="00F63987" w:rsidRPr="005F2856">
        <w:rPr>
          <w:rFonts w:ascii="AytoRoquetas Light Condensed" w:eastAsia="Arial" w:hAnsi="AytoRoquetas Light Condensed" w:cs="Arial"/>
          <w:color w:val="000000"/>
          <w:sz w:val="20"/>
          <w:szCs w:val="20"/>
        </w:rPr>
        <w:t xml:space="preserve">rónico,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el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órgano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de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contratación,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 xml:space="preserve">accediendo </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como</w:t>
      </w:r>
      <w:r w:rsidR="00F63987" w:rsidRPr="005F2856">
        <w:rPr>
          <w:rFonts w:ascii="AytoRoquetas Light Condensed" w:eastAsia="Arial" w:hAnsi="AytoRoquetas Light Condensed" w:cs="Arial"/>
          <w:color w:val="000000"/>
          <w:spacing w:val="31"/>
          <w:sz w:val="20"/>
          <w:szCs w:val="20"/>
        </w:rPr>
        <w:t xml:space="preserve"> </w:t>
      </w:r>
      <w:r w:rsidR="00F63987" w:rsidRPr="005F2856">
        <w:rPr>
          <w:rFonts w:ascii="AytoRoquetas Light Condensed" w:eastAsia="Arial" w:hAnsi="AytoRoquetas Light Condensed" w:cs="Arial"/>
          <w:color w:val="000000"/>
          <w:sz w:val="20"/>
          <w:szCs w:val="20"/>
        </w:rPr>
        <w:t>"poder adjudicador",</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creará</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un modelo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w:t>
      </w:r>
      <w:r w:rsidR="00F63987" w:rsidRPr="005F2856">
        <w:rPr>
          <w:rFonts w:ascii="AytoRoquetas Light Condensed" w:eastAsia="Arial" w:hAnsi="AytoRoquetas Light Condensed" w:cs="Arial"/>
          <w:color w:val="000000"/>
          <w:spacing w:val="-2"/>
          <w:sz w:val="20"/>
          <w:szCs w:val="20"/>
        </w:rPr>
        <w:t>E</w:t>
      </w:r>
      <w:r w:rsidR="00F63987" w:rsidRPr="005F2856">
        <w:rPr>
          <w:rFonts w:ascii="AytoRoquetas Light Condensed" w:eastAsia="Arial" w:hAnsi="AytoRoquetas Light Condensed" w:cs="Arial"/>
          <w:color w:val="000000"/>
          <w:sz w:val="20"/>
          <w:szCs w:val="20"/>
        </w:rPr>
        <w:t>UC</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para</w:t>
      </w:r>
      <w:r w:rsidR="00F63987" w:rsidRPr="005F2856">
        <w:rPr>
          <w:rFonts w:ascii="AytoRoquetas Light Condensed" w:eastAsia="Arial" w:hAnsi="AytoRoquetas Light Condensed" w:cs="Arial"/>
          <w:color w:val="000000"/>
          <w:spacing w:val="1"/>
          <w:sz w:val="20"/>
          <w:szCs w:val="20"/>
        </w:rPr>
        <w:t xml:space="preserve"> este</w:t>
      </w:r>
      <w:r w:rsidR="00F63987" w:rsidRPr="005F2856">
        <w:rPr>
          <w:rFonts w:ascii="AytoRoquetas Light Condensed" w:eastAsia="Arial" w:hAnsi="AytoRoquetas Light Condensed" w:cs="Arial"/>
          <w:color w:val="000000"/>
          <w:sz w:val="20"/>
          <w:szCs w:val="20"/>
        </w:rPr>
        <w:t xml:space="preserve"> pro</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edimiento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licita</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ión,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que se pondrá</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a disposi</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ión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los</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lici</w:t>
      </w:r>
      <w:r w:rsidR="00F63987" w:rsidRPr="005F2856">
        <w:rPr>
          <w:rFonts w:ascii="AytoRoquetas Light Condensed" w:eastAsia="Arial" w:hAnsi="AytoRoquetas Light Condensed" w:cs="Arial"/>
          <w:color w:val="000000"/>
          <w:spacing w:val="-2"/>
          <w:sz w:val="20"/>
          <w:szCs w:val="20"/>
        </w:rPr>
        <w:t>t</w:t>
      </w:r>
      <w:r w:rsidR="00F63987" w:rsidRPr="005F2856">
        <w:rPr>
          <w:rFonts w:ascii="AytoRoquetas Light Condensed" w:eastAsia="Arial" w:hAnsi="AytoRoquetas Light Condensed" w:cs="Arial"/>
          <w:color w:val="000000"/>
          <w:sz w:val="20"/>
          <w:szCs w:val="20"/>
        </w:rPr>
        <w:t>adores en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el</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formato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normali</w:t>
      </w:r>
      <w:r w:rsidR="00F63987" w:rsidRPr="005F2856">
        <w:rPr>
          <w:rFonts w:ascii="AytoRoquetas Light Condensed" w:eastAsia="Arial" w:hAnsi="AytoRoquetas Light Condensed" w:cs="Arial"/>
          <w:color w:val="000000"/>
          <w:spacing w:val="1"/>
          <w:sz w:val="20"/>
          <w:szCs w:val="20"/>
        </w:rPr>
        <w:t>z</w:t>
      </w:r>
      <w:r w:rsidR="00F63987" w:rsidRPr="005F2856">
        <w:rPr>
          <w:rFonts w:ascii="AytoRoquetas Light Condensed" w:eastAsia="Arial" w:hAnsi="AytoRoquetas Light Condensed" w:cs="Arial"/>
          <w:color w:val="000000"/>
          <w:sz w:val="20"/>
          <w:szCs w:val="20"/>
        </w:rPr>
        <w:t>ado</w:t>
      </w:r>
      <w:r w:rsidR="00F63987" w:rsidRPr="005F2856">
        <w:rPr>
          <w:rFonts w:ascii="AytoRoquetas Light Condensed" w:eastAsia="Arial" w:hAnsi="AytoRoquetas Light Condensed" w:cs="Arial"/>
          <w:color w:val="000000"/>
          <w:spacing w:val="1"/>
          <w:sz w:val="20"/>
          <w:szCs w:val="20"/>
        </w:rPr>
        <w:t xml:space="preserve"> </w:t>
      </w:r>
      <w:proofErr w:type="spellStart"/>
      <w:r w:rsidR="00F63987" w:rsidRPr="005F2856">
        <w:rPr>
          <w:rFonts w:ascii="AytoRoquetas Light Condensed" w:eastAsia="Arial" w:hAnsi="AytoRoquetas Light Condensed" w:cs="Arial"/>
          <w:color w:val="000000"/>
          <w:sz w:val="20"/>
          <w:szCs w:val="20"/>
        </w:rPr>
        <w:t>xml</w:t>
      </w:r>
      <w:proofErr w:type="spellEnd"/>
      <w:r w:rsidR="00F63987" w:rsidRPr="005F2856">
        <w:rPr>
          <w:rFonts w:ascii="AytoRoquetas Light Condensed" w:eastAsia="Arial" w:hAnsi="AytoRoquetas Light Condensed" w:cs="Arial"/>
          <w:color w:val="000000"/>
          <w:sz w:val="20"/>
          <w:szCs w:val="20"/>
        </w:rPr>
        <w:t>,</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junto con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los</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demás documentos de la convo</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atoria (como</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documenta</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ión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complementa</w:t>
      </w:r>
      <w:r w:rsidR="00F63987" w:rsidRPr="005F2856">
        <w:rPr>
          <w:rFonts w:ascii="AytoRoquetas Light Condensed" w:eastAsia="Arial" w:hAnsi="AytoRoquetas Light Condensed" w:cs="Arial"/>
          <w:color w:val="000000"/>
          <w:spacing w:val="2"/>
          <w:sz w:val="20"/>
          <w:szCs w:val="20"/>
        </w:rPr>
        <w:t>r</w:t>
      </w:r>
      <w:r w:rsidR="00F63987" w:rsidRPr="005F2856">
        <w:rPr>
          <w:rFonts w:ascii="AytoRoquetas Light Condensed" w:eastAsia="Arial" w:hAnsi="AytoRoquetas Light Condensed" w:cs="Arial"/>
          <w:color w:val="000000"/>
          <w:sz w:val="20"/>
          <w:szCs w:val="20"/>
        </w:rPr>
        <w:t>ia)</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en</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el</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perfil</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con</w:t>
      </w:r>
      <w:r w:rsidR="00F63987" w:rsidRPr="005F2856">
        <w:rPr>
          <w:rFonts w:ascii="AytoRoquetas Light Condensed" w:eastAsia="Arial" w:hAnsi="AytoRoquetas Light Condensed" w:cs="Arial"/>
          <w:color w:val="000000"/>
          <w:spacing w:val="-2"/>
          <w:sz w:val="20"/>
          <w:szCs w:val="20"/>
        </w:rPr>
        <w:t>t</w:t>
      </w:r>
      <w:r w:rsidR="00F63987" w:rsidRPr="005F2856">
        <w:rPr>
          <w:rFonts w:ascii="AytoRoquetas Light Condensed" w:eastAsia="Arial" w:hAnsi="AytoRoquetas Light Condensed" w:cs="Arial"/>
          <w:color w:val="000000"/>
          <w:sz w:val="20"/>
          <w:szCs w:val="20"/>
        </w:rPr>
        <w:t>ratante</w:t>
      </w:r>
      <w:r w:rsidR="00F63987" w:rsidRPr="005F2856">
        <w:rPr>
          <w:rFonts w:ascii="AytoRoquetas Light Condensed" w:eastAsia="Arial" w:hAnsi="AytoRoquetas Light Condensed" w:cs="Arial"/>
          <w:color w:val="000000"/>
          <w:spacing w:val="1"/>
          <w:sz w:val="20"/>
          <w:szCs w:val="20"/>
        </w:rPr>
        <w:t xml:space="preserve"> </w:t>
      </w:r>
      <w:r w:rsidR="00F63987" w:rsidRPr="005F2856">
        <w:rPr>
          <w:rFonts w:ascii="AytoRoquetas Light Condensed" w:eastAsia="Arial" w:hAnsi="AytoRoquetas Light Condensed" w:cs="Arial"/>
          <w:color w:val="000000"/>
          <w:sz w:val="20"/>
          <w:szCs w:val="20"/>
        </w:rPr>
        <w:t>d</w:t>
      </w:r>
      <w:r w:rsidRPr="005F2856">
        <w:rPr>
          <w:rFonts w:ascii="AytoRoquetas Light Condensed" w:eastAsia="Arial" w:hAnsi="AytoRoquetas Light Condensed" w:cs="Arial"/>
          <w:color w:val="000000"/>
          <w:sz w:val="20"/>
          <w:szCs w:val="20"/>
        </w:rPr>
        <w:t xml:space="preserve">el Consorcio para la Gestión del Ciclo Integral del Agua de uso urbano en el Poniente Almeriense </w:t>
      </w:r>
      <w:r w:rsidR="00F63987" w:rsidRPr="005F2856">
        <w:rPr>
          <w:rFonts w:ascii="AytoRoquetas Light Condensed" w:eastAsia="Arial" w:hAnsi="AytoRoquetas Light Condensed" w:cs="Arial"/>
          <w:color w:val="000000"/>
          <w:spacing w:val="1"/>
          <w:sz w:val="20"/>
          <w:szCs w:val="20"/>
        </w:rPr>
        <w:t>que se encuentra integrado</w:t>
      </w:r>
      <w:r w:rsidR="00F63987" w:rsidRPr="005F2856">
        <w:rPr>
          <w:rFonts w:ascii="AytoRoquetas Light Condensed" w:eastAsia="Arial" w:hAnsi="AytoRoquetas Light Condensed" w:cs="Arial"/>
          <w:color w:val="000000"/>
          <w:sz w:val="20"/>
          <w:szCs w:val="20"/>
        </w:rPr>
        <w:t xml:space="preserve"> en la Plataforma de </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ontratación del Sector Públi</w:t>
      </w:r>
      <w:r w:rsidR="00F63987" w:rsidRPr="005F2856">
        <w:rPr>
          <w:rFonts w:ascii="AytoRoquetas Light Condensed" w:eastAsia="Arial" w:hAnsi="AytoRoquetas Light Condensed" w:cs="Arial"/>
          <w:color w:val="000000"/>
          <w:spacing w:val="1"/>
          <w:sz w:val="20"/>
          <w:szCs w:val="20"/>
        </w:rPr>
        <w:t>c</w:t>
      </w:r>
      <w:r w:rsidR="00F63987" w:rsidRPr="005F2856">
        <w:rPr>
          <w:rFonts w:ascii="AytoRoquetas Light Condensed" w:eastAsia="Arial" w:hAnsi="AytoRoquetas Light Condensed" w:cs="Arial"/>
          <w:color w:val="000000"/>
          <w:sz w:val="20"/>
          <w:szCs w:val="20"/>
        </w:rPr>
        <w:t>o.</w:t>
      </w:r>
    </w:p>
    <w:p w14:paraId="47CD9E39" w14:textId="77777777" w:rsidR="00F63987" w:rsidRPr="005F2856" w:rsidRDefault="00F63987" w:rsidP="0073568B">
      <w:pPr>
        <w:pStyle w:val="Standard"/>
        <w:numPr>
          <w:ilvl w:val="0"/>
          <w:numId w:val="51"/>
        </w:numPr>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000000"/>
          <w:sz w:val="20"/>
          <w:szCs w:val="20"/>
        </w:rPr>
        <w:t>El</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licitador</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deberá</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almacenar</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localmen</w:t>
      </w:r>
      <w:r w:rsidRPr="005F2856">
        <w:rPr>
          <w:rFonts w:ascii="AytoRoquetas Light Condensed" w:eastAsia="Arial" w:hAnsi="AytoRoquetas Light Condensed" w:cs="Arial"/>
          <w:color w:val="000000"/>
          <w:spacing w:val="-2"/>
          <w:sz w:val="20"/>
          <w:szCs w:val="20"/>
        </w:rPr>
        <w:t>t</w:t>
      </w:r>
      <w:r w:rsidRPr="005F2856">
        <w:rPr>
          <w:rFonts w:ascii="AytoRoquetas Light Condensed" w:eastAsia="Arial" w:hAnsi="AytoRoquetas Light Condensed" w:cs="Arial"/>
          <w:color w:val="000000"/>
          <w:sz w:val="20"/>
          <w:szCs w:val="20"/>
        </w:rPr>
        <w:t>e</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en</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su</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ordenador</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dicho</w:t>
      </w:r>
      <w:r w:rsidRPr="005F2856">
        <w:rPr>
          <w:rFonts w:ascii="AytoRoquetas Light Condensed" w:eastAsia="Arial" w:hAnsi="AytoRoquetas Light Condensed" w:cs="Arial"/>
          <w:color w:val="000000"/>
          <w:spacing w:val="8"/>
          <w:sz w:val="20"/>
          <w:szCs w:val="20"/>
        </w:rPr>
        <w:t xml:space="preserve"> </w:t>
      </w:r>
      <w:r w:rsidRPr="005F2856">
        <w:rPr>
          <w:rFonts w:ascii="AytoRoquetas Light Condensed" w:eastAsia="Arial" w:hAnsi="AytoRoquetas Light Condensed" w:cs="Arial"/>
          <w:color w:val="000000"/>
          <w:sz w:val="20"/>
          <w:szCs w:val="20"/>
        </w:rPr>
        <w:t>archivo</w:t>
      </w:r>
      <w:r w:rsidRPr="005F2856">
        <w:rPr>
          <w:rFonts w:ascii="AytoRoquetas Light Condensed" w:eastAsia="Arial" w:hAnsi="AytoRoquetas Light Condensed" w:cs="Arial"/>
          <w:color w:val="000000"/>
          <w:spacing w:val="9"/>
          <w:sz w:val="20"/>
          <w:szCs w:val="20"/>
        </w:rPr>
        <w:t xml:space="preserve"> </w:t>
      </w:r>
      <w:proofErr w:type="spellStart"/>
      <w:r w:rsidRPr="005F2856">
        <w:rPr>
          <w:rFonts w:ascii="AytoRoquetas Light Condensed" w:eastAsia="Arial" w:hAnsi="AytoRoquetas Light Condensed" w:cs="Arial"/>
          <w:color w:val="000000"/>
          <w:sz w:val="20"/>
          <w:szCs w:val="20"/>
        </w:rPr>
        <w:t>xml</w:t>
      </w:r>
      <w:proofErr w:type="spellEnd"/>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creado</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y</w:t>
      </w:r>
      <w:r w:rsidRPr="005F2856">
        <w:rPr>
          <w:rFonts w:ascii="AytoRoquetas Light Condensed" w:eastAsia="Arial" w:hAnsi="AytoRoquetas Light Condensed" w:cs="Arial"/>
          <w:color w:val="000000"/>
          <w:spacing w:val="9"/>
          <w:sz w:val="20"/>
          <w:szCs w:val="20"/>
        </w:rPr>
        <w:t xml:space="preserve"> </w:t>
      </w:r>
      <w:r w:rsidRPr="005F2856">
        <w:rPr>
          <w:rFonts w:ascii="AytoRoquetas Light Condensed" w:eastAsia="Arial" w:hAnsi="AytoRoquetas Light Condensed" w:cs="Arial"/>
          <w:color w:val="000000"/>
          <w:sz w:val="20"/>
          <w:szCs w:val="20"/>
        </w:rPr>
        <w:t>publi</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ado previamente por el</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órgano</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de contra</w:t>
      </w:r>
      <w:r w:rsidRPr="005F2856">
        <w:rPr>
          <w:rFonts w:ascii="AytoRoquetas Light Condensed" w:eastAsia="Arial" w:hAnsi="AytoRoquetas Light Condensed" w:cs="Arial"/>
          <w:color w:val="000000"/>
          <w:spacing w:val="-2"/>
          <w:sz w:val="20"/>
          <w:szCs w:val="20"/>
        </w:rPr>
        <w:t>t</w:t>
      </w:r>
      <w:r w:rsidRPr="005F2856">
        <w:rPr>
          <w:rFonts w:ascii="AytoRoquetas Light Condensed" w:eastAsia="Arial" w:hAnsi="AytoRoquetas Light Condensed" w:cs="Arial"/>
          <w:color w:val="000000"/>
          <w:sz w:val="20"/>
          <w:szCs w:val="20"/>
        </w:rPr>
        <w:t>ación</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y</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a</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ceder después al</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servicio DEUC ele</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trónico como “</w:t>
      </w:r>
      <w:proofErr w:type="gramStart"/>
      <w:r w:rsidRPr="005F2856">
        <w:rPr>
          <w:rFonts w:ascii="AytoRoquetas Light Condensed" w:eastAsia="Arial" w:hAnsi="AytoRoquetas Light Condensed" w:cs="Arial"/>
          <w:color w:val="000000"/>
          <w:sz w:val="20"/>
          <w:szCs w:val="20"/>
        </w:rPr>
        <w:t xml:space="preserve">operador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económi</w:t>
      </w:r>
      <w:r w:rsidRPr="005F2856">
        <w:rPr>
          <w:rFonts w:ascii="AytoRoquetas Light Condensed" w:eastAsia="Arial" w:hAnsi="AytoRoquetas Light Condensed" w:cs="Arial"/>
          <w:color w:val="000000"/>
          <w:spacing w:val="1"/>
          <w:sz w:val="20"/>
          <w:szCs w:val="20"/>
        </w:rPr>
        <w:t>c</w:t>
      </w:r>
      <w:r w:rsidRPr="005F2856">
        <w:rPr>
          <w:rFonts w:ascii="AytoRoquetas Light Condensed" w:eastAsia="Arial" w:hAnsi="AytoRoquetas Light Condensed" w:cs="Arial"/>
          <w:color w:val="000000"/>
          <w:sz w:val="20"/>
          <w:szCs w:val="20"/>
        </w:rPr>
        <w:t>o</w:t>
      </w:r>
      <w:proofErr w:type="gramEnd"/>
      <w:r w:rsidRPr="005F2856">
        <w:rPr>
          <w:rFonts w:ascii="AytoRoquetas Light Condensed" w:eastAsia="Arial" w:hAnsi="AytoRoquetas Light Condensed" w:cs="Arial"/>
          <w:color w:val="000000"/>
          <w:sz w:val="20"/>
          <w:szCs w:val="20"/>
        </w:rPr>
        <w:t xml:space="preserve">”,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 xml:space="preserve">donde  deberá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importarlo,  cum</w:t>
      </w:r>
      <w:r w:rsidRPr="005F2856">
        <w:rPr>
          <w:rFonts w:ascii="AytoRoquetas Light Condensed" w:eastAsia="Arial" w:hAnsi="AytoRoquetas Light Condensed" w:cs="Arial"/>
          <w:color w:val="000000"/>
          <w:spacing w:val="1"/>
          <w:sz w:val="20"/>
          <w:szCs w:val="20"/>
        </w:rPr>
        <w:t>p</w:t>
      </w:r>
      <w:r w:rsidRPr="005F2856">
        <w:rPr>
          <w:rFonts w:ascii="AytoRoquetas Light Condensed" w:eastAsia="Arial" w:hAnsi="AytoRoquetas Light Condensed" w:cs="Arial"/>
          <w:color w:val="000000"/>
          <w:sz w:val="20"/>
          <w:szCs w:val="20"/>
        </w:rPr>
        <w:t xml:space="preserve">limentar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los</w:t>
      </w:r>
      <w:r w:rsidRPr="005F2856">
        <w:rPr>
          <w:rFonts w:ascii="AytoRoquetas Light Condensed" w:eastAsia="Arial" w:hAnsi="AytoRoquetas Light Condensed" w:cs="Arial"/>
          <w:color w:val="000000"/>
          <w:spacing w:val="55"/>
          <w:sz w:val="20"/>
          <w:szCs w:val="20"/>
        </w:rPr>
        <w:t xml:space="preserve"> </w:t>
      </w:r>
      <w:r w:rsidRPr="005F2856">
        <w:rPr>
          <w:rFonts w:ascii="AytoRoquetas Light Condensed" w:eastAsia="Arial" w:hAnsi="AytoRoquetas Light Condensed" w:cs="Arial"/>
          <w:color w:val="000000"/>
          <w:sz w:val="20"/>
          <w:szCs w:val="20"/>
        </w:rPr>
        <w:t xml:space="preserve">datos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necesario</w:t>
      </w:r>
      <w:r w:rsidRPr="005F2856">
        <w:rPr>
          <w:rFonts w:ascii="AytoRoquetas Light Condensed" w:eastAsia="Arial" w:hAnsi="AytoRoquetas Light Condensed" w:cs="Arial"/>
          <w:color w:val="000000"/>
          <w:spacing w:val="1"/>
          <w:sz w:val="20"/>
          <w:szCs w:val="20"/>
        </w:rPr>
        <w:t>s</w:t>
      </w:r>
      <w:r w:rsidRPr="005F2856">
        <w:rPr>
          <w:rFonts w:ascii="AytoRoquetas Light Condensed" w:eastAsia="Arial" w:hAnsi="AytoRoquetas Light Condensed" w:cs="Arial"/>
          <w:color w:val="000000"/>
          <w:sz w:val="20"/>
          <w:szCs w:val="20"/>
        </w:rPr>
        <w:t xml:space="preserve">, </w:t>
      </w:r>
      <w:r w:rsidRPr="005F2856">
        <w:rPr>
          <w:rFonts w:ascii="AytoRoquetas Light Condensed" w:eastAsia="Arial" w:hAnsi="AytoRoquetas Light Condensed" w:cs="Arial"/>
          <w:color w:val="000000"/>
          <w:spacing w:val="1"/>
          <w:sz w:val="20"/>
          <w:szCs w:val="20"/>
        </w:rPr>
        <w:t xml:space="preserve"> </w:t>
      </w:r>
      <w:r w:rsidRPr="005F2856">
        <w:rPr>
          <w:rFonts w:ascii="AytoRoquetas Light Condensed" w:eastAsia="Arial" w:hAnsi="AytoRoquetas Light Condensed" w:cs="Arial"/>
          <w:color w:val="000000"/>
          <w:sz w:val="20"/>
          <w:szCs w:val="20"/>
        </w:rPr>
        <w:t>imprimirlos, firmarlos y presentar el DEUC con los demás documentos de la licitación.</w:t>
      </w:r>
    </w:p>
    <w:p w14:paraId="363BCD3F"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pacing w:val="-2"/>
          <w:sz w:val="20"/>
          <w:szCs w:val="20"/>
          <w:lang w:bidi="ar-SA"/>
        </w:rPr>
      </w:pPr>
    </w:p>
    <w:p w14:paraId="2F3DA9E0" w14:textId="754CDED8" w:rsidR="00F63987" w:rsidRPr="005F2856" w:rsidRDefault="00F63987" w:rsidP="0073568B">
      <w:pPr>
        <w:pStyle w:val="Standard"/>
        <w:autoSpaceDE w:val="0"/>
        <w:contextualSpacing/>
        <w:jc w:val="both"/>
        <w:rPr>
          <w:rFonts w:ascii="AytoRoquetas Light Condensed" w:eastAsia="Arial" w:hAnsi="AytoRoquetas Light Condensed" w:cs="Arial"/>
          <w:color w:val="000000"/>
          <w:spacing w:val="-2"/>
          <w:sz w:val="20"/>
          <w:szCs w:val="20"/>
          <w:lang w:bidi="ar-SA"/>
        </w:rPr>
      </w:pPr>
      <w:r w:rsidRPr="005F2856">
        <w:rPr>
          <w:rFonts w:ascii="AytoRoquetas Light Condensed" w:eastAsia="Arial" w:hAnsi="AytoRoquetas Light Condensed" w:cs="Arial"/>
          <w:color w:val="000000"/>
          <w:spacing w:val="-2"/>
          <w:sz w:val="20"/>
          <w:szCs w:val="20"/>
          <w:lang w:bidi="ar-SA"/>
        </w:rPr>
        <w:t xml:space="preserve">La declaración debe </w:t>
      </w:r>
      <w:r w:rsidR="00D541A1" w:rsidRPr="005F2856">
        <w:rPr>
          <w:rFonts w:ascii="AytoRoquetas Light Condensed" w:eastAsia="Arial" w:hAnsi="AytoRoquetas Light Condensed" w:cs="Arial"/>
          <w:color w:val="000000"/>
          <w:spacing w:val="-2"/>
          <w:sz w:val="20"/>
          <w:szCs w:val="20"/>
          <w:lang w:bidi="ar-SA"/>
        </w:rPr>
        <w:t>estar firmada</w:t>
      </w:r>
      <w:r w:rsidRPr="005F2856">
        <w:rPr>
          <w:rFonts w:ascii="AytoRoquetas Light Condensed" w:eastAsia="Arial" w:hAnsi="AytoRoquetas Light Condensed" w:cs="Arial"/>
          <w:color w:val="000000"/>
          <w:spacing w:val="-2"/>
          <w:sz w:val="20"/>
          <w:szCs w:val="20"/>
          <w:lang w:bidi="ar-SA"/>
        </w:rPr>
        <w:t xml:space="preserve"> electrónicamente</w:t>
      </w:r>
      <w:r w:rsidRPr="005F2856">
        <w:rPr>
          <w:rFonts w:ascii="AytoRoquetas Light Condensed" w:eastAsia="Arial" w:hAnsi="AytoRoquetas Light Condensed" w:cs="Arial"/>
          <w:b/>
          <w:bCs/>
          <w:color w:val="000000"/>
          <w:spacing w:val="-2"/>
          <w:sz w:val="20"/>
          <w:szCs w:val="20"/>
          <w:lang w:bidi="ar-SA"/>
        </w:rPr>
        <w:t xml:space="preserve"> </w:t>
      </w:r>
      <w:r w:rsidRPr="005F2856">
        <w:rPr>
          <w:rFonts w:ascii="AytoRoquetas Light Condensed" w:eastAsia="Arial" w:hAnsi="AytoRoquetas Light Condensed" w:cs="Arial"/>
          <w:color w:val="000000"/>
          <w:spacing w:val="-2"/>
          <w:sz w:val="20"/>
          <w:szCs w:val="20"/>
          <w:lang w:bidi="ar-SA"/>
        </w:rPr>
        <w:t>por quien tenga poder suficiente para ello.</w:t>
      </w:r>
    </w:p>
    <w:p w14:paraId="6BAAD4DB"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pacing w:val="-2"/>
          <w:sz w:val="20"/>
          <w:szCs w:val="20"/>
          <w:lang w:bidi="ar-SA"/>
        </w:rPr>
      </w:pPr>
    </w:p>
    <w:p w14:paraId="13B4D7A3" w14:textId="7BE1B989"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eastAsia="Arial" w:hAnsi="AytoRoquetas Light Condensed" w:cs="Arial"/>
          <w:color w:val="FF3333"/>
          <w:spacing w:val="-2"/>
          <w:sz w:val="20"/>
          <w:szCs w:val="20"/>
          <w:lang w:bidi="ar-SA"/>
        </w:rPr>
        <w:t xml:space="preserve"> </w:t>
      </w:r>
      <w:r w:rsidR="00D541A1" w:rsidRPr="005F2856">
        <w:rPr>
          <w:rFonts w:ascii="AytoRoquetas Light Condensed" w:eastAsia="Arial" w:hAnsi="AytoRoquetas Light Condensed" w:cs="Arial"/>
          <w:color w:val="000000"/>
          <w:spacing w:val="-2"/>
          <w:sz w:val="20"/>
          <w:szCs w:val="20"/>
          <w:lang w:bidi="ar-SA"/>
        </w:rPr>
        <w:t>El formulario normalizado DEUC deberá incluirse en el</w:t>
      </w:r>
      <w:r w:rsidRPr="005F2856">
        <w:rPr>
          <w:rFonts w:ascii="AytoRoquetas Light Condensed" w:eastAsia="Arial" w:hAnsi="AytoRoquetas Light Condensed" w:cs="Arial"/>
          <w:color w:val="000000"/>
          <w:spacing w:val="-2"/>
          <w:sz w:val="20"/>
          <w:szCs w:val="20"/>
          <w:lang w:bidi="ar-SA"/>
        </w:rPr>
        <w:t xml:space="preserve"> archivo electrónico correspondiente al </w:t>
      </w:r>
      <w:r w:rsidRPr="005F2856">
        <w:rPr>
          <w:rFonts w:ascii="AytoRoquetas Light Condensed" w:eastAsia="Times New Roman" w:hAnsi="AytoRoquetas Light Condensed" w:cs="Arial"/>
          <w:b/>
          <w:bCs/>
          <w:color w:val="000000"/>
          <w:spacing w:val="-2"/>
          <w:sz w:val="20"/>
          <w:szCs w:val="20"/>
          <w:lang w:bidi="ar-SA"/>
        </w:rPr>
        <w:t>“</w:t>
      </w:r>
      <w:r w:rsidRPr="005F2856">
        <w:rPr>
          <w:rFonts w:ascii="AytoRoquetas Light Condensed" w:eastAsia="Times New Roman" w:hAnsi="AytoRoquetas Light Condensed" w:cs="Arial"/>
          <w:b/>
          <w:bCs/>
          <w:color w:val="000000"/>
          <w:spacing w:val="-2"/>
          <w:sz w:val="20"/>
          <w:szCs w:val="20"/>
          <w:u w:val="single"/>
          <w:lang w:bidi="ar-SA"/>
        </w:rPr>
        <w:t xml:space="preserve">Sobre </w:t>
      </w:r>
      <w:r w:rsidR="00D541A1" w:rsidRPr="005F2856">
        <w:rPr>
          <w:rFonts w:ascii="AytoRoquetas Light Condensed" w:eastAsia="Times New Roman" w:hAnsi="AytoRoquetas Light Condensed" w:cs="Arial"/>
          <w:b/>
          <w:bCs/>
          <w:color w:val="000000"/>
          <w:spacing w:val="-2"/>
          <w:sz w:val="20"/>
          <w:szCs w:val="20"/>
          <w:u w:val="single"/>
          <w:lang w:bidi="ar-SA"/>
        </w:rPr>
        <w:t>UNO:</w:t>
      </w:r>
      <w:r w:rsidRPr="005F2856">
        <w:rPr>
          <w:rFonts w:ascii="AytoRoquetas Light Condensed" w:eastAsia="Times New Roman" w:hAnsi="AytoRoquetas Light Condensed" w:cs="Arial"/>
          <w:b/>
          <w:bCs/>
          <w:color w:val="000000"/>
          <w:spacing w:val="-2"/>
          <w:sz w:val="20"/>
          <w:szCs w:val="20"/>
          <w:u w:val="single"/>
          <w:lang w:bidi="ar-SA"/>
        </w:rPr>
        <w:t xml:space="preserve"> Documentación administrativa</w:t>
      </w:r>
      <w:r w:rsidRPr="005F2856">
        <w:rPr>
          <w:rFonts w:ascii="AytoRoquetas Light Condensed" w:eastAsia="Times New Roman" w:hAnsi="AytoRoquetas Light Condensed" w:cs="Arial"/>
          <w:b/>
          <w:bCs/>
          <w:color w:val="000000"/>
          <w:spacing w:val="-2"/>
          <w:sz w:val="20"/>
          <w:szCs w:val="20"/>
          <w:lang w:bidi="ar-SA"/>
        </w:rPr>
        <w:t>”</w:t>
      </w:r>
      <w:r w:rsidRPr="005F2856">
        <w:rPr>
          <w:rFonts w:ascii="AytoRoquetas Light Condensed" w:eastAsia="Times New Roman" w:hAnsi="AytoRoquetas Light Condensed" w:cs="Arial"/>
          <w:color w:val="000000"/>
          <w:spacing w:val="-2"/>
          <w:sz w:val="20"/>
          <w:szCs w:val="20"/>
          <w:lang w:bidi="ar-SA"/>
        </w:rPr>
        <w:t>.</w:t>
      </w:r>
    </w:p>
    <w:p w14:paraId="1BC14848"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p>
    <w:p w14:paraId="60FEB13F" w14:textId="77777777"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 xml:space="preserve">Los requisitos que en el documento se declaran deben cumplirse, en todo caso, el último día de plazo de licitación y subsistir hasta la perfección del contrato, pudiendo la Administración efectuar verificaciones en cualquier momento del </w:t>
      </w:r>
      <w:r w:rsidRPr="005F2856">
        <w:rPr>
          <w:rFonts w:ascii="AytoRoquetas Light Condensed" w:eastAsia="Arial" w:hAnsi="AytoRoquetas Light Condensed" w:cs="Arial"/>
          <w:color w:val="000000"/>
          <w:spacing w:val="-2"/>
          <w:sz w:val="20"/>
          <w:szCs w:val="20"/>
          <w:lang w:bidi="ar-SA"/>
        </w:rPr>
        <w:t>procedimiento.</w:t>
      </w:r>
    </w:p>
    <w:p w14:paraId="25E2957B" w14:textId="77777777" w:rsidR="00F63987" w:rsidRPr="005F2856" w:rsidRDefault="00F63987" w:rsidP="0073568B">
      <w:pPr>
        <w:pStyle w:val="Standard"/>
        <w:autoSpaceDE w:val="0"/>
        <w:contextualSpacing/>
        <w:rPr>
          <w:rFonts w:ascii="AytoRoquetas Light Condensed" w:eastAsia="Arial" w:hAnsi="AytoRoquetas Light Condensed" w:cs="Arial"/>
          <w:color w:val="000000"/>
          <w:spacing w:val="-2"/>
          <w:sz w:val="20"/>
          <w:szCs w:val="20"/>
          <w:lang w:bidi="ar-SA"/>
        </w:rPr>
      </w:pPr>
    </w:p>
    <w:p w14:paraId="008D5020" w14:textId="77777777" w:rsidR="00F63987" w:rsidRPr="005F2856" w:rsidRDefault="00F63987" w:rsidP="0073568B">
      <w:pPr>
        <w:pStyle w:val="Textbody"/>
        <w:spacing w:after="0"/>
        <w:contextualSpacing/>
        <w:jc w:val="both"/>
        <w:rPr>
          <w:rFonts w:ascii="AytoRoquetas Light Condensed" w:hAnsi="AytoRoquetas Light Condensed"/>
          <w:sz w:val="20"/>
          <w:szCs w:val="20"/>
        </w:rPr>
      </w:pPr>
      <w:r w:rsidRPr="005F2856">
        <w:rPr>
          <w:rFonts w:ascii="AytoRoquetas Light Condensed" w:eastAsia="Times New Roman" w:hAnsi="AytoRoquetas Light Condensed" w:cs="Arial"/>
          <w:color w:val="000000"/>
          <w:spacing w:val="-2"/>
          <w:sz w:val="20"/>
          <w:szCs w:val="20"/>
          <w:lang w:bidi="ar-SA"/>
        </w:rPr>
        <w:t>La Junta Consultiva de Contratación Administrativa del Estado ha adoptado una R</w:t>
      </w:r>
      <w:r w:rsidRPr="005F2856">
        <w:rPr>
          <w:rFonts w:ascii="AytoRoquetas Light Condensed" w:eastAsia="EUAlbertina_Bold" w:hAnsi="AytoRoquetas Light Condensed" w:cs="EUAlbertina_Bold"/>
          <w:color w:val="000000"/>
          <w:spacing w:val="-2"/>
          <w:sz w:val="20"/>
          <w:szCs w:val="20"/>
          <w:lang w:bidi="ar-SA"/>
        </w:rPr>
        <w:t xml:space="preserve">ecomendación en relación con la utilización del citado Documento Europeo Único de Contratación, hecha pública por Resolución de la Dirección General de Patrimonio de fecha 06/04/2016 (BOE núm. 85 de 8 de abril de 2016) que en su apartado 2.3 establece </w:t>
      </w:r>
      <w:r w:rsidRPr="005F2856">
        <w:rPr>
          <w:rFonts w:ascii="AytoRoquetas Light Condensed" w:eastAsia="Times New Roman" w:hAnsi="AytoRoquetas Light Condensed" w:cs="Arial"/>
          <w:color w:val="000000"/>
          <w:spacing w:val="-2"/>
          <w:sz w:val="20"/>
          <w:szCs w:val="20"/>
          <w:lang w:bidi="ar-SA"/>
        </w:rPr>
        <w:t>las orientaciones para la cumplimentación del mencionado documento.</w:t>
      </w:r>
    </w:p>
    <w:p w14:paraId="48479731" w14:textId="77777777" w:rsidR="00F63987" w:rsidRPr="005F2856" w:rsidRDefault="00F63987" w:rsidP="0073568B">
      <w:pPr>
        <w:pStyle w:val="Textbody"/>
        <w:spacing w:after="0"/>
        <w:contextualSpacing/>
        <w:jc w:val="both"/>
        <w:rPr>
          <w:rFonts w:ascii="AytoRoquetas Light Condensed" w:eastAsia="Liberation Sans" w:hAnsi="AytoRoquetas Light Condensed" w:cs="Liberation Sans"/>
          <w:color w:val="000000"/>
          <w:sz w:val="20"/>
          <w:szCs w:val="20"/>
        </w:rPr>
      </w:pPr>
      <w:r w:rsidRPr="005F2856">
        <w:rPr>
          <w:rFonts w:ascii="AytoRoquetas Light Condensed" w:eastAsia="Liberation Sans" w:hAnsi="AytoRoquetas Light Condensed" w:cs="Liberation Sans"/>
          <w:color w:val="000000"/>
          <w:sz w:val="20"/>
          <w:szCs w:val="20"/>
        </w:rPr>
        <w:t>Cuando concurra a una licitación una unión temporal de empresas (UTE), todas ellas, deberán presentar el DEUC.</w:t>
      </w:r>
    </w:p>
    <w:p w14:paraId="7D801C26" w14:textId="77777777" w:rsidR="00F63987" w:rsidRPr="005F2856" w:rsidRDefault="00F63987" w:rsidP="0073568B">
      <w:pPr>
        <w:pStyle w:val="Textbody"/>
        <w:spacing w:after="0"/>
        <w:contextualSpacing/>
        <w:jc w:val="both"/>
        <w:rPr>
          <w:rFonts w:ascii="AytoRoquetas Light Condensed" w:eastAsia="Liberation Sans" w:hAnsi="AytoRoquetas Light Condensed" w:cs="Liberation Sans"/>
          <w:color w:val="000000"/>
          <w:sz w:val="20"/>
          <w:szCs w:val="20"/>
        </w:rPr>
      </w:pPr>
      <w:r w:rsidRPr="005F2856">
        <w:rPr>
          <w:rFonts w:ascii="AytoRoquetas Light Condensed" w:eastAsia="Liberation Sans" w:hAnsi="AytoRoquetas Light Condensed" w:cs="Liberation Sans"/>
          <w:color w:val="000000"/>
          <w:sz w:val="20"/>
          <w:szCs w:val="20"/>
        </w:rPr>
        <w:t xml:space="preserve">Cuando una empresa recurra a la capacidad de otras </w:t>
      </w:r>
      <w:proofErr w:type="gramStart"/>
      <w:r w:rsidRPr="005F2856">
        <w:rPr>
          <w:rFonts w:ascii="AytoRoquetas Light Condensed" w:eastAsia="Liberation Sans" w:hAnsi="AytoRoquetas Light Condensed" w:cs="Liberation Sans"/>
          <w:color w:val="000000"/>
          <w:sz w:val="20"/>
          <w:szCs w:val="20"/>
        </w:rPr>
        <w:t>entidades,  deberá</w:t>
      </w:r>
      <w:proofErr w:type="gramEnd"/>
      <w:r w:rsidRPr="005F2856">
        <w:rPr>
          <w:rFonts w:ascii="AytoRoquetas Light Condensed" w:eastAsia="Liberation Sans" w:hAnsi="AytoRoquetas Light Condensed" w:cs="Liberation Sans"/>
          <w:color w:val="000000"/>
          <w:sz w:val="20"/>
          <w:szCs w:val="20"/>
        </w:rPr>
        <w:t xml:space="preserve"> adjuntar, además de su propio DEUC,  el DEUC de estas, de forma separada y por cada una de las entidades de que se trate.</w:t>
      </w:r>
    </w:p>
    <w:p w14:paraId="36C4D1F2" w14:textId="6B21F330" w:rsidR="00F63987" w:rsidRPr="005F2856" w:rsidRDefault="00F63987" w:rsidP="0073568B">
      <w:pPr>
        <w:pStyle w:val="Standard"/>
        <w:autoSpaceDE w:val="0"/>
        <w:contextualSpacing/>
        <w:jc w:val="both"/>
        <w:rPr>
          <w:rFonts w:ascii="AytoRoquetas Light Condensed" w:eastAsia="Arial" w:hAnsi="AytoRoquetas Light Condensed" w:cs="Arial"/>
          <w:sz w:val="20"/>
          <w:szCs w:val="20"/>
        </w:rPr>
      </w:pPr>
      <w:r w:rsidRPr="005F2856">
        <w:rPr>
          <w:rFonts w:ascii="AytoRoquetas Light Condensed" w:eastAsia="Arial" w:hAnsi="AytoRoquetas Light Condensed" w:cs="Arial"/>
          <w:sz w:val="20"/>
          <w:szCs w:val="20"/>
        </w:rPr>
        <w:t>Cuando el pliego prevea la división en lotes</w:t>
      </w:r>
      <w:r w:rsidRPr="005F2856">
        <w:rPr>
          <w:rFonts w:ascii="AytoRoquetas Light Condensed" w:eastAsia="Arial" w:hAnsi="AytoRoquetas Light Condensed" w:cs="Arial"/>
          <w:b/>
          <w:bCs/>
          <w:sz w:val="20"/>
          <w:szCs w:val="20"/>
        </w:rPr>
        <w:t xml:space="preserve"> </w:t>
      </w:r>
      <w:r w:rsidRPr="005F2856">
        <w:rPr>
          <w:rFonts w:ascii="AytoRoquetas Light Condensed" w:eastAsia="Arial" w:hAnsi="AytoRoquetas Light Condensed" w:cs="Arial"/>
          <w:sz w:val="20"/>
          <w:szCs w:val="20"/>
        </w:rPr>
        <w:t xml:space="preserve">del objeto del contrato y los requisitos de solvencia variaran de un lote a </w:t>
      </w:r>
      <w:r w:rsidR="00C557CF" w:rsidRPr="005F2856">
        <w:rPr>
          <w:rFonts w:ascii="AytoRoquetas Light Condensed" w:eastAsia="Arial" w:hAnsi="AytoRoquetas Light Condensed" w:cs="Arial"/>
          <w:sz w:val="20"/>
          <w:szCs w:val="20"/>
        </w:rPr>
        <w:t>otro, se</w:t>
      </w:r>
      <w:r w:rsidRPr="005F2856">
        <w:rPr>
          <w:rFonts w:ascii="AytoRoquetas Light Condensed" w:eastAsia="Arial" w:hAnsi="AytoRoquetas Light Condensed" w:cs="Arial"/>
          <w:sz w:val="20"/>
          <w:szCs w:val="20"/>
        </w:rPr>
        <w:t xml:space="preserve"> aportará un DEUC por cada lote o grupo de lotes al que se apliquen los mismos requisitos de solvencia</w:t>
      </w:r>
    </w:p>
    <w:p w14:paraId="37B6F95F" w14:textId="77777777" w:rsidR="00F63987" w:rsidRPr="005F2856" w:rsidRDefault="00F63987" w:rsidP="0073568B">
      <w:pPr>
        <w:pStyle w:val="Standard"/>
        <w:contextualSpacing/>
        <w:jc w:val="both"/>
        <w:rPr>
          <w:rFonts w:ascii="AytoRoquetas Light Condensed" w:eastAsia="Times New Roman" w:hAnsi="AytoRoquetas Light Condensed" w:cs="Arial"/>
          <w:color w:val="000000"/>
          <w:spacing w:val="-2"/>
          <w:sz w:val="20"/>
          <w:szCs w:val="20"/>
          <w:lang w:bidi="ar-SA"/>
        </w:rPr>
      </w:pPr>
    </w:p>
    <w:p w14:paraId="01897DCB" w14:textId="77777777" w:rsidR="00F63987" w:rsidRPr="005F2856" w:rsidRDefault="00F63987" w:rsidP="0073568B">
      <w:pPr>
        <w:pStyle w:val="Standard"/>
        <w:contextualSpacing/>
        <w:jc w:val="both"/>
        <w:rPr>
          <w:rFonts w:ascii="AytoRoquetas Light Condensed" w:eastAsia="Arial" w:hAnsi="AytoRoquetas Light Condensed" w:cs="Arial"/>
          <w:color w:val="000000"/>
          <w:spacing w:val="-2"/>
          <w:sz w:val="20"/>
          <w:szCs w:val="20"/>
          <w:lang w:bidi="ar-SA"/>
        </w:rPr>
      </w:pPr>
    </w:p>
    <w:p w14:paraId="12AB84C7" w14:textId="684C45E0" w:rsidR="00F63987" w:rsidRPr="005F2856" w:rsidRDefault="00F63987" w:rsidP="0073568B">
      <w:pPr>
        <w:pStyle w:val="Standard"/>
        <w:autoSpaceDE w:val="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Arial" w:hAnsi="AytoRoquetas Light Condensed" w:cs="Arial"/>
          <w:b/>
          <w:bCs/>
          <w:color w:val="000000"/>
          <w:sz w:val="20"/>
          <w:szCs w:val="20"/>
          <w:lang w:bidi="ar-SA"/>
        </w:rPr>
        <w:t>-</w:t>
      </w:r>
      <w:r w:rsidRPr="005F2856">
        <w:rPr>
          <w:rFonts w:ascii="AytoRoquetas Light Condensed" w:eastAsia="Arial" w:hAnsi="AytoRoquetas Light Condensed" w:cs="Arial"/>
          <w:color w:val="000000"/>
          <w:sz w:val="20"/>
          <w:szCs w:val="20"/>
          <w:lang w:bidi="ar-SA"/>
        </w:rPr>
        <w:t xml:space="preserve"> </w:t>
      </w:r>
      <w:r w:rsidRPr="005F2856">
        <w:rPr>
          <w:rFonts w:ascii="AytoRoquetas Light Condensed" w:eastAsia="Arial" w:hAnsi="AytoRoquetas Light Condensed" w:cs="Arial"/>
          <w:color w:val="000000"/>
          <w:sz w:val="20"/>
          <w:szCs w:val="20"/>
          <w:u w:val="single"/>
          <w:lang w:bidi="ar-SA"/>
        </w:rPr>
        <w:t xml:space="preserve">Secciones de la </w:t>
      </w:r>
      <w:r w:rsidRPr="005F2856">
        <w:rPr>
          <w:rFonts w:ascii="AytoRoquetas Light Condensed" w:eastAsia="Arial" w:hAnsi="AytoRoquetas Light Condensed" w:cs="Arial"/>
          <w:b/>
          <w:bCs/>
          <w:color w:val="000000"/>
          <w:sz w:val="20"/>
          <w:szCs w:val="20"/>
          <w:u w:val="single"/>
          <w:lang w:bidi="ar-SA"/>
        </w:rPr>
        <w:t xml:space="preserve">Parte IV “Criterios de Selección” del DEUC </w:t>
      </w:r>
      <w:r w:rsidRPr="005F2856">
        <w:rPr>
          <w:rFonts w:ascii="AytoRoquetas Light Condensed" w:eastAsia="Arial" w:hAnsi="AytoRoquetas Light Condensed" w:cs="Arial"/>
          <w:color w:val="000000"/>
          <w:sz w:val="20"/>
          <w:szCs w:val="20"/>
          <w:u w:val="single"/>
          <w:lang w:bidi="ar-SA"/>
        </w:rPr>
        <w:t xml:space="preserve">que debe cumplimentar el </w:t>
      </w:r>
      <w:r w:rsidR="00C557CF" w:rsidRPr="005F2856">
        <w:rPr>
          <w:rFonts w:ascii="AytoRoquetas Light Condensed" w:eastAsia="Arial" w:hAnsi="AytoRoquetas Light Condensed" w:cs="Arial"/>
          <w:color w:val="000000"/>
          <w:sz w:val="20"/>
          <w:szCs w:val="20"/>
          <w:u w:val="single"/>
          <w:lang w:bidi="ar-SA"/>
        </w:rPr>
        <w:t>licitador.</w:t>
      </w:r>
    </w:p>
    <w:p w14:paraId="59118A54"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p>
    <w:p w14:paraId="10F49B29" w14:textId="77777777" w:rsidR="00F63987" w:rsidRPr="005F2856" w:rsidRDefault="00F63987" w:rsidP="0073568B">
      <w:pPr>
        <w:pStyle w:val="Standard"/>
        <w:autoSpaceDE w:val="0"/>
        <w:contextualSpacing/>
        <w:jc w:val="both"/>
        <w:rPr>
          <w:rFonts w:ascii="AytoRoquetas Light Condensed" w:eastAsia="Times New Roman" w:hAnsi="AytoRoquetas Light Condensed" w:cs="Arial"/>
          <w:color w:val="000000"/>
          <w:sz w:val="20"/>
          <w:szCs w:val="20"/>
          <w:lang w:bidi="ar-SA"/>
        </w:rPr>
      </w:pPr>
      <w:r w:rsidRPr="005F2856">
        <w:rPr>
          <w:rFonts w:ascii="AytoRoquetas Light Condensed" w:eastAsia="Arial" w:hAnsi="AytoRoquetas Light Condensed" w:cs="Arial"/>
          <w:color w:val="000000"/>
          <w:sz w:val="20"/>
          <w:szCs w:val="20"/>
          <w:lang w:bidi="ar-SA"/>
        </w:rPr>
        <w:t xml:space="preserve">El licitador únicamente deberá cumplimentar la </w:t>
      </w:r>
      <w:r w:rsidRPr="005F2856">
        <w:rPr>
          <w:rFonts w:ascii="AytoRoquetas Light Condensed" w:eastAsia="Arial" w:hAnsi="AytoRoquetas Light Condensed" w:cs="Arial"/>
          <w:b/>
          <w:bCs/>
          <w:color w:val="000000"/>
          <w:sz w:val="20"/>
          <w:szCs w:val="20"/>
          <w:u w:val="single"/>
          <w:lang w:bidi="ar-SA"/>
        </w:rPr>
        <w:t>Sección A “INDICACIÓN GLOBAL RELATIVA A TODOS LOS CRITERIOS DE SELECCIÓN”</w:t>
      </w:r>
      <w:r w:rsidRPr="005F2856">
        <w:rPr>
          <w:rFonts w:ascii="AytoRoquetas Light Condensed" w:eastAsia="Arial" w:hAnsi="AytoRoquetas Light Condensed" w:cs="Arial"/>
          <w:color w:val="000000"/>
          <w:sz w:val="20"/>
          <w:szCs w:val="20"/>
          <w:lang w:bidi="ar-SA"/>
        </w:rPr>
        <w:t xml:space="preserve"> de la Parte IV “Criterios de Selección” del DEUC omitiendo cualquier otra sección de la misma.</w:t>
      </w:r>
    </w:p>
    <w:p w14:paraId="12F13F93"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p>
    <w:p w14:paraId="4C20AF69" w14:textId="12417B1F"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r w:rsidRPr="005F2856">
        <w:rPr>
          <w:rFonts w:ascii="AytoRoquetas Light Condensed" w:eastAsia="Arial" w:hAnsi="AytoRoquetas Light Condensed" w:cs="Arial"/>
          <w:color w:val="000000"/>
          <w:sz w:val="20"/>
          <w:szCs w:val="20"/>
          <w:lang w:bidi="ar-SA"/>
        </w:rPr>
        <w:t xml:space="preserve">En el caso de empresas integrantes de una UTE, éstas deberán contestar afirmativamente a la pregunta que se recoge en </w:t>
      </w:r>
      <w:r w:rsidR="00C557CF" w:rsidRPr="005F2856">
        <w:rPr>
          <w:rFonts w:ascii="AytoRoquetas Light Condensed" w:eastAsia="Arial" w:hAnsi="AytoRoquetas Light Condensed" w:cs="Arial"/>
          <w:color w:val="000000"/>
          <w:sz w:val="20"/>
          <w:szCs w:val="20"/>
          <w:lang w:bidi="ar-SA"/>
        </w:rPr>
        <w:t>la citada</w:t>
      </w:r>
      <w:r w:rsidRPr="005F2856">
        <w:rPr>
          <w:rFonts w:ascii="AytoRoquetas Light Condensed" w:eastAsia="Arial" w:hAnsi="AytoRoquetas Light Condensed" w:cs="Arial"/>
          <w:color w:val="000000"/>
          <w:sz w:val="20"/>
          <w:szCs w:val="20"/>
          <w:lang w:bidi="ar-SA"/>
        </w:rPr>
        <w:t xml:space="preserve"> Sección cuando la UTE en su conjunto alcance las condiciones de solvencia exigidas en el presente pliego de cláusulas administrativas.</w:t>
      </w:r>
    </w:p>
    <w:p w14:paraId="1CF63426" w14:textId="77777777" w:rsidR="00F63987" w:rsidRPr="005F2856" w:rsidRDefault="00F63987" w:rsidP="0073568B">
      <w:pPr>
        <w:pStyle w:val="Standard"/>
        <w:autoSpaceDE w:val="0"/>
        <w:ind w:left="315"/>
        <w:contextualSpacing/>
        <w:jc w:val="both"/>
        <w:rPr>
          <w:rFonts w:ascii="AytoRoquetas Light Condensed" w:eastAsia="Arial" w:hAnsi="AytoRoquetas Light Condensed" w:cs="Arial"/>
          <w:color w:val="000000"/>
          <w:sz w:val="20"/>
          <w:szCs w:val="20"/>
          <w:lang w:bidi="ar-SA"/>
        </w:rPr>
      </w:pPr>
    </w:p>
    <w:p w14:paraId="2C3B69F3" w14:textId="77777777" w:rsidR="00F63987" w:rsidRPr="005F2856" w:rsidRDefault="00F63987" w:rsidP="0073568B">
      <w:pPr>
        <w:pStyle w:val="Standard"/>
        <w:autoSpaceDE w:val="0"/>
        <w:contextualSpacing/>
        <w:jc w:val="both"/>
        <w:rPr>
          <w:rFonts w:ascii="AytoRoquetas Light Condensed" w:eastAsia="Arial" w:hAnsi="AytoRoquetas Light Condensed" w:cs="Arial"/>
          <w:color w:val="000000"/>
          <w:sz w:val="20"/>
          <w:szCs w:val="20"/>
          <w:lang w:bidi="ar-SA"/>
        </w:rPr>
      </w:pPr>
      <w:r w:rsidRPr="005F2856">
        <w:rPr>
          <w:rFonts w:ascii="AytoRoquetas Light Condensed" w:eastAsia="Arial" w:hAnsi="AytoRoquetas Light Condensed" w:cs="Arial"/>
          <w:b/>
          <w:bCs/>
          <w:color w:val="000000"/>
          <w:sz w:val="20"/>
          <w:szCs w:val="20"/>
          <w:lang w:bidi="ar-SA"/>
        </w:rPr>
        <w:t>-</w:t>
      </w:r>
      <w:r w:rsidRPr="005F2856">
        <w:rPr>
          <w:rFonts w:ascii="AytoRoquetas Light Condensed" w:eastAsia="Arial" w:hAnsi="AytoRoquetas Light Condensed" w:cs="Arial"/>
          <w:color w:val="000000"/>
          <w:sz w:val="20"/>
          <w:szCs w:val="20"/>
          <w:lang w:bidi="ar-SA"/>
        </w:rPr>
        <w:t xml:space="preserve"> </w:t>
      </w:r>
      <w:r w:rsidRPr="005F2856">
        <w:rPr>
          <w:rFonts w:ascii="AytoRoquetas Light Condensed" w:eastAsia="Arial" w:hAnsi="AytoRoquetas Light Condensed" w:cs="Arial"/>
          <w:color w:val="000000"/>
          <w:sz w:val="20"/>
          <w:szCs w:val="20"/>
          <w:u w:val="single"/>
          <w:lang w:bidi="ar-SA"/>
        </w:rPr>
        <w:t>Información sobre los subcontratistas que debe cumplimentar el licitador.</w:t>
      </w:r>
    </w:p>
    <w:p w14:paraId="7E5C6870" w14:textId="77777777" w:rsidR="00F63987" w:rsidRPr="005F2856" w:rsidRDefault="00F63987" w:rsidP="0073568B">
      <w:pPr>
        <w:pStyle w:val="Standard"/>
        <w:snapToGrid w:val="0"/>
        <w:contextualSpacing/>
        <w:rPr>
          <w:rFonts w:ascii="AytoRoquetas Light Condensed" w:hAnsi="AytoRoquetas Light Condensed"/>
          <w:b/>
          <w:bCs/>
          <w:color w:val="000000"/>
          <w:sz w:val="20"/>
          <w:szCs w:val="20"/>
        </w:rPr>
      </w:pPr>
    </w:p>
    <w:p w14:paraId="3A1F96BC" w14:textId="751D167F" w:rsidR="00F63987" w:rsidRPr="005F2856" w:rsidRDefault="00F63987" w:rsidP="0073568B">
      <w:pPr>
        <w:pStyle w:val="Standard"/>
        <w:snapToGrid w:val="0"/>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El licitador </w:t>
      </w:r>
      <w:r w:rsidRPr="005F2856">
        <w:rPr>
          <w:rFonts w:ascii="AytoRoquetas Light Condensed" w:eastAsia="Symbol" w:hAnsi="AytoRoquetas Light Condensed" w:cs="Symbol"/>
          <w:b/>
          <w:bCs/>
          <w:color w:val="2300DC"/>
          <w:sz w:val="20"/>
          <w:szCs w:val="20"/>
          <w:u w:val="single"/>
          <w:lang w:bidi="ar-SA"/>
        </w:rPr>
        <w:t>SÍ</w:t>
      </w:r>
      <w:r w:rsidRPr="005F2856">
        <w:rPr>
          <w:rFonts w:ascii="AytoRoquetas Light Condensed" w:eastAsia="Symbol" w:hAnsi="AytoRoquetas Light Condensed" w:cs="Symbol"/>
          <w:color w:val="2300DC"/>
          <w:sz w:val="20"/>
          <w:szCs w:val="20"/>
          <w:lang w:bidi="ar-SA"/>
        </w:rPr>
        <w:t xml:space="preserve"> </w:t>
      </w:r>
      <w:r w:rsidRPr="005F2856">
        <w:rPr>
          <w:rFonts w:ascii="AytoRoquetas Light Condensed" w:eastAsia="Symbol" w:hAnsi="AytoRoquetas Light Condensed" w:cs="Symbol"/>
          <w:color w:val="000000"/>
          <w:sz w:val="20"/>
          <w:szCs w:val="20"/>
          <w:lang w:bidi="ar-SA"/>
        </w:rPr>
        <w:t xml:space="preserve">(1) </w:t>
      </w:r>
      <w:r w:rsidRPr="005F2856">
        <w:rPr>
          <w:rFonts w:ascii="AytoRoquetas Light Condensed" w:hAnsi="AytoRoquetas Light Condensed"/>
          <w:color w:val="000000"/>
          <w:sz w:val="20"/>
          <w:szCs w:val="20"/>
        </w:rPr>
        <w:t xml:space="preserve">vendrá obligado a cumplimentar la </w:t>
      </w:r>
      <w:r w:rsidRPr="005F2856">
        <w:rPr>
          <w:rFonts w:ascii="AytoRoquetas Light Condensed" w:hAnsi="AytoRoquetas Light Condensed"/>
          <w:b/>
          <w:bCs/>
          <w:color w:val="000000"/>
          <w:sz w:val="20"/>
          <w:szCs w:val="20"/>
        </w:rPr>
        <w:t>Sección D “Información relativa a los subcontratistas en cuya capacidad no se basa el operador económico”</w:t>
      </w:r>
      <w:r w:rsidRPr="005F2856">
        <w:rPr>
          <w:rFonts w:ascii="AytoRoquetas Light Condensed" w:hAnsi="AytoRoquetas Light Condensed"/>
          <w:color w:val="000000"/>
          <w:sz w:val="20"/>
          <w:szCs w:val="20"/>
        </w:rPr>
        <w:t xml:space="preserve"> </w:t>
      </w:r>
      <w:r w:rsidRPr="005F2856">
        <w:rPr>
          <w:rFonts w:ascii="AytoRoquetas Light Condensed" w:hAnsi="AytoRoquetas Light Condensed"/>
          <w:b/>
          <w:bCs/>
          <w:color w:val="000000"/>
          <w:sz w:val="20"/>
          <w:szCs w:val="20"/>
        </w:rPr>
        <w:t xml:space="preserve">de la parte II </w:t>
      </w:r>
      <w:r w:rsidRPr="005F2856">
        <w:rPr>
          <w:rFonts w:ascii="AytoRoquetas Light Condensed" w:hAnsi="AytoRoquetas Light Condensed"/>
          <w:color w:val="000000"/>
          <w:sz w:val="20"/>
          <w:szCs w:val="20"/>
        </w:rPr>
        <w:t>del DEUC. En caso de que el licitador tenga previsto subcontratar, los datos que debe facilitar para identificar a los subcontratistas serán:</w:t>
      </w:r>
      <w:r w:rsidRPr="005F2856">
        <w:rPr>
          <w:rFonts w:ascii="AytoRoquetas Light Condensed" w:eastAsia="Symbol" w:hAnsi="AytoRoquetas Light Condensed" w:cs="Symbol"/>
          <w:color w:val="000000"/>
          <w:sz w:val="20"/>
          <w:szCs w:val="20"/>
        </w:rPr>
        <w:t xml:space="preserve"> razón social, número o código de identificación fiscal, domicilio social e identificación de los representantes y apoderados.</w:t>
      </w:r>
    </w:p>
    <w:p w14:paraId="68E6827C" w14:textId="77777777" w:rsidR="00F63987" w:rsidRPr="005F2856" w:rsidRDefault="00F63987" w:rsidP="0073568B">
      <w:pPr>
        <w:pStyle w:val="Standard"/>
        <w:snapToGrid w:val="0"/>
        <w:contextualSpacing/>
        <w:jc w:val="both"/>
        <w:rPr>
          <w:rFonts w:ascii="AytoRoquetas Light Condensed" w:eastAsia="Symbol" w:hAnsi="AytoRoquetas Light Condensed" w:cs="Symbol"/>
          <w:color w:val="000000"/>
          <w:sz w:val="20"/>
          <w:szCs w:val="20"/>
        </w:rPr>
      </w:pPr>
    </w:p>
    <w:p w14:paraId="6E28C73B" w14:textId="77F4F5DA" w:rsidR="00F63987" w:rsidRPr="005F2856" w:rsidRDefault="00F63987" w:rsidP="0073568B">
      <w:pPr>
        <w:pStyle w:val="Encabezado"/>
        <w:tabs>
          <w:tab w:val="clear" w:pos="4252"/>
          <w:tab w:val="clear" w:pos="8504"/>
        </w:tabs>
        <w:autoSpaceDE w:val="0"/>
        <w:snapToGrid w:val="0"/>
        <w:contextualSpacing/>
        <w:jc w:val="both"/>
        <w:rPr>
          <w:rFonts w:ascii="AytoRoquetas Light Condensed" w:eastAsia="Arial" w:hAnsi="AytoRoquetas Light Condensed" w:cs="Arial"/>
          <w:color w:val="000000"/>
          <w:sz w:val="20"/>
          <w:lang w:bidi="ar-SA"/>
        </w:rPr>
      </w:pPr>
      <w:r w:rsidRPr="005F2856">
        <w:rPr>
          <w:rFonts w:ascii="AytoRoquetas Light Condensed" w:eastAsia="Symbol" w:hAnsi="AytoRoquetas Light Condensed" w:cs="Symbol"/>
          <w:color w:val="000000"/>
          <w:sz w:val="20"/>
          <w:lang w:bidi="ar-SA"/>
        </w:rPr>
        <w:t xml:space="preserve">El licitador </w:t>
      </w:r>
      <w:r w:rsidRPr="005F2856">
        <w:rPr>
          <w:rFonts w:ascii="AytoRoquetas Light Condensed" w:eastAsia="Symbol" w:hAnsi="AytoRoquetas Light Condensed" w:cs="Symbol"/>
          <w:b/>
          <w:bCs/>
          <w:color w:val="2300DC"/>
          <w:sz w:val="20"/>
          <w:u w:val="single"/>
          <w:lang w:bidi="ar-SA"/>
        </w:rPr>
        <w:t>NO</w:t>
      </w:r>
      <w:r w:rsidRPr="005F2856">
        <w:rPr>
          <w:rFonts w:ascii="AytoRoquetas Light Condensed" w:eastAsia="Symbol" w:hAnsi="AytoRoquetas Light Condensed" w:cs="Symbol"/>
          <w:color w:val="000000"/>
          <w:sz w:val="20"/>
          <w:lang w:bidi="ar-SA"/>
        </w:rPr>
        <w:t xml:space="preserve"> (1) tiene la obligación de facilitar la información requerida en las </w:t>
      </w:r>
      <w:r w:rsidRPr="005F2856">
        <w:rPr>
          <w:rFonts w:ascii="AytoRoquetas Light Condensed" w:eastAsia="Symbol" w:hAnsi="AytoRoquetas Light Condensed" w:cs="Symbol"/>
          <w:b/>
          <w:bCs/>
          <w:color w:val="000000"/>
          <w:sz w:val="20"/>
          <w:lang w:bidi="ar-SA"/>
        </w:rPr>
        <w:t xml:space="preserve">Secciones A y B de la parte II y en la parte III </w:t>
      </w:r>
      <w:r w:rsidRPr="005F2856">
        <w:rPr>
          <w:rFonts w:ascii="AytoRoquetas Light Condensed" w:eastAsia="Symbol" w:hAnsi="AytoRoquetas Light Condensed" w:cs="Symbol"/>
          <w:color w:val="000000"/>
          <w:sz w:val="20"/>
          <w:lang w:bidi="ar-SA"/>
        </w:rPr>
        <w:t>del DEUC por cada uno de los subcontratistas o cada una de las categorías de subcontratistas.</w:t>
      </w:r>
    </w:p>
    <w:p w14:paraId="1D6BADBE" w14:textId="5812469F" w:rsidR="00BF0485" w:rsidRPr="005F2856" w:rsidRDefault="00BF0485" w:rsidP="0073568B">
      <w:pPr>
        <w:widowControl/>
        <w:suppressAutoHyphens w:val="0"/>
        <w:autoSpaceDN/>
        <w:spacing w:after="0"/>
        <w:contextualSpacing/>
        <w:jc w:val="left"/>
        <w:textAlignment w:val="auto"/>
        <w:rPr>
          <w:rFonts w:ascii="AytoRoquetas Light Condensed" w:eastAsia="Symbol" w:hAnsi="AytoRoquetas Light Condensed" w:cs="Symbol"/>
          <w:color w:val="000000"/>
          <w:sz w:val="20"/>
          <w:szCs w:val="20"/>
          <w:lang w:eastAsia="zh-CN" w:bidi="ar-SA"/>
        </w:rPr>
      </w:pPr>
      <w:r w:rsidRPr="005F2856">
        <w:rPr>
          <w:rFonts w:ascii="AytoRoquetas Light Condensed" w:eastAsia="Symbol" w:hAnsi="AytoRoquetas Light Condensed" w:cs="Symbol"/>
          <w:color w:val="000000"/>
          <w:sz w:val="20"/>
          <w:szCs w:val="20"/>
          <w:lang w:bidi="ar-SA"/>
        </w:rPr>
        <w:br w:type="page"/>
      </w:r>
    </w:p>
    <w:p w14:paraId="502C1BFA" w14:textId="77777777" w:rsidR="00F63987" w:rsidRPr="005F2856" w:rsidRDefault="00F63987" w:rsidP="0073568B">
      <w:pPr>
        <w:pStyle w:val="Standard"/>
        <w:contextualSpacing/>
        <w:jc w:val="both"/>
        <w:rPr>
          <w:rFonts w:ascii="AytoRoquetas Light Condensed" w:eastAsia="Times New Roman" w:hAnsi="AytoRoquetas Light Condensed" w:cs="Arial"/>
          <w:b/>
          <w:bCs/>
          <w:color w:val="000000"/>
          <w:spacing w:val="-2"/>
          <w:sz w:val="20"/>
          <w:szCs w:val="20"/>
          <w:lang w:bidi="ar-SA"/>
        </w:rPr>
      </w:pPr>
    </w:p>
    <w:p w14:paraId="46F518FB"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ANEXO IV</w:t>
      </w:r>
    </w:p>
    <w:p w14:paraId="43CC2F8C" w14:textId="77777777" w:rsidR="00F63987" w:rsidRPr="005F2856" w:rsidRDefault="00F63987" w:rsidP="0073568B">
      <w:pPr>
        <w:pStyle w:val="Standard"/>
        <w:ind w:left="284"/>
        <w:contextualSpacing/>
        <w:rPr>
          <w:rFonts w:ascii="AytoRoquetas Light Condensed" w:hAnsi="AytoRoquetas Light Condensed"/>
          <w:b/>
          <w:color w:val="000000"/>
          <w:spacing w:val="-2"/>
          <w:sz w:val="20"/>
          <w:szCs w:val="20"/>
        </w:rPr>
      </w:pPr>
    </w:p>
    <w:p w14:paraId="0743CBD3"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SOBRE UNO</w:t>
      </w:r>
      <w:r w:rsidRPr="005F2856">
        <w:rPr>
          <w:rFonts w:ascii="AytoRoquetas Light Condensed" w:hAnsi="AytoRoquetas Light Condensed"/>
          <w:b/>
          <w:color w:val="FF3333"/>
          <w:spacing w:val="-2"/>
          <w:sz w:val="20"/>
          <w:szCs w:val="20"/>
        </w:rPr>
        <w:t xml:space="preserve"> </w:t>
      </w:r>
      <w:r w:rsidRPr="005F2856">
        <w:rPr>
          <w:rFonts w:ascii="AytoRoquetas Light Condensed" w:hAnsi="AytoRoquetas Light Condensed"/>
          <w:b/>
          <w:color w:val="000000"/>
          <w:spacing w:val="-2"/>
          <w:sz w:val="20"/>
          <w:szCs w:val="20"/>
        </w:rPr>
        <w:t>- DOCUMENTACIÓN ADMINISTRATIVA. DOCUMENTACIÓN ACREDITATIVA DE LOS REQUISITOS PREVIOS.</w:t>
      </w:r>
    </w:p>
    <w:p w14:paraId="4EEF0823" w14:textId="77777777" w:rsidR="00F63987" w:rsidRPr="005F2856" w:rsidRDefault="00F63987" w:rsidP="0073568B">
      <w:pPr>
        <w:pStyle w:val="Standard"/>
        <w:contextualSpacing/>
        <w:jc w:val="center"/>
        <w:rPr>
          <w:rFonts w:ascii="AytoRoquetas Light Condensed" w:hAnsi="AytoRoquetas Light Condensed"/>
          <w:color w:val="000000"/>
          <w:spacing w:val="-3"/>
          <w:sz w:val="20"/>
          <w:szCs w:val="20"/>
        </w:rPr>
      </w:pPr>
    </w:p>
    <w:p w14:paraId="4318002E"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DECLARACIÓN EMPRESAS EXTRANJERAS</w:t>
      </w:r>
    </w:p>
    <w:p w14:paraId="0ACBB9E8" w14:textId="77777777" w:rsidR="00F63987" w:rsidRPr="005F2856" w:rsidRDefault="00F63987" w:rsidP="0073568B">
      <w:pPr>
        <w:pStyle w:val="Default"/>
        <w:spacing w:before="0" w:after="0"/>
        <w:ind w:firstLine="0"/>
        <w:contextualSpacing/>
        <w:rPr>
          <w:rFonts w:ascii="AytoRoquetas Light Condensed" w:eastAsia="Times New Roman" w:hAnsi="AytoRoquetas Light Condensed" w:cs="Times New Roman"/>
          <w:spacing w:val="-3"/>
          <w:szCs w:val="20"/>
        </w:rPr>
      </w:pPr>
    </w:p>
    <w:p w14:paraId="44A7C0EA" w14:textId="77777777" w:rsidR="00F63987" w:rsidRPr="005F2856" w:rsidRDefault="00F63987" w:rsidP="0073568B">
      <w:pPr>
        <w:pStyle w:val="Default"/>
        <w:spacing w:before="0" w:after="0"/>
        <w:ind w:firstLine="0"/>
        <w:contextualSpacing/>
        <w:rPr>
          <w:rFonts w:ascii="AytoRoquetas Light Condensed" w:eastAsia="Times New Roman" w:hAnsi="AytoRoquetas Light Condensed" w:cs="Times New Roman"/>
          <w:spacing w:val="-3"/>
          <w:szCs w:val="20"/>
        </w:rPr>
      </w:pPr>
    </w:p>
    <w:p w14:paraId="72A09D5B"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Dª./D...……………………………………………………………..……con Documento Nacional de Identidad nº……………………..actuando en nombre propio o de la empresa……………………c0n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16C1AFC9"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1F817216" w14:textId="77777777" w:rsidR="00F63987" w:rsidRPr="005F2856" w:rsidRDefault="00F63987" w:rsidP="0073568B">
      <w:pPr>
        <w:pStyle w:val="Standard"/>
        <w:ind w:left="284"/>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DECLARA</w:t>
      </w:r>
    </w:p>
    <w:p w14:paraId="44027515"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w:t>
      </w:r>
    </w:p>
    <w:p w14:paraId="2D527E39" w14:textId="77777777" w:rsidR="00F63987" w:rsidRPr="005F2856" w:rsidRDefault="00F63987" w:rsidP="0073568B">
      <w:pPr>
        <w:pStyle w:val="Textosinformato"/>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z w:val="20"/>
          <w:szCs w:val="20"/>
        </w:rPr>
        <w:t>Que se somete a la jurisdicción de los Juzgados y Tribunales españoles de cualquier orden, en todas las incidencias que de modo directo o indirecto pudieran surgir del contrato de …...............................................................................(1), con renuncia, en su caso, al fuero jurisdiccional extranjero que pudiera corresponderle en su condición de licitador.</w:t>
      </w:r>
    </w:p>
    <w:p w14:paraId="50C11125" w14:textId="77777777" w:rsidR="00F63987" w:rsidRPr="005F2856" w:rsidRDefault="00F63987" w:rsidP="0073568B">
      <w:pPr>
        <w:pStyle w:val="Standard"/>
        <w:ind w:left="705"/>
        <w:contextualSpacing/>
        <w:rPr>
          <w:rFonts w:ascii="AytoRoquetas Light Condensed" w:eastAsia="Symbol" w:hAnsi="AytoRoquetas Light Condensed" w:cs="NewsGotT"/>
          <w:sz w:val="20"/>
          <w:szCs w:val="20"/>
        </w:rPr>
      </w:pPr>
    </w:p>
    <w:p w14:paraId="19BB9A60" w14:textId="77777777" w:rsidR="00F63987" w:rsidRPr="005F2856" w:rsidRDefault="00F63987" w:rsidP="0073568B">
      <w:pPr>
        <w:pStyle w:val="Standard"/>
        <w:contextualSpacing/>
        <w:jc w:val="both"/>
        <w:rPr>
          <w:rFonts w:ascii="AytoRoquetas Light Condensed" w:eastAsia="Symbol" w:hAnsi="AytoRoquetas Light Condensed" w:cs="NewsGotT"/>
          <w:sz w:val="20"/>
          <w:szCs w:val="20"/>
        </w:rPr>
      </w:pPr>
    </w:p>
    <w:p w14:paraId="4D1E17DC" w14:textId="77777777" w:rsidR="00F63987" w:rsidRPr="005F2856" w:rsidRDefault="00F63987" w:rsidP="0073568B">
      <w:pPr>
        <w:pStyle w:val="Standard"/>
        <w:ind w:left="5664" w:firstLine="708"/>
        <w:contextualSpacing/>
        <w:rPr>
          <w:rFonts w:ascii="AytoRoquetas Light Condensed" w:eastAsia="Symbol" w:hAnsi="AytoRoquetas Light Condensed" w:cs="NewsGotT"/>
          <w:sz w:val="20"/>
          <w:szCs w:val="20"/>
        </w:rPr>
      </w:pPr>
    </w:p>
    <w:p w14:paraId="16863B99" w14:textId="77777777" w:rsidR="00F63987" w:rsidRPr="005F2856" w:rsidRDefault="00F63987" w:rsidP="0073568B">
      <w:pPr>
        <w:pStyle w:val="Standard"/>
        <w:ind w:left="5664" w:firstLine="708"/>
        <w:contextualSpacing/>
        <w:rPr>
          <w:rFonts w:ascii="AytoRoquetas Light Condensed" w:eastAsia="Symbol" w:hAnsi="AytoRoquetas Light Condensed" w:cs="NewsGotT"/>
          <w:sz w:val="20"/>
          <w:szCs w:val="20"/>
        </w:rPr>
      </w:pPr>
    </w:p>
    <w:p w14:paraId="36A92CE8" w14:textId="77777777" w:rsidR="00F63987" w:rsidRPr="005F2856" w:rsidRDefault="00F63987" w:rsidP="0073568B">
      <w:pPr>
        <w:pStyle w:val="Standard"/>
        <w:ind w:left="-2127" w:firstLine="708"/>
        <w:contextualSpacing/>
        <w:jc w:val="center"/>
        <w:rPr>
          <w:rFonts w:ascii="AytoRoquetas Light Condensed" w:eastAsia="Symbol" w:hAnsi="AytoRoquetas Light Condensed" w:cs="NewsGotT"/>
          <w:spacing w:val="-2"/>
          <w:sz w:val="20"/>
          <w:szCs w:val="20"/>
        </w:rPr>
      </w:pPr>
      <w:r w:rsidRPr="005F2856">
        <w:rPr>
          <w:rFonts w:ascii="AytoRoquetas Light Condensed" w:eastAsia="Symbol" w:hAnsi="AytoRoquetas Light Condensed" w:cs="NewsGotT"/>
          <w:spacing w:val="-2"/>
          <w:sz w:val="20"/>
          <w:szCs w:val="20"/>
        </w:rPr>
        <w:t>(Lugar, fecha y firma)</w:t>
      </w:r>
    </w:p>
    <w:p w14:paraId="132C8F55" w14:textId="77777777" w:rsidR="00F63987" w:rsidRPr="005F2856" w:rsidRDefault="00F63987" w:rsidP="0073568B">
      <w:pPr>
        <w:pStyle w:val="Standard"/>
        <w:ind w:left="-7799"/>
        <w:contextualSpacing/>
        <w:jc w:val="center"/>
        <w:rPr>
          <w:rFonts w:ascii="AytoRoquetas Light Condensed" w:hAnsi="AytoRoquetas Light Condensed"/>
          <w:color w:val="000000"/>
          <w:spacing w:val="-2"/>
          <w:sz w:val="20"/>
          <w:szCs w:val="20"/>
        </w:rPr>
      </w:pPr>
    </w:p>
    <w:p w14:paraId="2F837B8F" w14:textId="77777777" w:rsidR="00F63987" w:rsidRPr="005F2856" w:rsidRDefault="00F63987" w:rsidP="0073568B">
      <w:pPr>
        <w:pStyle w:val="WW-Sangra2detindependiente"/>
        <w:widowControl w:val="0"/>
        <w:tabs>
          <w:tab w:val="left" w:pos="873"/>
        </w:tabs>
        <w:autoSpaceDE w:val="0"/>
        <w:ind w:left="0" w:firstLine="832"/>
        <w:contextualSpacing/>
        <w:rPr>
          <w:rFonts w:ascii="AytoRoquetas Light Condensed" w:hAnsi="AytoRoquetas Light Condensed"/>
          <w:sz w:val="20"/>
          <w:szCs w:val="20"/>
        </w:rPr>
      </w:pPr>
    </w:p>
    <w:p w14:paraId="6227E1F5" w14:textId="77777777" w:rsidR="00F63987" w:rsidRPr="005F2856" w:rsidRDefault="00F63987" w:rsidP="0073568B">
      <w:pPr>
        <w:pStyle w:val="Standard"/>
        <w:widowControl w:val="0"/>
        <w:tabs>
          <w:tab w:val="left" w:pos="873"/>
        </w:tabs>
        <w:autoSpaceDE w:val="0"/>
        <w:ind w:firstLine="832"/>
        <w:contextualSpacing/>
        <w:jc w:val="both"/>
        <w:rPr>
          <w:rFonts w:ascii="AytoRoquetas Light Condensed" w:eastAsia="Times New Roman" w:hAnsi="AytoRoquetas Light Condensed" w:cs="Times New Roman"/>
          <w:sz w:val="20"/>
          <w:szCs w:val="20"/>
        </w:rPr>
      </w:pPr>
    </w:p>
    <w:p w14:paraId="2F145902" w14:textId="77777777" w:rsidR="00F63987" w:rsidRPr="005F2856" w:rsidRDefault="00F63987" w:rsidP="0073568B">
      <w:pPr>
        <w:pStyle w:val="Standard"/>
        <w:autoSpaceDE w:val="0"/>
        <w:contextualSpacing/>
        <w:jc w:val="center"/>
        <w:rPr>
          <w:rFonts w:ascii="AytoRoquetas Light Condensed" w:eastAsia="Times New Roman" w:hAnsi="AytoRoquetas Light Condensed" w:cs="Times New Roman"/>
          <w:color w:val="000000"/>
          <w:sz w:val="20"/>
          <w:szCs w:val="20"/>
        </w:rPr>
      </w:pPr>
    </w:p>
    <w:p w14:paraId="3AA775DF" w14:textId="77777777" w:rsidR="00F63987" w:rsidRPr="005F2856" w:rsidRDefault="00F63987" w:rsidP="0073568B">
      <w:pPr>
        <w:pStyle w:val="Standard"/>
        <w:widowControl w:val="0"/>
        <w:tabs>
          <w:tab w:val="left" w:pos="873"/>
        </w:tabs>
        <w:autoSpaceDE w:val="0"/>
        <w:ind w:firstLine="832"/>
        <w:contextualSpacing/>
        <w:jc w:val="both"/>
        <w:rPr>
          <w:rFonts w:ascii="AytoRoquetas Light Condensed" w:eastAsia="Arial" w:hAnsi="AytoRoquetas Light Condensed" w:cs="Arial"/>
          <w:color w:val="FF0000"/>
          <w:sz w:val="20"/>
          <w:szCs w:val="20"/>
        </w:rPr>
      </w:pPr>
    </w:p>
    <w:p w14:paraId="4561C52D"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rPr>
      </w:pPr>
    </w:p>
    <w:p w14:paraId="52D62F08" w14:textId="77777777" w:rsidR="00F63987" w:rsidRPr="005F2856" w:rsidRDefault="00F63987" w:rsidP="0073568B">
      <w:pPr>
        <w:pStyle w:val="Standard"/>
        <w:contextualSpacing/>
        <w:jc w:val="both"/>
        <w:rPr>
          <w:rFonts w:ascii="AytoRoquetas Light Condensed" w:eastAsia="Arial" w:hAnsi="AytoRoquetas Light Condensed" w:cs="Arial"/>
          <w:color w:val="000000"/>
          <w:sz w:val="20"/>
          <w:szCs w:val="20"/>
        </w:rPr>
      </w:pPr>
      <w:r w:rsidRPr="005F2856">
        <w:rPr>
          <w:rFonts w:ascii="AytoRoquetas Light Condensed" w:eastAsia="Arial" w:hAnsi="AytoRoquetas Light Condensed" w:cs="Arial"/>
          <w:color w:val="000000"/>
          <w:sz w:val="20"/>
          <w:szCs w:val="20"/>
        </w:rPr>
        <w:t xml:space="preserve">              </w:t>
      </w:r>
    </w:p>
    <w:p w14:paraId="7DD71E05" w14:textId="77777777" w:rsidR="00F63987" w:rsidRPr="005F2856" w:rsidRDefault="00F63987" w:rsidP="0073568B">
      <w:pPr>
        <w:pStyle w:val="Standard"/>
        <w:autoSpaceDE w:val="0"/>
        <w:contextualSpacing/>
        <w:jc w:val="both"/>
        <w:rPr>
          <w:rFonts w:ascii="AytoRoquetas Light Condensed" w:eastAsia="Times New Roman" w:hAnsi="AytoRoquetas Light Condensed" w:cs="Times New Roman"/>
          <w:color w:val="000000"/>
          <w:sz w:val="20"/>
          <w:szCs w:val="20"/>
        </w:rPr>
      </w:pPr>
    </w:p>
    <w:p w14:paraId="40A79709" w14:textId="77777777" w:rsidR="00F63987" w:rsidRPr="005F2856" w:rsidRDefault="00F63987" w:rsidP="0073568B">
      <w:pPr>
        <w:pStyle w:val="Standard"/>
        <w:autoSpaceDE w:val="0"/>
        <w:contextualSpacing/>
        <w:jc w:val="both"/>
        <w:rPr>
          <w:rFonts w:ascii="AytoRoquetas Light Condensed" w:eastAsia="Times New Roman" w:hAnsi="AytoRoquetas Light Condensed" w:cs="Times New Roman"/>
          <w:color w:val="000000"/>
          <w:sz w:val="20"/>
          <w:szCs w:val="20"/>
        </w:rPr>
      </w:pPr>
      <w:r w:rsidRPr="005F2856">
        <w:rPr>
          <w:rFonts w:ascii="AytoRoquetas Light Condensed" w:eastAsia="Times New Roman" w:hAnsi="AytoRoquetas Light Condensed" w:cs="Times New Roman"/>
          <w:color w:val="000000"/>
          <w:sz w:val="20"/>
          <w:szCs w:val="20"/>
        </w:rPr>
        <w:t xml:space="preserve">  </w:t>
      </w:r>
    </w:p>
    <w:p w14:paraId="7859F96D" w14:textId="77777777" w:rsidR="00F63987" w:rsidRPr="005F2856" w:rsidRDefault="00F63987" w:rsidP="0073568B">
      <w:pPr>
        <w:pStyle w:val="Standard"/>
        <w:autoSpaceDE w:val="0"/>
        <w:contextualSpacing/>
        <w:jc w:val="both"/>
        <w:rPr>
          <w:rFonts w:ascii="AytoRoquetas Light Condensed" w:eastAsia="Times New Roman" w:hAnsi="AytoRoquetas Light Condensed" w:cs="Times New Roman"/>
          <w:color w:val="000000"/>
          <w:sz w:val="20"/>
          <w:szCs w:val="20"/>
        </w:rPr>
      </w:pPr>
      <w:r w:rsidRPr="005F2856">
        <w:rPr>
          <w:rFonts w:ascii="AytoRoquetas Light Condensed" w:eastAsia="Times New Roman" w:hAnsi="AytoRoquetas Light Condensed" w:cs="Times New Roman"/>
          <w:color w:val="000000"/>
          <w:sz w:val="20"/>
          <w:szCs w:val="20"/>
        </w:rPr>
        <w:t>(1) Indicar la denominación del contrato.</w:t>
      </w:r>
    </w:p>
    <w:p w14:paraId="1A1CFC3E" w14:textId="77777777"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Times New Roman"/>
          <w:color w:val="000000"/>
          <w:sz w:val="20"/>
          <w:szCs w:val="20"/>
          <w:lang w:eastAsia="zh-CN"/>
        </w:rPr>
      </w:pPr>
      <w:r w:rsidRPr="005F2856">
        <w:rPr>
          <w:rFonts w:ascii="AytoRoquetas Light Condensed" w:eastAsia="Times New Roman" w:hAnsi="AytoRoquetas Light Condensed" w:cs="Times New Roman"/>
          <w:color w:val="000000"/>
          <w:sz w:val="20"/>
          <w:szCs w:val="20"/>
        </w:rPr>
        <w:br w:type="page"/>
      </w:r>
    </w:p>
    <w:p w14:paraId="562C12B9" w14:textId="473A13F8" w:rsidR="00F63987" w:rsidRPr="005F2856" w:rsidRDefault="00F63987" w:rsidP="0073568B">
      <w:pPr>
        <w:pStyle w:val="Standard"/>
        <w:contextualSpacing/>
        <w:jc w:val="center"/>
        <w:rPr>
          <w:rFonts w:ascii="AytoRoquetas Light Condensed" w:hAnsi="AytoRoquetas Light Condensed"/>
          <w:b/>
          <w:bCs/>
          <w:color w:val="000000"/>
          <w:spacing w:val="-2"/>
          <w:sz w:val="20"/>
          <w:szCs w:val="20"/>
        </w:rPr>
      </w:pPr>
      <w:r w:rsidRPr="005F2856">
        <w:rPr>
          <w:rFonts w:ascii="AytoRoquetas Light Condensed" w:hAnsi="AytoRoquetas Light Condensed"/>
          <w:b/>
          <w:bCs/>
          <w:color w:val="000000"/>
          <w:spacing w:val="-2"/>
          <w:sz w:val="20"/>
          <w:szCs w:val="20"/>
        </w:rPr>
        <w:t>ANEXO V</w:t>
      </w:r>
    </w:p>
    <w:p w14:paraId="0A63B4CA" w14:textId="4C30EBDD" w:rsidR="00C557CF" w:rsidRPr="005F2856" w:rsidRDefault="00C557CF" w:rsidP="0073568B">
      <w:pPr>
        <w:pStyle w:val="Standard"/>
        <w:contextualSpacing/>
        <w:jc w:val="center"/>
        <w:rPr>
          <w:rFonts w:ascii="AytoRoquetas Light Condensed" w:hAnsi="AytoRoquetas Light Condensed"/>
          <w:color w:val="000000"/>
          <w:sz w:val="20"/>
          <w:szCs w:val="20"/>
        </w:rPr>
      </w:pPr>
      <w:r w:rsidRPr="005F2856">
        <w:rPr>
          <w:rFonts w:ascii="AytoRoquetas Light Condensed" w:hAnsi="AytoRoquetas Light Condensed"/>
          <w:b/>
          <w:bCs/>
          <w:color w:val="000000"/>
          <w:spacing w:val="-2"/>
          <w:sz w:val="20"/>
          <w:szCs w:val="20"/>
        </w:rPr>
        <w:t>(NO PROCEDE)</w:t>
      </w:r>
    </w:p>
    <w:p w14:paraId="73D7219D" w14:textId="77777777" w:rsidR="00F63987" w:rsidRPr="005F2856" w:rsidRDefault="00F63987" w:rsidP="0073568B">
      <w:pPr>
        <w:pStyle w:val="Standard"/>
        <w:contextualSpacing/>
        <w:rPr>
          <w:rFonts w:ascii="AytoRoquetas Light Condensed" w:hAnsi="AytoRoquetas Light Condensed"/>
          <w:b/>
          <w:color w:val="000000"/>
          <w:spacing w:val="-2"/>
          <w:sz w:val="20"/>
          <w:szCs w:val="20"/>
        </w:rPr>
      </w:pPr>
    </w:p>
    <w:p w14:paraId="1F317F25" w14:textId="77777777"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SOBRE UNO</w:t>
      </w:r>
      <w:r w:rsidRPr="005F2856">
        <w:rPr>
          <w:rFonts w:ascii="AytoRoquetas Light Condensed" w:hAnsi="AytoRoquetas Light Condensed"/>
          <w:b/>
          <w:color w:val="FF3333"/>
          <w:spacing w:val="-2"/>
          <w:sz w:val="20"/>
          <w:szCs w:val="20"/>
        </w:rPr>
        <w:t xml:space="preserve"> </w:t>
      </w:r>
      <w:r w:rsidRPr="005F2856">
        <w:rPr>
          <w:rFonts w:ascii="AytoRoquetas Light Condensed" w:hAnsi="AytoRoquetas Light Condensed"/>
          <w:b/>
          <w:color w:val="000000"/>
          <w:spacing w:val="-2"/>
          <w:sz w:val="20"/>
          <w:szCs w:val="20"/>
        </w:rPr>
        <w:t>- DOCUMENTACIÓN ADMINISTRATIVA. DOCUMENTACIÓN ACREDITATIVA DE LOS REQUISITOS PREVIOS.</w:t>
      </w:r>
    </w:p>
    <w:p w14:paraId="48E772B3" w14:textId="77777777" w:rsidR="00F63987" w:rsidRPr="005F2856" w:rsidRDefault="00F63987" w:rsidP="0073568B">
      <w:pPr>
        <w:pStyle w:val="Standard"/>
        <w:contextualSpacing/>
        <w:jc w:val="center"/>
        <w:rPr>
          <w:rFonts w:ascii="AytoRoquetas Light Condensed" w:hAnsi="AytoRoquetas Light Condensed"/>
          <w:color w:val="000000"/>
          <w:spacing w:val="-3"/>
          <w:sz w:val="20"/>
          <w:szCs w:val="20"/>
        </w:rPr>
      </w:pPr>
    </w:p>
    <w:p w14:paraId="72282912" w14:textId="2E628E27" w:rsidR="00F63987" w:rsidRPr="005F2856" w:rsidRDefault="00F63987" w:rsidP="0073568B">
      <w:pPr>
        <w:pStyle w:val="Standard"/>
        <w:contextualSpacing/>
        <w:jc w:val="both"/>
        <w:rPr>
          <w:rFonts w:ascii="AytoRoquetas Light Condensed" w:eastAsia="Symbol" w:hAnsi="AytoRoquetas Light Condensed"/>
          <w:b/>
          <w:bCs/>
          <w:sz w:val="20"/>
          <w:szCs w:val="20"/>
        </w:rPr>
      </w:pPr>
      <w:r w:rsidRPr="005F2856">
        <w:rPr>
          <w:rFonts w:ascii="AytoRoquetas Light Condensed" w:eastAsia="Symbol" w:hAnsi="AytoRoquetas Light Condensed"/>
          <w:b/>
          <w:bCs/>
          <w:sz w:val="20"/>
          <w:szCs w:val="20"/>
        </w:rPr>
        <w:t xml:space="preserve">DECLARACIÓN DE HABER TENIDO EN CUENTA EN LA ELABORACIÓN DE SU OFERTA LAS OBLIGACIONES PREVISTAS EN EL ARTÍCULO 129 DE LA LCSP. </w:t>
      </w:r>
    </w:p>
    <w:p w14:paraId="09BC94E6" w14:textId="77777777" w:rsidR="00F63987" w:rsidRPr="005F2856" w:rsidRDefault="00F63987" w:rsidP="0073568B">
      <w:pPr>
        <w:pStyle w:val="Standard"/>
        <w:contextualSpacing/>
        <w:jc w:val="both"/>
        <w:rPr>
          <w:rFonts w:ascii="AytoRoquetas Light Condensed" w:eastAsia="Symbol" w:hAnsi="AytoRoquetas Light Condensed" w:cs="NewsGotT"/>
          <w:b/>
          <w:spacing w:val="-3"/>
          <w:sz w:val="20"/>
          <w:szCs w:val="20"/>
        </w:rPr>
      </w:pPr>
    </w:p>
    <w:p w14:paraId="22A8EAB0" w14:textId="77777777" w:rsidR="00F63987" w:rsidRPr="005F2856" w:rsidRDefault="00F63987" w:rsidP="0073568B">
      <w:pPr>
        <w:pStyle w:val="Standard"/>
        <w:ind w:left="284"/>
        <w:contextualSpacing/>
        <w:jc w:val="both"/>
        <w:rPr>
          <w:rFonts w:ascii="AytoRoquetas Light Condensed" w:hAnsi="AytoRoquetas Light Condensed"/>
          <w:color w:val="000000"/>
          <w:spacing w:val="-3"/>
          <w:sz w:val="20"/>
          <w:szCs w:val="20"/>
        </w:rPr>
      </w:pPr>
    </w:p>
    <w:p w14:paraId="45401F14"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Dª./D...……………………………………………………………..……con Documento Nacional de Identidad nº……………………..actuando en nombre propio o de la empresa………………………con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47F5247F"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2285FB00" w14:textId="77777777" w:rsidR="00F63987" w:rsidRPr="005F2856" w:rsidRDefault="00F63987" w:rsidP="0073568B">
      <w:pPr>
        <w:pStyle w:val="Standard"/>
        <w:ind w:left="284"/>
        <w:contextualSpacing/>
        <w:jc w:val="center"/>
        <w:rPr>
          <w:rFonts w:ascii="AytoRoquetas Light Condensed" w:hAnsi="AytoRoquetas Light Condensed"/>
          <w:color w:val="000000"/>
          <w:spacing w:val="-2"/>
          <w:sz w:val="20"/>
          <w:szCs w:val="20"/>
        </w:rPr>
      </w:pPr>
    </w:p>
    <w:p w14:paraId="08FAE0D5" w14:textId="77777777" w:rsidR="00F63987" w:rsidRPr="005F2856" w:rsidRDefault="00F63987" w:rsidP="0073568B">
      <w:pPr>
        <w:pStyle w:val="Standard"/>
        <w:ind w:left="284"/>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DECLARA</w:t>
      </w:r>
    </w:p>
    <w:p w14:paraId="1B8FF6D7" w14:textId="77777777" w:rsidR="00F63987" w:rsidRPr="005F2856" w:rsidRDefault="00F63987" w:rsidP="0073568B">
      <w:pPr>
        <w:pStyle w:val="Standard"/>
        <w:ind w:left="284"/>
        <w:contextualSpacing/>
        <w:jc w:val="center"/>
        <w:rPr>
          <w:rFonts w:ascii="AytoRoquetas Light Condensed" w:hAnsi="AytoRoquetas Light Condensed"/>
          <w:b/>
          <w:color w:val="000000"/>
          <w:spacing w:val="-2"/>
          <w:sz w:val="20"/>
          <w:szCs w:val="20"/>
        </w:rPr>
      </w:pPr>
    </w:p>
    <w:p w14:paraId="7CFD5711"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z w:val="20"/>
          <w:szCs w:val="20"/>
        </w:rPr>
        <w:t>Que ha tenido en cuenta en la elaboración de su oferta las obligaciones derivadas de las disposiciones vigentes en materia de fiscalidad, protección del medio ambiente, protección de empleo, igualdad de género, condiciones de trabajo, prevención de riesgos laborales e inserción sociolaboral de las personas con discapacidad, y a la obligación de contratar a un número o porcentaje específico de personas con discapacidad</w:t>
      </w:r>
    </w:p>
    <w:p w14:paraId="1E021386" w14:textId="77777777" w:rsidR="00F63987" w:rsidRPr="005F2856" w:rsidRDefault="00F63987" w:rsidP="0073568B">
      <w:pPr>
        <w:pStyle w:val="Standard"/>
        <w:widowControl w:val="0"/>
        <w:autoSpaceDE w:val="0"/>
        <w:ind w:left="705"/>
        <w:contextualSpacing/>
        <w:jc w:val="both"/>
        <w:rPr>
          <w:rFonts w:ascii="AytoRoquetas Light Condensed" w:eastAsia="Symbol" w:hAnsi="AytoRoquetas Light Condensed" w:cs="NewsGotT"/>
          <w:spacing w:val="-2"/>
          <w:sz w:val="20"/>
          <w:szCs w:val="20"/>
        </w:rPr>
      </w:pPr>
    </w:p>
    <w:p w14:paraId="50B3C855" w14:textId="77777777" w:rsidR="00F63987" w:rsidRPr="005F2856" w:rsidRDefault="00F63987" w:rsidP="0073568B">
      <w:pPr>
        <w:pStyle w:val="Standard"/>
        <w:ind w:left="284"/>
        <w:contextualSpacing/>
        <w:jc w:val="both"/>
        <w:rPr>
          <w:rFonts w:ascii="AytoRoquetas Light Condensed" w:hAnsi="AytoRoquetas Light Condensed"/>
          <w:sz w:val="20"/>
          <w:szCs w:val="20"/>
        </w:rPr>
      </w:pPr>
    </w:p>
    <w:p w14:paraId="1C1937C1" w14:textId="77777777" w:rsidR="00F63987" w:rsidRPr="005F2856" w:rsidRDefault="00F63987" w:rsidP="0073568B">
      <w:pPr>
        <w:pStyle w:val="Standard"/>
        <w:widowControl w:val="0"/>
        <w:tabs>
          <w:tab w:val="left" w:pos="873"/>
        </w:tabs>
        <w:autoSpaceDE w:val="0"/>
        <w:ind w:firstLine="832"/>
        <w:contextualSpacing/>
        <w:jc w:val="both"/>
        <w:rPr>
          <w:rFonts w:ascii="AytoRoquetas Light Condensed" w:eastAsia="Times New Roman" w:hAnsi="AytoRoquetas Light Condensed" w:cs="Times New Roman"/>
          <w:sz w:val="20"/>
          <w:szCs w:val="20"/>
        </w:rPr>
      </w:pPr>
    </w:p>
    <w:p w14:paraId="0E7C968C" w14:textId="77777777" w:rsidR="00F63987" w:rsidRPr="005F2856" w:rsidRDefault="00F63987" w:rsidP="0073568B">
      <w:pPr>
        <w:pStyle w:val="Standard"/>
        <w:autoSpaceDE w:val="0"/>
        <w:contextualSpacing/>
        <w:jc w:val="center"/>
        <w:rPr>
          <w:rFonts w:ascii="AytoRoquetas Light Condensed" w:eastAsia="Times New Roman" w:hAnsi="AytoRoquetas Light Condensed" w:cs="Times New Roman"/>
          <w:color w:val="000000"/>
          <w:spacing w:val="-2"/>
          <w:sz w:val="20"/>
          <w:szCs w:val="20"/>
        </w:rPr>
      </w:pPr>
      <w:r w:rsidRPr="005F2856">
        <w:rPr>
          <w:rFonts w:ascii="AytoRoquetas Light Condensed" w:eastAsia="Times New Roman" w:hAnsi="AytoRoquetas Light Condensed" w:cs="Times New Roman"/>
          <w:color w:val="000000"/>
          <w:spacing w:val="-2"/>
          <w:sz w:val="20"/>
          <w:szCs w:val="20"/>
        </w:rPr>
        <w:t>(Lugar, fecha y firma)</w:t>
      </w:r>
    </w:p>
    <w:p w14:paraId="5CA82B82" w14:textId="77777777" w:rsidR="00F63987" w:rsidRPr="005F2856" w:rsidRDefault="00F63987" w:rsidP="0073568B">
      <w:pPr>
        <w:pStyle w:val="Standard"/>
        <w:autoSpaceDE w:val="0"/>
        <w:contextualSpacing/>
        <w:jc w:val="center"/>
        <w:rPr>
          <w:rFonts w:ascii="AytoRoquetas Light Condensed" w:eastAsia="Times New Roman" w:hAnsi="AytoRoquetas Light Condensed" w:cs="Times New Roman"/>
          <w:color w:val="000000"/>
          <w:sz w:val="20"/>
          <w:szCs w:val="20"/>
        </w:rPr>
      </w:pPr>
      <w:r w:rsidRPr="005F2856">
        <w:rPr>
          <w:rFonts w:ascii="AytoRoquetas Light Condensed" w:eastAsia="Times New Roman" w:hAnsi="AytoRoquetas Light Condensed" w:cs="Times New Roman"/>
          <w:color w:val="000000"/>
          <w:sz w:val="20"/>
          <w:szCs w:val="20"/>
        </w:rPr>
        <w:t xml:space="preserve">         </w:t>
      </w:r>
    </w:p>
    <w:p w14:paraId="364D9C18" w14:textId="6505A69F" w:rsidR="00BF0485" w:rsidRPr="005F2856" w:rsidRDefault="00BF0485" w:rsidP="0073568B">
      <w:pPr>
        <w:widowControl/>
        <w:suppressAutoHyphens w:val="0"/>
        <w:autoSpaceDN/>
        <w:spacing w:after="0"/>
        <w:contextualSpacing/>
        <w:jc w:val="left"/>
        <w:textAlignment w:val="auto"/>
        <w:rPr>
          <w:rFonts w:ascii="AytoRoquetas Light Condensed" w:eastAsia="Arial" w:hAnsi="AytoRoquetas Light Condensed" w:cs="Arial"/>
          <w:color w:val="FF0000"/>
          <w:sz w:val="20"/>
          <w:szCs w:val="20"/>
          <w:lang w:eastAsia="zh-CN"/>
        </w:rPr>
      </w:pPr>
      <w:r w:rsidRPr="005F2856">
        <w:rPr>
          <w:rFonts w:ascii="AytoRoquetas Light Condensed" w:eastAsia="Arial" w:hAnsi="AytoRoquetas Light Condensed" w:cs="Arial"/>
          <w:color w:val="FF0000"/>
          <w:sz w:val="20"/>
          <w:szCs w:val="20"/>
        </w:rPr>
        <w:br w:type="page"/>
      </w:r>
    </w:p>
    <w:p w14:paraId="24D60245"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5A6A2214" w14:textId="0BBAFA44"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VI</w:t>
      </w:r>
    </w:p>
    <w:p w14:paraId="34AA3F8B"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p>
    <w:p w14:paraId="02548F04"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SOBRE UNO – DOCUMENTACIÓN ADMINISTRATIVA. OTRA DOCUMENTACIÓN.</w:t>
      </w:r>
    </w:p>
    <w:p w14:paraId="00FF45ED" w14:textId="77777777" w:rsidR="00F63987" w:rsidRPr="005F2856" w:rsidRDefault="00F63987" w:rsidP="0073568B">
      <w:pPr>
        <w:pStyle w:val="Standard"/>
        <w:contextualSpacing/>
        <w:jc w:val="both"/>
        <w:rPr>
          <w:rFonts w:ascii="AytoRoquetas Light Condensed" w:hAnsi="AytoRoquetas Light Condensed"/>
          <w:b/>
          <w:color w:val="000000"/>
          <w:sz w:val="20"/>
          <w:szCs w:val="20"/>
        </w:rPr>
      </w:pPr>
    </w:p>
    <w:p w14:paraId="5C2A54CA" w14:textId="77777777" w:rsidR="00F63987" w:rsidRPr="005F2856" w:rsidRDefault="00F63987" w:rsidP="0073568B">
      <w:pPr>
        <w:pStyle w:val="Standard"/>
        <w:contextualSpacing/>
        <w:jc w:val="center"/>
        <w:rPr>
          <w:rFonts w:ascii="AytoRoquetas Light Condensed" w:hAnsi="AytoRoquetas Light Condensed"/>
          <w:color w:val="000000"/>
          <w:sz w:val="20"/>
          <w:szCs w:val="20"/>
        </w:rPr>
      </w:pPr>
      <w:r w:rsidRPr="005F2856">
        <w:rPr>
          <w:rFonts w:ascii="AytoRoquetas Light Condensed" w:hAnsi="AytoRoquetas Light Condensed"/>
          <w:b/>
          <w:color w:val="000000"/>
          <w:sz w:val="20"/>
          <w:szCs w:val="20"/>
        </w:rPr>
        <w:t xml:space="preserve"> RELACIÓN DE EMPRESAS PERTENECIENTES AL MISMO GRUPO</w:t>
      </w:r>
    </w:p>
    <w:p w14:paraId="5F03A2FD"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2990BA4C" w14:textId="1B210DDF"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Dª./D...……………………………………………………………..……con Documento Nacional de Identidad nº……………………..actuando en nombre propio o de la empresa(1)…………………con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3047CF26"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4DE2C0F7" w14:textId="77777777" w:rsidR="00F63987" w:rsidRPr="005F2856" w:rsidRDefault="00F63987" w:rsidP="0073568B">
      <w:pPr>
        <w:pStyle w:val="Standard"/>
        <w:contextualSpacing/>
        <w:jc w:val="center"/>
        <w:rPr>
          <w:rFonts w:ascii="AytoRoquetas Light Condensed" w:hAnsi="AytoRoquetas Light Condensed"/>
          <w:color w:val="000000"/>
          <w:sz w:val="20"/>
          <w:szCs w:val="20"/>
        </w:rPr>
      </w:pPr>
    </w:p>
    <w:p w14:paraId="0F11AD9C"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DECLARA</w:t>
      </w:r>
    </w:p>
    <w:p w14:paraId="343DE009"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44C8931C"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p>
    <w:p w14:paraId="5DC06AD8"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Que la empresa a la que representa: </w:t>
      </w:r>
      <w:r w:rsidRPr="005F2856">
        <w:rPr>
          <w:rFonts w:ascii="AytoRoquetas Light Condensed" w:hAnsi="AytoRoquetas Light Condensed"/>
          <w:i/>
          <w:color w:val="000000"/>
          <w:sz w:val="20"/>
          <w:szCs w:val="20"/>
        </w:rPr>
        <w:t>(</w:t>
      </w:r>
      <w:r w:rsidRPr="005F2856">
        <w:rPr>
          <w:rFonts w:ascii="AytoRoquetas Light Condensed" w:hAnsi="AytoRoquetas Light Condensed"/>
          <w:color w:val="000000"/>
          <w:sz w:val="20"/>
          <w:szCs w:val="20"/>
        </w:rPr>
        <w:t xml:space="preserve">indicar a </w:t>
      </w:r>
      <w:proofErr w:type="spellStart"/>
      <w:r w:rsidRPr="005F2856">
        <w:rPr>
          <w:rFonts w:ascii="AytoRoquetas Light Condensed" w:hAnsi="AytoRoquetas Light Condensed"/>
          <w:color w:val="000000"/>
          <w:sz w:val="20"/>
          <w:szCs w:val="20"/>
        </w:rPr>
        <w:t>ó</w:t>
      </w:r>
      <w:proofErr w:type="spellEnd"/>
      <w:r w:rsidRPr="005F2856">
        <w:rPr>
          <w:rFonts w:ascii="AytoRoquetas Light Condensed" w:hAnsi="AytoRoquetas Light Condensed"/>
          <w:color w:val="000000"/>
          <w:sz w:val="20"/>
          <w:szCs w:val="20"/>
        </w:rPr>
        <w:t xml:space="preserve"> b)</w:t>
      </w:r>
    </w:p>
    <w:p w14:paraId="39CFB9DC"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119FB25"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r w:rsidRPr="005F2856">
        <w:rPr>
          <w:rFonts w:ascii="Arial" w:eastAsia="Arial" w:hAnsi="Arial" w:cs="Arial"/>
          <w:color w:val="000000"/>
          <w:spacing w:val="-2"/>
          <w:sz w:val="20"/>
          <w:szCs w:val="20"/>
        </w:rPr>
        <w:t>□</w:t>
      </w:r>
      <w:r w:rsidRPr="005F2856">
        <w:rPr>
          <w:rFonts w:ascii="AytoRoquetas Light Condensed" w:hAnsi="AytoRoquetas Light Condensed"/>
          <w:color w:val="000000"/>
          <w:sz w:val="20"/>
          <w:szCs w:val="20"/>
        </w:rPr>
        <w:t xml:space="preserve"> a) No pertenece a ningún grupo de empresas.</w:t>
      </w:r>
    </w:p>
    <w:p w14:paraId="0CC4AC90"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p>
    <w:p w14:paraId="701CB600" w14:textId="7E8D3171"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r w:rsidRPr="005F2856">
        <w:rPr>
          <w:rFonts w:ascii="Arial" w:eastAsia="Arial" w:hAnsi="Arial" w:cs="Arial"/>
          <w:color w:val="000000"/>
          <w:spacing w:val="-2"/>
          <w:sz w:val="20"/>
          <w:szCs w:val="20"/>
        </w:rPr>
        <w:t>□</w:t>
      </w:r>
      <w:r w:rsidRPr="005F2856">
        <w:rPr>
          <w:rFonts w:ascii="AytoRoquetas Light Condensed" w:hAnsi="AytoRoquetas Light Condensed"/>
          <w:color w:val="000000"/>
          <w:sz w:val="20"/>
          <w:szCs w:val="20"/>
        </w:rPr>
        <w:t xml:space="preserve"> </w:t>
      </w:r>
      <w:r w:rsidR="00C557CF" w:rsidRPr="005F2856">
        <w:rPr>
          <w:rFonts w:ascii="AytoRoquetas Light Condensed" w:hAnsi="AytoRoquetas Light Condensed"/>
          <w:color w:val="000000"/>
          <w:sz w:val="20"/>
          <w:szCs w:val="20"/>
        </w:rPr>
        <w:t>b) Pertenece</w:t>
      </w:r>
      <w:r w:rsidRPr="005F2856">
        <w:rPr>
          <w:rFonts w:ascii="AytoRoquetas Light Condensed" w:hAnsi="AytoRoquetas Light Condensed"/>
          <w:color w:val="000000"/>
          <w:sz w:val="20"/>
          <w:szCs w:val="20"/>
        </w:rPr>
        <w:t xml:space="preserve"> al grupo de empresas denominado:  ....................</w:t>
      </w:r>
    </w:p>
    <w:p w14:paraId="187F05D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5C104CBE"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En este último caso deberá indicar:</w:t>
      </w:r>
    </w:p>
    <w:p w14:paraId="785CF8FA"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p>
    <w:p w14:paraId="21C87480" w14:textId="77777777" w:rsidR="00F63987" w:rsidRPr="005F2856" w:rsidRDefault="00F63987" w:rsidP="0073568B">
      <w:pPr>
        <w:pStyle w:val="Prrafodelista"/>
        <w:ind w:left="1418"/>
        <w:contextualSpacing/>
        <w:jc w:val="both"/>
        <w:rPr>
          <w:rFonts w:ascii="AytoRoquetas Light Condensed" w:hAnsi="AytoRoquetas Light Condensed"/>
          <w:color w:val="000000"/>
          <w:sz w:val="20"/>
          <w:szCs w:val="20"/>
        </w:rPr>
      </w:pPr>
      <w:r w:rsidRPr="005F2856">
        <w:rPr>
          <w:rFonts w:ascii="Arial" w:eastAsia="Arial" w:hAnsi="Arial" w:cs="Arial"/>
          <w:color w:val="000000"/>
          <w:spacing w:val="-2"/>
          <w:sz w:val="20"/>
          <w:szCs w:val="20"/>
        </w:rPr>
        <w:t>□</w:t>
      </w:r>
      <w:r w:rsidRPr="005F2856">
        <w:rPr>
          <w:rFonts w:ascii="AytoRoquetas Light Condensed" w:eastAsia="Arial" w:hAnsi="AytoRoquetas Light Condensed" w:cs="Arial"/>
          <w:color w:val="000000"/>
          <w:spacing w:val="-2"/>
          <w:sz w:val="20"/>
          <w:szCs w:val="20"/>
        </w:rPr>
        <w:t xml:space="preserve"> </w:t>
      </w:r>
      <w:r w:rsidRPr="005F2856">
        <w:rPr>
          <w:rFonts w:ascii="AytoRoquetas Light Condensed" w:hAnsi="AytoRoquetas Light Condensed"/>
          <w:color w:val="000000"/>
          <w:sz w:val="20"/>
          <w:szCs w:val="20"/>
        </w:rPr>
        <w:t>No concurren a la licitación otras empresas del Grupo que se encuentren en alguno de los supuestos del artículo 42.1 del Código de Comercio</w:t>
      </w:r>
    </w:p>
    <w:p w14:paraId="222A18B6" w14:textId="77777777" w:rsidR="00F63987" w:rsidRPr="005F2856" w:rsidRDefault="00F63987" w:rsidP="0073568B">
      <w:pPr>
        <w:pStyle w:val="Prrafodelista"/>
        <w:tabs>
          <w:tab w:val="center" w:pos="3119"/>
        </w:tabs>
        <w:ind w:left="1418"/>
        <w:contextualSpacing/>
        <w:jc w:val="both"/>
        <w:rPr>
          <w:rFonts w:ascii="AytoRoquetas Light Condensed" w:eastAsia="Times New Roman" w:hAnsi="AytoRoquetas Light Condensed" w:cs="Arial"/>
          <w:b/>
          <w:bCs/>
          <w:sz w:val="20"/>
          <w:szCs w:val="20"/>
          <w:u w:val="single"/>
          <w:lang w:bidi="ar-SA"/>
        </w:rPr>
      </w:pPr>
    </w:p>
    <w:p w14:paraId="4402B929" w14:textId="77777777" w:rsidR="00F63987" w:rsidRPr="005F2856" w:rsidRDefault="00F63987" w:rsidP="0073568B">
      <w:pPr>
        <w:pStyle w:val="Standard"/>
        <w:ind w:left="709"/>
        <w:contextualSpacing/>
        <w:jc w:val="both"/>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w:t>
      </w:r>
    </w:p>
    <w:p w14:paraId="378638D4" w14:textId="5C17ABD5" w:rsidR="00F63987" w:rsidRPr="005F2856" w:rsidRDefault="00F63987" w:rsidP="0073568B">
      <w:pPr>
        <w:pStyle w:val="Standard"/>
        <w:ind w:left="1418"/>
        <w:contextualSpacing/>
        <w:jc w:val="both"/>
        <w:rPr>
          <w:rFonts w:ascii="AytoRoquetas Light Condensed" w:hAnsi="AytoRoquetas Light Condensed"/>
          <w:color w:val="000000"/>
          <w:sz w:val="20"/>
          <w:szCs w:val="20"/>
        </w:rPr>
      </w:pPr>
      <w:r w:rsidRPr="005F2856">
        <w:rPr>
          <w:rFonts w:ascii="Arial" w:eastAsia="Arial" w:hAnsi="Arial" w:cs="Arial"/>
          <w:color w:val="000000"/>
          <w:spacing w:val="-2"/>
          <w:sz w:val="20"/>
          <w:szCs w:val="20"/>
        </w:rPr>
        <w:t>□</w:t>
      </w:r>
      <w:r w:rsidRPr="005F2856">
        <w:rPr>
          <w:rFonts w:ascii="AytoRoquetas Light Condensed" w:eastAsia="Arial" w:hAnsi="AytoRoquetas Light Condensed" w:cs="Arial"/>
          <w:color w:val="000000"/>
          <w:spacing w:val="-2"/>
          <w:sz w:val="20"/>
          <w:szCs w:val="20"/>
        </w:rPr>
        <w:t xml:space="preserve"> </w:t>
      </w:r>
      <w:r w:rsidRPr="005F2856">
        <w:rPr>
          <w:rFonts w:ascii="AytoRoquetas Light Condensed" w:hAnsi="AytoRoquetas Light Condensed"/>
          <w:color w:val="000000"/>
          <w:sz w:val="20"/>
          <w:szCs w:val="20"/>
        </w:rPr>
        <w:t xml:space="preserve">Concurren a la licitación otras empresas del Grupo que se encuentren en alguno de los supuestos del artículo </w:t>
      </w:r>
      <w:r w:rsidR="00C557CF" w:rsidRPr="005F2856">
        <w:rPr>
          <w:rFonts w:ascii="AytoRoquetas Light Condensed" w:hAnsi="AytoRoquetas Light Condensed"/>
          <w:color w:val="000000"/>
          <w:sz w:val="20"/>
          <w:szCs w:val="20"/>
        </w:rPr>
        <w:t>42.1 del</w:t>
      </w:r>
      <w:r w:rsidRPr="005F2856">
        <w:rPr>
          <w:rFonts w:ascii="AytoRoquetas Light Condensed" w:hAnsi="AytoRoquetas Light Condensed"/>
          <w:color w:val="000000"/>
          <w:sz w:val="20"/>
          <w:szCs w:val="20"/>
        </w:rPr>
        <w:t xml:space="preserve"> Código de Comercio. (indicar nombre de las otras empresas)           </w:t>
      </w:r>
    </w:p>
    <w:p w14:paraId="333EFC2D"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p>
    <w:p w14:paraId="125D180D"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p>
    <w:p w14:paraId="18706C10"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2BEE6447" w14:textId="77777777" w:rsidR="00F63987" w:rsidRPr="005F2856" w:rsidRDefault="00F63987" w:rsidP="0073568B">
      <w:pPr>
        <w:pStyle w:val="Standard"/>
        <w:ind w:firstLine="708"/>
        <w:contextualSpacing/>
        <w:jc w:val="center"/>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(Lugar, fecha y firma)</w:t>
      </w:r>
    </w:p>
    <w:p w14:paraId="7389AFB0"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0425E01D"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3C135EAD"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4E23D7C8"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p>
    <w:p w14:paraId="5019F1B1" w14:textId="68A533EB" w:rsidR="00F63987" w:rsidRPr="005F2856" w:rsidRDefault="0073568B" w:rsidP="0073568B">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(1) </w:t>
      </w:r>
      <w:r w:rsidR="00F63987" w:rsidRPr="005F2856">
        <w:rPr>
          <w:rFonts w:ascii="AytoRoquetas Light Condensed" w:hAnsi="AytoRoquetas Light Condensed"/>
          <w:color w:val="000000"/>
          <w:spacing w:val="-2"/>
          <w:sz w:val="20"/>
          <w:szCs w:val="20"/>
        </w:rPr>
        <w:t>Indicar denominación social.</w:t>
      </w:r>
    </w:p>
    <w:p w14:paraId="738748DB" w14:textId="77777777" w:rsidR="00C557CF" w:rsidRPr="005F2856" w:rsidRDefault="00C557CF"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p>
    <w:p w14:paraId="4CF89B0E" w14:textId="77777777"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000000"/>
          <w:spacing w:val="-2"/>
          <w:sz w:val="20"/>
          <w:szCs w:val="20"/>
          <w:lang w:eastAsia="zh-CN" w:bidi="ar-SA"/>
        </w:rPr>
      </w:pPr>
      <w:r w:rsidRPr="005F2856">
        <w:rPr>
          <w:rFonts w:ascii="AytoRoquetas Light Condensed" w:eastAsia="Times New Roman" w:hAnsi="AytoRoquetas Light Condensed" w:cs="Arial"/>
          <w:b/>
          <w:bCs/>
          <w:color w:val="000000"/>
          <w:spacing w:val="-2"/>
          <w:sz w:val="20"/>
          <w:szCs w:val="20"/>
          <w:lang w:bidi="ar-SA"/>
        </w:rPr>
        <w:br w:type="page"/>
      </w:r>
    </w:p>
    <w:p w14:paraId="12D7724D" w14:textId="4121E91B"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ANEXO VII</w:t>
      </w:r>
    </w:p>
    <w:p w14:paraId="6E48AD84" w14:textId="77777777" w:rsidR="00F63987" w:rsidRPr="005F2856" w:rsidRDefault="00F63987" w:rsidP="0073568B">
      <w:pPr>
        <w:pStyle w:val="Textoindependiente2"/>
        <w:contextualSpacing/>
        <w:jc w:val="center"/>
        <w:rPr>
          <w:rFonts w:ascii="AytoRoquetas Light Condensed" w:eastAsia="Times New Roman" w:hAnsi="AytoRoquetas Light Condensed" w:cs="Arial"/>
          <w:b/>
          <w:bCs/>
          <w:color w:val="000000"/>
          <w:spacing w:val="-2"/>
          <w:sz w:val="20"/>
          <w:szCs w:val="20"/>
          <w:lang w:bidi="ar-SA"/>
        </w:rPr>
      </w:pPr>
    </w:p>
    <w:p w14:paraId="75358DF9" w14:textId="040DB1FF" w:rsidR="00F63987" w:rsidRPr="005F2856" w:rsidRDefault="00F63987" w:rsidP="0073568B">
      <w:pPr>
        <w:pStyle w:val="Textoindependiente2"/>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SOBRE UNO - DOCUMENTACIÓN ADMINISTRATIVA. OTRA </w:t>
      </w:r>
      <w:r w:rsidR="00F2333B" w:rsidRPr="005F2856">
        <w:rPr>
          <w:rFonts w:ascii="AytoRoquetas Light Condensed" w:eastAsia="Times New Roman" w:hAnsi="AytoRoquetas Light Condensed" w:cs="Arial"/>
          <w:b/>
          <w:bCs/>
          <w:color w:val="000000"/>
          <w:spacing w:val="-2"/>
          <w:sz w:val="20"/>
          <w:szCs w:val="20"/>
          <w:lang w:bidi="ar-SA"/>
        </w:rPr>
        <w:t>DOCUMENTACIÓN.</w:t>
      </w:r>
    </w:p>
    <w:p w14:paraId="22946E63" w14:textId="77777777" w:rsidR="00F63987" w:rsidRPr="005F2856" w:rsidRDefault="00F63987" w:rsidP="0073568B">
      <w:pPr>
        <w:pStyle w:val="Textoindependiente2"/>
        <w:contextualSpacing/>
        <w:jc w:val="center"/>
        <w:rPr>
          <w:rFonts w:ascii="AytoRoquetas Light Condensed" w:hAnsi="AytoRoquetas Light Condensed"/>
          <w:b/>
          <w:color w:val="000000"/>
          <w:sz w:val="20"/>
          <w:szCs w:val="20"/>
        </w:rPr>
      </w:pPr>
    </w:p>
    <w:p w14:paraId="335B9938" w14:textId="77777777" w:rsidR="00F63987" w:rsidRPr="005F2856" w:rsidRDefault="00F63987" w:rsidP="0073568B">
      <w:pPr>
        <w:pStyle w:val="Textoindependiente2"/>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DECLARACIÓN DE COMPROMISO DE CONSTITUCIÓN EN UNIÓN TEMPORAL</w:t>
      </w:r>
    </w:p>
    <w:p w14:paraId="5C11B73C" w14:textId="77777777" w:rsidR="00F63987" w:rsidRPr="005F2856" w:rsidRDefault="00F63987" w:rsidP="0073568B">
      <w:pPr>
        <w:pStyle w:val="Textoindependiente2"/>
        <w:contextualSpacing/>
        <w:rPr>
          <w:rFonts w:ascii="AytoRoquetas Light Condensed" w:hAnsi="AytoRoquetas Light Condensed"/>
          <w:color w:val="000000"/>
          <w:sz w:val="20"/>
          <w:szCs w:val="20"/>
        </w:rPr>
      </w:pPr>
    </w:p>
    <w:p w14:paraId="2EAF53FC" w14:textId="77777777" w:rsidR="00F63987" w:rsidRPr="005F2856" w:rsidRDefault="00F63987" w:rsidP="0073568B">
      <w:pPr>
        <w:pStyle w:val="Standard"/>
        <w:ind w:left="360"/>
        <w:contextualSpacing/>
        <w:jc w:val="center"/>
        <w:rPr>
          <w:rFonts w:ascii="AytoRoquetas Light Condensed" w:hAnsi="AytoRoquetas Light Condensed"/>
          <w:b/>
          <w:color w:val="000000"/>
          <w:sz w:val="20"/>
          <w:szCs w:val="20"/>
          <w:u w:val="single"/>
        </w:rPr>
      </w:pPr>
    </w:p>
    <w:p w14:paraId="1735C690"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roofErr w:type="gramStart"/>
      <w:r w:rsidRPr="005F2856">
        <w:rPr>
          <w:rFonts w:ascii="AytoRoquetas Light Condensed" w:hAnsi="AytoRoquetas Light Condensed"/>
          <w:color w:val="000000"/>
          <w:sz w:val="20"/>
          <w:szCs w:val="20"/>
        </w:rPr>
        <w:t>Dª./</w:t>
      </w:r>
      <w:proofErr w:type="gramEnd"/>
      <w:r w:rsidRPr="005F2856">
        <w:rPr>
          <w:rFonts w:ascii="AytoRoquetas Light Condensed" w:hAnsi="AytoRoquetas Light Condensed"/>
          <w:color w:val="000000"/>
          <w:sz w:val="20"/>
          <w:szCs w:val="20"/>
        </w:rPr>
        <w:t>D. ____________________, mayor de edad y con NIF núm. __________,</w:t>
      </w:r>
      <w:r w:rsidRPr="005F2856">
        <w:rPr>
          <w:rFonts w:ascii="AytoRoquetas Light Condensed" w:hAnsi="AytoRoquetas Light Condensed"/>
          <w:color w:val="000000"/>
          <w:spacing w:val="-2"/>
          <w:sz w:val="20"/>
          <w:szCs w:val="20"/>
        </w:rPr>
        <w:t xml:space="preserve"> en nombre propio o en representación de la empresa......................................................., con domicilio social en..................................... y NIF nº.................., en calidad de (1), bajo su personal responsabilidad.</w:t>
      </w:r>
    </w:p>
    <w:p w14:paraId="050F37E4"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33DFD46F"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roofErr w:type="gramStart"/>
      <w:r w:rsidRPr="005F2856">
        <w:rPr>
          <w:rFonts w:ascii="AytoRoquetas Light Condensed" w:hAnsi="AytoRoquetas Light Condensed"/>
          <w:color w:val="000000"/>
          <w:sz w:val="20"/>
          <w:szCs w:val="20"/>
        </w:rPr>
        <w:t>Dª./</w:t>
      </w:r>
      <w:proofErr w:type="gramEnd"/>
      <w:r w:rsidRPr="005F2856">
        <w:rPr>
          <w:rFonts w:ascii="AytoRoquetas Light Condensed" w:hAnsi="AytoRoquetas Light Condensed"/>
          <w:color w:val="000000"/>
          <w:sz w:val="20"/>
          <w:szCs w:val="20"/>
        </w:rPr>
        <w:t>D. ____________________, mayor de edad y con NIF núm. __________,</w:t>
      </w:r>
      <w:r w:rsidRPr="005F2856">
        <w:rPr>
          <w:rFonts w:ascii="AytoRoquetas Light Condensed" w:hAnsi="AytoRoquetas Light Condensed"/>
          <w:color w:val="000000"/>
          <w:spacing w:val="-2"/>
          <w:sz w:val="20"/>
          <w:szCs w:val="20"/>
        </w:rPr>
        <w:t xml:space="preserve"> en nombre propio o en representación de la empresa......................................................., con domicilio social en...................................., y NIF nº................... en calidad de (1), bajo su personal responsabilidad.</w:t>
      </w:r>
    </w:p>
    <w:p w14:paraId="2CE57F6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B55DE38"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Se comprometen a constituir una unión temporal de empresas, de conformidad con lo establecido en la Ley de Contratos del Sector Público, a efectos de participar en la licitación para la contratación de......................(indicar denominación de la contratación).</w:t>
      </w:r>
    </w:p>
    <w:p w14:paraId="283B0CF2" w14:textId="77777777" w:rsidR="00F63987" w:rsidRPr="005F2856" w:rsidRDefault="00F63987" w:rsidP="0073568B">
      <w:pPr>
        <w:pStyle w:val="Textoindependiente21"/>
        <w:suppressAutoHyphens w:val="0"/>
        <w:contextualSpacing/>
        <w:rPr>
          <w:rFonts w:ascii="AytoRoquetas Light Condensed" w:hAnsi="AytoRoquetas Light Condensed"/>
          <w:sz w:val="20"/>
          <w:szCs w:val="20"/>
        </w:rPr>
      </w:pPr>
    </w:p>
    <w:p w14:paraId="7C6C6A77"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En el caso de resultar adjudicatarias se comprometen a formalizar en escritura pública la citada unión. La participación en la unión temporal de cada miembro es la que sigue:</w:t>
      </w:r>
    </w:p>
    <w:p w14:paraId="663D4D2A"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58C640DD" w14:textId="77777777" w:rsidR="00F63987" w:rsidRPr="005F2856" w:rsidRDefault="00F63987" w:rsidP="0073568B">
      <w:pPr>
        <w:pStyle w:val="Standard"/>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__________________</w:t>
      </w:r>
      <w:proofErr w:type="gramStart"/>
      <w:r w:rsidRPr="005F2856">
        <w:rPr>
          <w:rFonts w:ascii="AytoRoquetas Light Condensed" w:hAnsi="AytoRoquetas Light Condensed"/>
          <w:color w:val="000000"/>
          <w:sz w:val="20"/>
          <w:szCs w:val="20"/>
        </w:rPr>
        <w:t>_  XX</w:t>
      </w:r>
      <w:proofErr w:type="gramEnd"/>
      <w:r w:rsidRPr="005F2856">
        <w:rPr>
          <w:rFonts w:ascii="AytoRoquetas Light Condensed" w:hAnsi="AytoRoquetas Light Condensed"/>
          <w:color w:val="000000"/>
          <w:sz w:val="20"/>
          <w:szCs w:val="20"/>
        </w:rPr>
        <w:t>%.</w:t>
      </w:r>
    </w:p>
    <w:p w14:paraId="48B33ABF" w14:textId="77777777" w:rsidR="00F63987" w:rsidRPr="005F2856" w:rsidRDefault="00F63987" w:rsidP="0073568B">
      <w:pPr>
        <w:pStyle w:val="Standard"/>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__________________</w:t>
      </w:r>
      <w:proofErr w:type="gramStart"/>
      <w:r w:rsidRPr="005F2856">
        <w:rPr>
          <w:rFonts w:ascii="AytoRoquetas Light Condensed" w:hAnsi="AytoRoquetas Light Condensed"/>
          <w:color w:val="000000"/>
          <w:sz w:val="20"/>
          <w:szCs w:val="20"/>
        </w:rPr>
        <w:t>_  XX</w:t>
      </w:r>
      <w:proofErr w:type="gramEnd"/>
      <w:r w:rsidRPr="005F2856">
        <w:rPr>
          <w:rFonts w:ascii="AytoRoquetas Light Condensed" w:hAnsi="AytoRoquetas Light Condensed"/>
          <w:color w:val="000000"/>
          <w:sz w:val="20"/>
          <w:szCs w:val="20"/>
        </w:rPr>
        <w:t>%.</w:t>
      </w:r>
    </w:p>
    <w:p w14:paraId="1EE190C6"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4E7BB82C" w14:textId="1F1AE066" w:rsidR="00F63987" w:rsidRPr="005F2856" w:rsidRDefault="00F63987" w:rsidP="0073568B">
      <w:pPr>
        <w:pStyle w:val="Standard"/>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Como persona representante de la citada unión ante el </w:t>
      </w:r>
      <w:r w:rsidR="00C557CF" w:rsidRPr="005F2856">
        <w:rPr>
          <w:rFonts w:ascii="AytoRoquetas Light Condensed" w:eastAsia="Arial" w:hAnsi="AytoRoquetas Light Condensed" w:cs="Arial"/>
          <w:b/>
          <w:bCs/>
          <w:sz w:val="20"/>
        </w:rPr>
        <w:t>Consorcio para la Gestión del Ciclo Integral del Agua de uso urbano en el Poniente Almeriense</w:t>
      </w:r>
      <w:r w:rsidR="00C557CF" w:rsidRPr="005F2856">
        <w:rPr>
          <w:rFonts w:ascii="AytoRoquetas Light Condensed" w:hAnsi="AytoRoquetas Light Condensed"/>
          <w:color w:val="000000"/>
          <w:sz w:val="20"/>
          <w:szCs w:val="20"/>
        </w:rPr>
        <w:t xml:space="preserve"> </w:t>
      </w:r>
      <w:r w:rsidRPr="005F2856">
        <w:rPr>
          <w:rFonts w:ascii="AytoRoquetas Light Condensed" w:hAnsi="AytoRoquetas Light Condensed"/>
          <w:color w:val="000000"/>
          <w:sz w:val="20"/>
          <w:szCs w:val="20"/>
        </w:rPr>
        <w:t>se nombra a __________________________ (2)</w:t>
      </w:r>
    </w:p>
    <w:p w14:paraId="7B554B52"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123772BE" w14:textId="77777777" w:rsidR="00F63987" w:rsidRPr="005F2856" w:rsidRDefault="00F63987" w:rsidP="0073568B">
      <w:pPr>
        <w:pStyle w:val="Standard"/>
        <w:contextualSpacing/>
        <w:rPr>
          <w:rFonts w:ascii="AytoRoquetas Light Condensed" w:hAnsi="AytoRoquetas Light Condensed"/>
          <w:color w:val="000000"/>
          <w:sz w:val="20"/>
          <w:szCs w:val="20"/>
        </w:rPr>
      </w:pPr>
    </w:p>
    <w:p w14:paraId="74399081" w14:textId="77777777" w:rsidR="00F63987" w:rsidRPr="005F2856" w:rsidRDefault="00F63987" w:rsidP="0073568B">
      <w:pPr>
        <w:pStyle w:val="Piedepgina"/>
        <w:tabs>
          <w:tab w:val="clear" w:pos="4819"/>
          <w:tab w:val="clear" w:pos="9638"/>
        </w:tabs>
        <w:contextualSpacing/>
        <w:rPr>
          <w:rFonts w:ascii="AytoRoquetas Light Condensed" w:hAnsi="AytoRoquetas Light Condensed"/>
          <w:color w:val="000000"/>
          <w:sz w:val="20"/>
          <w:szCs w:val="20"/>
        </w:rPr>
      </w:pPr>
    </w:p>
    <w:p w14:paraId="5F698884" w14:textId="77777777" w:rsidR="00F63987" w:rsidRPr="005F2856" w:rsidRDefault="00F63987" w:rsidP="0073568B">
      <w:pPr>
        <w:pStyle w:val="Standard"/>
        <w:ind w:left="6372"/>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(Lugar, fecha, firma)</w:t>
      </w:r>
    </w:p>
    <w:p w14:paraId="6EA72045" w14:textId="77777777" w:rsidR="00F63987" w:rsidRPr="005F2856" w:rsidRDefault="00F63987" w:rsidP="0073568B">
      <w:pPr>
        <w:pStyle w:val="Standard"/>
        <w:ind w:left="4963"/>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(FIRMA DE CADA MIEMBRO DE LA UTE).</w:t>
      </w:r>
    </w:p>
    <w:p w14:paraId="1C8DDB9F" w14:textId="77777777" w:rsidR="00F63987" w:rsidRPr="005F2856" w:rsidRDefault="00F63987" w:rsidP="0073568B">
      <w:pPr>
        <w:pStyle w:val="Standard"/>
        <w:ind w:left="360"/>
        <w:contextualSpacing/>
        <w:rPr>
          <w:rFonts w:ascii="AytoRoquetas Light Condensed" w:hAnsi="AytoRoquetas Light Condensed"/>
          <w:color w:val="000000"/>
          <w:sz w:val="20"/>
          <w:szCs w:val="20"/>
        </w:rPr>
      </w:pPr>
    </w:p>
    <w:p w14:paraId="092F339D" w14:textId="77777777" w:rsidR="00F63987" w:rsidRPr="005F2856" w:rsidRDefault="00F63987" w:rsidP="0073568B">
      <w:pPr>
        <w:pStyle w:val="Textodebloque"/>
        <w:ind w:left="284" w:right="-992"/>
        <w:contextualSpacing/>
        <w:rPr>
          <w:rFonts w:ascii="AytoRoquetas Light Condensed" w:hAnsi="AytoRoquetas Light Condensed"/>
          <w:color w:val="000000"/>
          <w:sz w:val="20"/>
          <w:szCs w:val="20"/>
        </w:rPr>
      </w:pPr>
    </w:p>
    <w:p w14:paraId="72DBC122" w14:textId="77777777" w:rsidR="00F63987" w:rsidRPr="005F2856" w:rsidRDefault="00F63987" w:rsidP="0073568B">
      <w:pPr>
        <w:pStyle w:val="Textodebloque"/>
        <w:ind w:left="284" w:right="-992"/>
        <w:contextualSpacing/>
        <w:rPr>
          <w:rFonts w:ascii="AytoRoquetas Light Condensed" w:hAnsi="AytoRoquetas Light Condensed"/>
          <w:color w:val="000000"/>
          <w:sz w:val="20"/>
          <w:szCs w:val="20"/>
        </w:rPr>
      </w:pPr>
    </w:p>
    <w:p w14:paraId="738D30E8" w14:textId="77777777" w:rsidR="00F63987" w:rsidRPr="005F2856" w:rsidRDefault="00F63987" w:rsidP="0073568B">
      <w:pPr>
        <w:pStyle w:val="Textodebloque"/>
        <w:ind w:left="284" w:right="-992"/>
        <w:contextualSpacing/>
        <w:rPr>
          <w:rFonts w:ascii="AytoRoquetas Light Condensed" w:hAnsi="AytoRoquetas Light Condensed"/>
          <w:color w:val="000000"/>
          <w:sz w:val="20"/>
          <w:szCs w:val="20"/>
        </w:rPr>
      </w:pPr>
    </w:p>
    <w:p w14:paraId="0A9A225B" w14:textId="5EA96080" w:rsidR="00F63987" w:rsidRPr="005F2856" w:rsidRDefault="00F63987" w:rsidP="005F2856">
      <w:pPr>
        <w:pStyle w:val="Textodebloque"/>
        <w:ind w:left="0" w:right="-142"/>
        <w:contextualSpacing/>
        <w:jc w:val="left"/>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(1) Apoderado/a, administrador/a único/a, administrador/a solidario/a, administrador/a mancomunado/a, etc.</w:t>
      </w:r>
    </w:p>
    <w:p w14:paraId="5624AA17" w14:textId="77777777" w:rsidR="00F63987" w:rsidRPr="005F2856" w:rsidRDefault="00F63987" w:rsidP="005F2856">
      <w:pPr>
        <w:pStyle w:val="Textodebloque"/>
        <w:ind w:left="0" w:right="-142"/>
        <w:contextualSpacing/>
        <w:jc w:val="left"/>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(2) Indicar cargo y empresa.</w:t>
      </w:r>
    </w:p>
    <w:p w14:paraId="579E1490" w14:textId="77777777" w:rsidR="00F63987" w:rsidRPr="005F2856" w:rsidRDefault="00F63987" w:rsidP="0073568B">
      <w:pPr>
        <w:pStyle w:val="Standard"/>
        <w:contextualSpacing/>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 xml:space="preserve"> </w:t>
      </w:r>
    </w:p>
    <w:p w14:paraId="496C8D44"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color w:val="000000"/>
          <w:sz w:val="20"/>
          <w:szCs w:val="20"/>
          <w:lang w:eastAsia="zh-CN"/>
        </w:rPr>
      </w:pPr>
      <w:r w:rsidRPr="005F2856">
        <w:rPr>
          <w:rFonts w:ascii="AytoRoquetas Light Condensed" w:hAnsi="AytoRoquetas Light Condensed"/>
          <w:b/>
          <w:color w:val="000000"/>
          <w:sz w:val="20"/>
          <w:szCs w:val="20"/>
        </w:rPr>
        <w:br w:type="page"/>
      </w:r>
    </w:p>
    <w:p w14:paraId="5B0EFC41" w14:textId="786157A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ANEXO VIII</w:t>
      </w:r>
    </w:p>
    <w:p w14:paraId="68F03B47" w14:textId="77777777" w:rsidR="00F63987" w:rsidRPr="005F2856" w:rsidRDefault="00F63987" w:rsidP="0073568B">
      <w:pPr>
        <w:pStyle w:val="Standard"/>
        <w:contextualSpacing/>
        <w:jc w:val="both"/>
        <w:rPr>
          <w:rFonts w:ascii="AytoRoquetas Light Condensed" w:hAnsi="AytoRoquetas Light Condensed"/>
          <w:b/>
          <w:bCs/>
          <w:sz w:val="20"/>
          <w:szCs w:val="20"/>
        </w:rPr>
      </w:pPr>
    </w:p>
    <w:p w14:paraId="631F01AF"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SOBRE UNO - DOCUMENTACIÓN ADMINISTRATIVA. OTRA DOCUMENTACIÓN.</w:t>
      </w:r>
    </w:p>
    <w:p w14:paraId="3790902F" w14:textId="77777777" w:rsidR="00F63987" w:rsidRPr="005F2856" w:rsidRDefault="00F63987" w:rsidP="0073568B">
      <w:pPr>
        <w:pStyle w:val="Standard"/>
        <w:contextualSpacing/>
        <w:jc w:val="both"/>
        <w:rPr>
          <w:rFonts w:ascii="AytoRoquetas Light Condensed" w:hAnsi="AytoRoquetas Light Condensed"/>
          <w:b/>
          <w:bCs/>
          <w:sz w:val="20"/>
          <w:szCs w:val="20"/>
        </w:rPr>
      </w:pPr>
    </w:p>
    <w:p w14:paraId="3FF82D59"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DECLARACIÓN DE DATOS A EFECTOS DE NOTIFICACIONES</w:t>
      </w:r>
    </w:p>
    <w:p w14:paraId="2EF073BE" w14:textId="77777777" w:rsidR="00F63987" w:rsidRPr="005F2856" w:rsidRDefault="00F63987" w:rsidP="0073568B">
      <w:pPr>
        <w:pStyle w:val="Standard"/>
        <w:ind w:left="708" w:hanging="708"/>
        <w:contextualSpacing/>
        <w:jc w:val="both"/>
        <w:rPr>
          <w:rFonts w:ascii="AytoRoquetas Light Condensed" w:hAnsi="AytoRoquetas Light Condensed"/>
          <w:b/>
          <w:sz w:val="20"/>
          <w:szCs w:val="20"/>
        </w:rPr>
      </w:pPr>
    </w:p>
    <w:p w14:paraId="599513A4" w14:textId="77777777" w:rsidR="00F63987" w:rsidRPr="005F2856" w:rsidRDefault="00F63987" w:rsidP="0073568B">
      <w:pPr>
        <w:pStyle w:val="Standard"/>
        <w:contextualSpacing/>
        <w:jc w:val="both"/>
        <w:rPr>
          <w:rFonts w:ascii="AytoRoquetas Light Condensed" w:hAnsi="AytoRoquetas Light Condensed"/>
          <w:b/>
          <w:sz w:val="20"/>
          <w:szCs w:val="20"/>
        </w:rPr>
      </w:pPr>
    </w:p>
    <w:p w14:paraId="471F6FB1" w14:textId="77777777" w:rsidR="00F63987" w:rsidRPr="005F2856" w:rsidRDefault="00F63987" w:rsidP="0073568B">
      <w:pPr>
        <w:pStyle w:val="Standard"/>
        <w:tabs>
          <w:tab w:val="center" w:pos="1701"/>
        </w:tabs>
        <w:contextualSpacing/>
        <w:jc w:val="both"/>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sz w:val="20"/>
          <w:szCs w:val="20"/>
          <w:lang w:bidi="ar-SA"/>
        </w:rPr>
        <w:t xml:space="preserve">Dª./D. .……………………………………………………………..……con Documento Nacional de Identidad nº……………………..actuando en nombre de la empresa…………………con CIF……………………………………de la que actúa en calidad de ………………………………….(persona administradora única, solidaria o mancomunada o persona apoderada solidaria o mancomunada) según Escritura de constitución/poder/elevación a público de acuerdos sociales, Nº de protocolo ……….………..…otorgado por …………………………………….., con fecha……………………………en la ciudad de………………………, </w:t>
      </w:r>
      <w:r w:rsidRPr="005F2856">
        <w:rPr>
          <w:rFonts w:ascii="AytoRoquetas Light Condensed" w:hAnsi="AytoRoquetas Light Condensed"/>
          <w:sz w:val="20"/>
          <w:szCs w:val="20"/>
        </w:rPr>
        <w:t>bajo su personal responsabilidad y ante el órgano de contratación:</w:t>
      </w:r>
    </w:p>
    <w:p w14:paraId="1C0CAF79" w14:textId="77777777" w:rsidR="00F63987" w:rsidRPr="005F2856" w:rsidRDefault="00F63987" w:rsidP="0073568B">
      <w:pPr>
        <w:pStyle w:val="Standard"/>
        <w:tabs>
          <w:tab w:val="center" w:pos="1701"/>
        </w:tabs>
        <w:contextualSpacing/>
        <w:jc w:val="both"/>
        <w:rPr>
          <w:rFonts w:ascii="AytoRoquetas Light Condensed" w:hAnsi="AytoRoquetas Light Condensed"/>
          <w:sz w:val="20"/>
          <w:szCs w:val="20"/>
        </w:rPr>
      </w:pPr>
    </w:p>
    <w:p w14:paraId="2DB46417" w14:textId="77777777" w:rsidR="00F63987" w:rsidRPr="005F2856" w:rsidRDefault="00F63987" w:rsidP="0073568B">
      <w:pPr>
        <w:pStyle w:val="Standard"/>
        <w:tabs>
          <w:tab w:val="center" w:pos="1701"/>
        </w:tabs>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DECLARA</w:t>
      </w:r>
    </w:p>
    <w:p w14:paraId="347CD215" w14:textId="53E1C06A" w:rsidR="00F63987" w:rsidRPr="005F2856" w:rsidRDefault="00F63987" w:rsidP="0073568B">
      <w:pPr>
        <w:pStyle w:val="Default"/>
        <w:spacing w:before="0" w:after="0"/>
        <w:ind w:firstLine="0"/>
        <w:contextualSpacing/>
        <w:rPr>
          <w:rFonts w:ascii="AytoRoquetas Light Condensed" w:eastAsia="Calibri, Calibri" w:hAnsi="AytoRoquetas Light Condensed" w:cs="Calibri, Calibri"/>
          <w:color w:val="auto"/>
          <w:szCs w:val="20"/>
        </w:rPr>
      </w:pPr>
      <w:r w:rsidRPr="005F2856">
        <w:rPr>
          <w:rFonts w:ascii="AytoRoquetas Light Condensed" w:eastAsia="Calibri, Calibri" w:hAnsi="AytoRoquetas Light Condensed" w:cs="Calibri, Calibri"/>
          <w:color w:val="auto"/>
          <w:szCs w:val="20"/>
        </w:rPr>
        <w:t xml:space="preserve">Que el firmante de la declaración y la persona física/jurídica a la que represento, acepta el medio electrónico como medio de comunicación para la recepción de notificaciones relativas al procedimiento de licitación convocado por el </w:t>
      </w:r>
      <w:r w:rsidR="00C557CF" w:rsidRPr="005F2856">
        <w:rPr>
          <w:rFonts w:ascii="AytoRoquetas Light Condensed" w:hAnsi="AytoRoquetas Light Condensed"/>
          <w:color w:val="auto"/>
        </w:rPr>
        <w:t>Consorcio para la Gestión del Ciclo Integral del Agua de uso urbano en el Poniente Almeriense</w:t>
      </w:r>
      <w:r w:rsidR="00C557CF" w:rsidRPr="005F2856">
        <w:rPr>
          <w:rFonts w:ascii="AytoRoquetas Light Condensed" w:eastAsia="Calibri, Calibri" w:hAnsi="AytoRoquetas Light Condensed" w:cs="Calibri, Calibri"/>
          <w:color w:val="auto"/>
          <w:szCs w:val="20"/>
        </w:rPr>
        <w:t xml:space="preserve"> </w:t>
      </w:r>
      <w:r w:rsidRPr="005F2856">
        <w:rPr>
          <w:rFonts w:ascii="AytoRoquetas Light Condensed" w:eastAsia="Calibri, Calibri" w:hAnsi="AytoRoquetas Light Condensed" w:cs="Calibri, Calibri"/>
          <w:color w:val="auto"/>
          <w:szCs w:val="20"/>
        </w:rPr>
        <w:t>para la adjudicación del contrato de …...................................., número de expediente …</w:t>
      </w:r>
      <w:proofErr w:type="gramStart"/>
      <w:r w:rsidRPr="005F2856">
        <w:rPr>
          <w:rFonts w:ascii="AytoRoquetas Light Condensed" w:eastAsia="Calibri, Calibri" w:hAnsi="AytoRoquetas Light Condensed" w:cs="Calibri, Calibri"/>
          <w:color w:val="auto"/>
          <w:szCs w:val="20"/>
        </w:rPr>
        <w:t>......................,.</w:t>
      </w:r>
      <w:proofErr w:type="gramEnd"/>
    </w:p>
    <w:p w14:paraId="33944ECA" w14:textId="6C7F056F" w:rsidR="00F63987" w:rsidRPr="005F2856" w:rsidRDefault="00F63987" w:rsidP="0073568B">
      <w:pPr>
        <w:pStyle w:val="Default"/>
        <w:spacing w:before="0" w:after="0"/>
        <w:ind w:firstLine="0"/>
        <w:contextualSpacing/>
        <w:rPr>
          <w:rFonts w:ascii="AytoRoquetas Light Condensed" w:eastAsia="Calibri, Calibri" w:hAnsi="AytoRoquetas Light Condensed" w:cs="Calibri, Calibri"/>
          <w:color w:val="auto"/>
          <w:szCs w:val="20"/>
        </w:rPr>
      </w:pPr>
      <w:r w:rsidRPr="005F2856">
        <w:rPr>
          <w:rFonts w:ascii="AytoRoquetas Light Condensed" w:eastAsia="Calibri, Calibri" w:hAnsi="AytoRoquetas Light Condensed" w:cs="Times New Roman"/>
          <w:bCs/>
          <w:color w:val="auto"/>
          <w:szCs w:val="20"/>
        </w:rPr>
        <w:t xml:space="preserve">Que la empresa a la que represento acepta expresamente que, las notificaciones y comunicaciones que se generen, en las diferentes fases de tramitación administrativa del expediente de referencia, sean realizadas por el </w:t>
      </w:r>
      <w:r w:rsidR="00C557CF" w:rsidRPr="005F2856">
        <w:rPr>
          <w:rFonts w:ascii="AytoRoquetas Light Condensed" w:hAnsi="AytoRoquetas Light Condensed"/>
          <w:color w:val="auto"/>
        </w:rPr>
        <w:t>Consorcio para la Gestión del Ciclo Integral del Agua de uso urbano en el Poniente Almeriense</w:t>
      </w:r>
      <w:r w:rsidR="00C557CF" w:rsidRPr="005F2856">
        <w:rPr>
          <w:rFonts w:ascii="AytoRoquetas Light Condensed" w:eastAsia="Calibri, Calibri" w:hAnsi="AytoRoquetas Light Condensed" w:cs="Times New Roman"/>
          <w:bCs/>
          <w:color w:val="auto"/>
          <w:szCs w:val="20"/>
        </w:rPr>
        <w:t xml:space="preserve"> </w:t>
      </w:r>
      <w:r w:rsidRPr="005F2856">
        <w:rPr>
          <w:rFonts w:ascii="AytoRoquetas Light Condensed" w:eastAsia="Calibri, Calibri" w:hAnsi="AytoRoquetas Light Condensed" w:cs="Times New Roman"/>
          <w:bCs/>
          <w:color w:val="auto"/>
          <w:szCs w:val="20"/>
        </w:rPr>
        <w:t xml:space="preserve">mediante la plataforma electrónica </w:t>
      </w:r>
      <w:r w:rsidRPr="005F2856">
        <w:rPr>
          <w:rFonts w:ascii="AytoRoquetas Light Condensed" w:eastAsia="Calibri, Calibri" w:hAnsi="AytoRoquetas Light Condensed" w:cs="Calibri, Calibri"/>
          <w:color w:val="auto"/>
          <w:szCs w:val="20"/>
        </w:rPr>
        <w:t xml:space="preserve">indicada en el </w:t>
      </w:r>
      <w:r w:rsidRPr="005F2856">
        <w:rPr>
          <w:rFonts w:ascii="AytoRoquetas Light Condensed" w:eastAsia="Calibri, Calibri" w:hAnsi="AytoRoquetas Light Condensed" w:cs="Calibri, Calibri"/>
          <w:bCs/>
          <w:color w:val="auto"/>
          <w:szCs w:val="20"/>
        </w:rPr>
        <w:t xml:space="preserve">apartado 21 del Anexo I del presente pliego </w:t>
      </w:r>
      <w:r w:rsidRPr="005F2856">
        <w:rPr>
          <w:rFonts w:ascii="AytoRoquetas Light Condensed" w:eastAsia="Calibri, Calibri" w:hAnsi="AytoRoquetas Light Condensed" w:cs="Times New Roman"/>
          <w:bCs/>
          <w:color w:val="auto"/>
          <w:szCs w:val="20"/>
        </w:rPr>
        <w:t xml:space="preserve">siempre que se apliquen las garantías establecidas en el artículo </w:t>
      </w:r>
      <w:r w:rsidRPr="005F2856">
        <w:rPr>
          <w:rFonts w:ascii="AytoRoquetas Light Condensed" w:eastAsia="Calibri, Calibri" w:hAnsi="AytoRoquetas Light Condensed"/>
          <w:color w:val="auto"/>
          <w:szCs w:val="20"/>
        </w:rPr>
        <w:t>41 de la Ley 39/2015, de 1 de octubre, del Procedimiento Administrativo Común de las Administraciones</w:t>
      </w:r>
      <w:r w:rsidRPr="005F2856">
        <w:rPr>
          <w:rFonts w:ascii="AytoRoquetas Light Condensed" w:eastAsia="Calibri, Calibri" w:hAnsi="AytoRoquetas Light Condensed" w:cs="Times New Roman"/>
          <w:bCs/>
          <w:color w:val="auto"/>
          <w:szCs w:val="20"/>
        </w:rPr>
        <w:t xml:space="preserve">. Igualmente acepta expresamente las normas establecidas en el artículo </w:t>
      </w:r>
      <w:r w:rsidRPr="005F2856">
        <w:rPr>
          <w:rFonts w:ascii="AytoRoquetas Light Condensed" w:eastAsia="Calibri, Calibri" w:hAnsi="AytoRoquetas Light Condensed"/>
          <w:color w:val="auto"/>
          <w:szCs w:val="20"/>
        </w:rPr>
        <w:t>43</w:t>
      </w:r>
      <w:r w:rsidRPr="005F2856">
        <w:rPr>
          <w:rFonts w:ascii="AytoRoquetas Light Condensed" w:eastAsia="Calibri, Calibri" w:hAnsi="AytoRoquetas Light Condensed" w:cs="Times New Roman"/>
          <w:bCs/>
          <w:color w:val="auto"/>
          <w:szCs w:val="20"/>
        </w:rPr>
        <w:t xml:space="preserve"> de la citada Ley, referidas a la práctica de la notificación por medios electrónicos. Asimismo, los datos de contacto de la empresa son:</w:t>
      </w:r>
    </w:p>
    <w:p w14:paraId="5B9F6915"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 xml:space="preserve">Persona de </w:t>
      </w:r>
      <w:proofErr w:type="gramStart"/>
      <w:r w:rsidRPr="005F2856">
        <w:rPr>
          <w:rFonts w:ascii="AytoRoquetas Light Condensed" w:hAnsi="AytoRoquetas Light Condensed" w:cs="Times New Roman"/>
          <w:bCs/>
          <w:sz w:val="20"/>
          <w:szCs w:val="20"/>
        </w:rPr>
        <w:t>contacto:_</w:t>
      </w:r>
      <w:proofErr w:type="gramEnd"/>
      <w:r w:rsidRPr="005F2856">
        <w:rPr>
          <w:rFonts w:ascii="AytoRoquetas Light Condensed" w:hAnsi="AytoRoquetas Light Condensed" w:cs="Times New Roman"/>
          <w:bCs/>
          <w:sz w:val="20"/>
          <w:szCs w:val="20"/>
        </w:rPr>
        <w:t>__________________________</w:t>
      </w:r>
    </w:p>
    <w:p w14:paraId="0D8F3255"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proofErr w:type="gramStart"/>
      <w:r w:rsidRPr="005F2856">
        <w:rPr>
          <w:rFonts w:ascii="AytoRoquetas Light Condensed" w:hAnsi="AytoRoquetas Light Condensed" w:cs="Times New Roman"/>
          <w:bCs/>
          <w:sz w:val="20"/>
          <w:szCs w:val="20"/>
        </w:rPr>
        <w:t>Dirección:_</w:t>
      </w:r>
      <w:proofErr w:type="gramEnd"/>
      <w:r w:rsidRPr="005F2856">
        <w:rPr>
          <w:rFonts w:ascii="AytoRoquetas Light Condensed" w:hAnsi="AytoRoquetas Light Condensed" w:cs="Times New Roman"/>
          <w:bCs/>
          <w:sz w:val="20"/>
          <w:szCs w:val="20"/>
        </w:rPr>
        <w:t>___________________________________</w:t>
      </w:r>
    </w:p>
    <w:p w14:paraId="498AA957"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 xml:space="preserve">Código </w:t>
      </w:r>
      <w:proofErr w:type="gramStart"/>
      <w:r w:rsidRPr="005F2856">
        <w:rPr>
          <w:rFonts w:ascii="AytoRoquetas Light Condensed" w:hAnsi="AytoRoquetas Light Condensed" w:cs="Times New Roman"/>
          <w:bCs/>
          <w:sz w:val="20"/>
          <w:szCs w:val="20"/>
        </w:rPr>
        <w:t>Postal:_</w:t>
      </w:r>
      <w:proofErr w:type="gramEnd"/>
      <w:r w:rsidRPr="005F2856">
        <w:rPr>
          <w:rFonts w:ascii="AytoRoquetas Light Condensed" w:hAnsi="AytoRoquetas Light Condensed" w:cs="Times New Roman"/>
          <w:bCs/>
          <w:sz w:val="20"/>
          <w:szCs w:val="20"/>
        </w:rPr>
        <w:t>________________________________</w:t>
      </w:r>
    </w:p>
    <w:p w14:paraId="678F4CDD"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proofErr w:type="gramStart"/>
      <w:r w:rsidRPr="005F2856">
        <w:rPr>
          <w:rFonts w:ascii="AytoRoquetas Light Condensed" w:hAnsi="AytoRoquetas Light Condensed" w:cs="Times New Roman"/>
          <w:bCs/>
          <w:sz w:val="20"/>
          <w:szCs w:val="20"/>
        </w:rPr>
        <w:t>Población:_</w:t>
      </w:r>
      <w:proofErr w:type="gramEnd"/>
      <w:r w:rsidRPr="005F2856">
        <w:rPr>
          <w:rFonts w:ascii="AytoRoquetas Light Condensed" w:hAnsi="AytoRoquetas Light Condensed" w:cs="Times New Roman"/>
          <w:bCs/>
          <w:sz w:val="20"/>
          <w:szCs w:val="20"/>
        </w:rPr>
        <w:t>___________________________________</w:t>
      </w:r>
    </w:p>
    <w:p w14:paraId="7F84A774"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proofErr w:type="gramStart"/>
      <w:r w:rsidRPr="005F2856">
        <w:rPr>
          <w:rFonts w:ascii="AytoRoquetas Light Condensed" w:hAnsi="AytoRoquetas Light Condensed" w:cs="Times New Roman"/>
          <w:bCs/>
          <w:sz w:val="20"/>
          <w:szCs w:val="20"/>
        </w:rPr>
        <w:t>Provincia:_</w:t>
      </w:r>
      <w:proofErr w:type="gramEnd"/>
      <w:r w:rsidRPr="005F2856">
        <w:rPr>
          <w:rFonts w:ascii="AytoRoquetas Light Condensed" w:hAnsi="AytoRoquetas Light Condensed" w:cs="Times New Roman"/>
          <w:bCs/>
          <w:sz w:val="20"/>
          <w:szCs w:val="20"/>
        </w:rPr>
        <w:t>___________________________________</w:t>
      </w:r>
    </w:p>
    <w:p w14:paraId="1F18FFEF"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proofErr w:type="gramStart"/>
      <w:r w:rsidRPr="005F2856">
        <w:rPr>
          <w:rFonts w:ascii="AytoRoquetas Light Condensed" w:hAnsi="AytoRoquetas Light Condensed" w:cs="Times New Roman"/>
          <w:bCs/>
          <w:sz w:val="20"/>
          <w:szCs w:val="20"/>
        </w:rPr>
        <w:t>Teléfono:_</w:t>
      </w:r>
      <w:proofErr w:type="gramEnd"/>
      <w:r w:rsidRPr="005F2856">
        <w:rPr>
          <w:rFonts w:ascii="AytoRoquetas Light Condensed" w:hAnsi="AytoRoquetas Light Condensed" w:cs="Times New Roman"/>
          <w:bCs/>
          <w:sz w:val="20"/>
          <w:szCs w:val="20"/>
        </w:rPr>
        <w:t>____________________________________</w:t>
      </w:r>
    </w:p>
    <w:p w14:paraId="1D1F31CB"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proofErr w:type="gramStart"/>
      <w:r w:rsidRPr="005F2856">
        <w:rPr>
          <w:rFonts w:ascii="AytoRoquetas Light Condensed" w:hAnsi="AytoRoquetas Light Condensed" w:cs="Times New Roman"/>
          <w:bCs/>
          <w:sz w:val="20"/>
          <w:szCs w:val="20"/>
        </w:rPr>
        <w:t>Fax:_</w:t>
      </w:r>
      <w:proofErr w:type="gramEnd"/>
      <w:r w:rsidRPr="005F2856">
        <w:rPr>
          <w:rFonts w:ascii="AytoRoquetas Light Condensed" w:hAnsi="AytoRoquetas Light Condensed" w:cs="Times New Roman"/>
          <w:bCs/>
          <w:sz w:val="20"/>
          <w:szCs w:val="20"/>
        </w:rPr>
        <w:t>________________________________________</w:t>
      </w:r>
    </w:p>
    <w:p w14:paraId="50C5F48A"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r w:rsidRPr="005F2856">
        <w:rPr>
          <w:rFonts w:ascii="AytoRoquetas Light Condensed" w:hAnsi="AytoRoquetas Light Condensed" w:cs="Times New Roman"/>
          <w:bCs/>
          <w:sz w:val="20"/>
          <w:szCs w:val="20"/>
        </w:rPr>
        <w:t xml:space="preserve">Dirección de correo </w:t>
      </w:r>
      <w:proofErr w:type="gramStart"/>
      <w:r w:rsidRPr="005F2856">
        <w:rPr>
          <w:rFonts w:ascii="AytoRoquetas Light Condensed" w:hAnsi="AytoRoquetas Light Condensed" w:cs="Times New Roman"/>
          <w:bCs/>
          <w:sz w:val="20"/>
          <w:szCs w:val="20"/>
        </w:rPr>
        <w:t>electrónico:_</w:t>
      </w:r>
      <w:proofErr w:type="gramEnd"/>
      <w:r w:rsidRPr="005F2856">
        <w:rPr>
          <w:rFonts w:ascii="AytoRoquetas Light Condensed" w:hAnsi="AytoRoquetas Light Condensed" w:cs="Times New Roman"/>
          <w:bCs/>
          <w:sz w:val="20"/>
          <w:szCs w:val="20"/>
        </w:rPr>
        <w:t xml:space="preserve">_________________ </w:t>
      </w:r>
      <w:r w:rsidRPr="005F2856">
        <w:rPr>
          <w:rFonts w:ascii="AytoRoquetas Light Condensed" w:hAnsi="AytoRoquetas Light Condensed" w:cs="Times New Roman"/>
          <w:b/>
          <w:bCs/>
          <w:sz w:val="20"/>
          <w:szCs w:val="20"/>
        </w:rPr>
        <w:t>(1)</w:t>
      </w:r>
    </w:p>
    <w:p w14:paraId="55432A06" w14:textId="77777777" w:rsidR="00F63987" w:rsidRPr="005F2856" w:rsidRDefault="00F63987" w:rsidP="0073568B">
      <w:pPr>
        <w:pStyle w:val="Standard"/>
        <w:ind w:left="1418"/>
        <w:contextualSpacing/>
        <w:rPr>
          <w:rFonts w:ascii="AytoRoquetas Light Condensed" w:hAnsi="AytoRoquetas Light Condensed" w:cs="Times New Roman"/>
          <w:bCs/>
          <w:sz w:val="20"/>
          <w:szCs w:val="20"/>
        </w:rPr>
      </w:pPr>
      <w:proofErr w:type="gramStart"/>
      <w:r w:rsidRPr="005F2856">
        <w:rPr>
          <w:rFonts w:ascii="AytoRoquetas Light Condensed" w:hAnsi="AytoRoquetas Light Condensed" w:cs="Times New Roman"/>
          <w:bCs/>
          <w:sz w:val="20"/>
          <w:szCs w:val="20"/>
        </w:rPr>
        <w:t>C.I.F:_</w:t>
      </w:r>
      <w:proofErr w:type="gramEnd"/>
      <w:r w:rsidRPr="005F2856">
        <w:rPr>
          <w:rFonts w:ascii="AytoRoquetas Light Condensed" w:hAnsi="AytoRoquetas Light Condensed" w:cs="Times New Roman"/>
          <w:bCs/>
          <w:sz w:val="20"/>
          <w:szCs w:val="20"/>
        </w:rPr>
        <w:t>_______________________________________</w:t>
      </w:r>
    </w:p>
    <w:p w14:paraId="0CB0047F" w14:textId="77777777" w:rsidR="00F63987" w:rsidRPr="005F2856" w:rsidRDefault="00F63987" w:rsidP="0073568B">
      <w:pPr>
        <w:pStyle w:val="Standard"/>
        <w:ind w:left="1418"/>
        <w:contextualSpacing/>
        <w:jc w:val="both"/>
        <w:rPr>
          <w:rFonts w:ascii="AytoRoquetas Light Condensed" w:hAnsi="AytoRoquetas Light Condensed"/>
          <w:sz w:val="20"/>
          <w:szCs w:val="20"/>
        </w:rPr>
      </w:pPr>
    </w:p>
    <w:p w14:paraId="57A92738"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Style w:val="StrongEmphasis"/>
          <w:rFonts w:ascii="AytoRoquetas Light Condensed" w:eastAsia="Times New Roman" w:hAnsi="AytoRoquetas Light Condensed" w:cs="Arial"/>
          <w:b w:val="0"/>
          <w:bCs w:val="0"/>
          <w:sz w:val="20"/>
          <w:szCs w:val="20"/>
          <w:lang w:bidi="ar-SA"/>
        </w:rPr>
        <w:t>(Lugar, fecha y firma)</w:t>
      </w:r>
    </w:p>
    <w:p w14:paraId="0F527A32" w14:textId="77777777" w:rsidR="00F63987" w:rsidRPr="005F2856" w:rsidRDefault="00F63987" w:rsidP="0073568B">
      <w:pPr>
        <w:pStyle w:val="Standard"/>
        <w:contextualSpacing/>
        <w:jc w:val="center"/>
        <w:rPr>
          <w:rFonts w:ascii="AytoRoquetas Light Condensed" w:hAnsi="AytoRoquetas Light Condensed"/>
          <w:sz w:val="20"/>
          <w:szCs w:val="20"/>
        </w:rPr>
      </w:pPr>
    </w:p>
    <w:p w14:paraId="6A268463" w14:textId="07EA9DEF" w:rsidR="00F63987" w:rsidRPr="005F2856" w:rsidRDefault="00F63987" w:rsidP="0073568B">
      <w:pPr>
        <w:pStyle w:val="Standard"/>
        <w:contextualSpacing/>
        <w:jc w:val="both"/>
        <w:rPr>
          <w:rFonts w:ascii="AytoRoquetas Light Condensed" w:hAnsi="AytoRoquetas Light Condensed"/>
          <w:b/>
          <w:bCs/>
          <w:sz w:val="20"/>
          <w:szCs w:val="20"/>
        </w:rPr>
      </w:pPr>
      <w:r w:rsidRPr="005F2856">
        <w:rPr>
          <w:rStyle w:val="StrongEmphasis"/>
          <w:rFonts w:ascii="AytoRoquetas Light Condensed" w:eastAsia="Calibri, Calibri" w:hAnsi="AytoRoquetas Light Condensed" w:cs="Calibri, Calibri"/>
          <w:sz w:val="20"/>
          <w:szCs w:val="20"/>
          <w:lang w:bidi="ar-SA"/>
        </w:rPr>
        <w:t>(1)</w:t>
      </w:r>
      <w:r w:rsidRPr="005F2856">
        <w:rPr>
          <w:rStyle w:val="StrongEmphasis"/>
          <w:rFonts w:ascii="AytoRoquetas Light Condensed" w:eastAsia="Times New Roman" w:hAnsi="AytoRoquetas Light Condensed" w:cs="Arial"/>
          <w:sz w:val="20"/>
          <w:szCs w:val="20"/>
          <w:lang w:bidi="ar-SA"/>
        </w:rPr>
        <w:t xml:space="preserve"> </w:t>
      </w:r>
      <w:r w:rsidRPr="005F2856">
        <w:rPr>
          <w:rStyle w:val="StrongEmphasis"/>
          <w:rFonts w:ascii="AytoRoquetas Light Condensed" w:eastAsia="Calibri, Calibri" w:hAnsi="AytoRoquetas Light Condensed" w:cs="Calibri, Calibri"/>
          <w:sz w:val="20"/>
          <w:szCs w:val="20"/>
          <w:lang w:bidi="ar-SA"/>
        </w:rPr>
        <w:t xml:space="preserve">MUY IMPORTANTE:  </w:t>
      </w:r>
      <w:r w:rsidRPr="005F2856">
        <w:rPr>
          <w:rStyle w:val="StrongEmphasis"/>
          <w:rFonts w:ascii="AytoRoquetas Light Condensed" w:eastAsia="Calibri, Calibri" w:hAnsi="AytoRoquetas Light Condensed" w:cs="Calibri, Calibri"/>
          <w:b w:val="0"/>
          <w:bCs w:val="0"/>
          <w:sz w:val="20"/>
          <w:szCs w:val="20"/>
          <w:u w:val="single"/>
          <w:lang w:bidi="ar-SA"/>
        </w:rPr>
        <w:t>Es esencial</w:t>
      </w:r>
      <w:r w:rsidRPr="005F2856">
        <w:rPr>
          <w:rStyle w:val="StrongEmphasis"/>
          <w:rFonts w:ascii="AytoRoquetas Light Condensed" w:eastAsia="Calibri, Calibri" w:hAnsi="AytoRoquetas Light Condensed" w:cs="Calibri, Calibri"/>
          <w:b w:val="0"/>
          <w:bCs w:val="0"/>
          <w:sz w:val="20"/>
          <w:szCs w:val="20"/>
          <w:lang w:bidi="ar-SA"/>
        </w:rPr>
        <w:t xml:space="preserve"> que los licitadores tengan</w:t>
      </w:r>
      <w:r w:rsidRPr="005F2856">
        <w:rPr>
          <w:rStyle w:val="StrongEmphasis"/>
          <w:rFonts w:ascii="AytoRoquetas Light Condensed" w:eastAsia="Calibri, Calibri" w:hAnsi="AytoRoquetas Light Condensed" w:cs="Calibri, Calibri"/>
          <w:b w:val="0"/>
          <w:bCs w:val="0"/>
          <w:sz w:val="20"/>
          <w:szCs w:val="20"/>
          <w:lang w:eastAsia="en-US" w:bidi="en-US"/>
        </w:rPr>
        <w:t xml:space="preserve"> en cuenta en la elaboración de sus proposiciones </w:t>
      </w:r>
      <w:r w:rsidR="00C557CF" w:rsidRPr="005F2856">
        <w:rPr>
          <w:rStyle w:val="StrongEmphasis"/>
          <w:rFonts w:ascii="AytoRoquetas Light Condensed" w:eastAsia="Calibri, Calibri" w:hAnsi="AytoRoquetas Light Condensed" w:cs="Calibri, Calibri"/>
          <w:b w:val="0"/>
          <w:bCs w:val="0"/>
          <w:sz w:val="20"/>
          <w:szCs w:val="20"/>
          <w:lang w:eastAsia="en-US" w:bidi="en-US"/>
        </w:rPr>
        <w:t>que la</w:t>
      </w:r>
      <w:r w:rsidRPr="005F2856">
        <w:rPr>
          <w:rStyle w:val="StrongEmphasis"/>
          <w:rFonts w:ascii="AytoRoquetas Light Condensed" w:eastAsia="Calibri, Calibri" w:hAnsi="AytoRoquetas Light Condensed" w:cs="Calibri, Calibri"/>
          <w:b w:val="0"/>
          <w:bCs w:val="0"/>
          <w:sz w:val="20"/>
          <w:szCs w:val="20"/>
          <w:lang w:eastAsia="en-US" w:bidi="en-US"/>
        </w:rPr>
        <w:t xml:space="preserve"> dirección de correo electrónico para la recepción de avisos de comunicaciones y notificaciones que hagan constar en esta declaración debe ser la misma que faciliten al registrarse como usuario “Operador económico” en la Plataforma de Contratación del Sector Público. </w:t>
      </w:r>
      <w:r w:rsidRPr="005F2856">
        <w:rPr>
          <w:rStyle w:val="StrongEmphasis"/>
          <w:rFonts w:ascii="AytoRoquetas Light Condensed" w:eastAsia="Times New Roman" w:hAnsi="AytoRoquetas Light Condensed" w:cs="Arial"/>
          <w:b w:val="0"/>
          <w:bCs w:val="0"/>
          <w:sz w:val="20"/>
          <w:szCs w:val="20"/>
          <w:lang w:eastAsia="en-US" w:bidi="en-US"/>
        </w:rPr>
        <w:t>Si se trata de otra dirección de correo, no se habilitará la Herramienta de Preparación y Presentación de ofertas, por lo que no podrá presentar la documentación a través de la Plataforma. En ese caso, deberá crear un nuevo usuario operador económico que incorpore el correo electrónico facilitado al órgano de contratación o modificar el usuario existente eliminando el correo erróneo y sustituyéndolo por el correcto.</w:t>
      </w:r>
    </w:p>
    <w:p w14:paraId="5A5E8808" w14:textId="77777777" w:rsidR="00BF0485" w:rsidRPr="005F2856" w:rsidRDefault="00BF0485" w:rsidP="0073568B">
      <w:pPr>
        <w:widowControl/>
        <w:suppressAutoHyphens w:val="0"/>
        <w:autoSpaceDN/>
        <w:spacing w:after="0"/>
        <w:contextualSpacing/>
        <w:jc w:val="left"/>
        <w:textAlignment w:val="auto"/>
        <w:rPr>
          <w:rStyle w:val="StrongEmphasis"/>
          <w:rFonts w:ascii="AytoRoquetas Light Condensed" w:eastAsia="SimSun" w:hAnsi="AytoRoquetas Light Condensed" w:cs="Tahoma"/>
          <w:color w:val="auto"/>
          <w:sz w:val="20"/>
          <w:szCs w:val="20"/>
          <w:lang w:eastAsia="zh-CN" w:bidi="ar-SA"/>
        </w:rPr>
      </w:pPr>
      <w:r w:rsidRPr="005F2856">
        <w:rPr>
          <w:rStyle w:val="StrongEmphasis"/>
          <w:rFonts w:ascii="AytoRoquetas Light Condensed" w:hAnsi="AytoRoquetas Light Condensed"/>
          <w:sz w:val="20"/>
          <w:szCs w:val="20"/>
          <w:lang w:bidi="ar-SA"/>
        </w:rPr>
        <w:br w:type="page"/>
      </w:r>
    </w:p>
    <w:p w14:paraId="2EB7F896" w14:textId="64743D3F" w:rsidR="00F63987" w:rsidRPr="005F2856" w:rsidRDefault="00F63987" w:rsidP="0073568B">
      <w:pPr>
        <w:pStyle w:val="Standard"/>
        <w:contextualSpacing/>
        <w:jc w:val="center"/>
        <w:rPr>
          <w:rFonts w:ascii="AytoRoquetas Light Condensed" w:eastAsia="Times New Roman" w:hAnsi="AytoRoquetas Light Condensed" w:cs="Arial"/>
          <w:b/>
          <w:bCs/>
          <w:color w:val="000000"/>
          <w:spacing w:val="-2"/>
          <w:sz w:val="20"/>
          <w:szCs w:val="20"/>
          <w:lang w:bidi="ar-SA"/>
        </w:rPr>
      </w:pPr>
      <w:r w:rsidRPr="005F2856">
        <w:rPr>
          <w:rFonts w:ascii="AytoRoquetas Light Condensed" w:eastAsia="Times New Roman" w:hAnsi="AytoRoquetas Light Condensed" w:cs="Arial"/>
          <w:b/>
          <w:bCs/>
          <w:color w:val="000000"/>
          <w:spacing w:val="-2"/>
          <w:sz w:val="20"/>
          <w:szCs w:val="20"/>
          <w:lang w:bidi="ar-SA"/>
        </w:rPr>
        <w:t xml:space="preserve">  ANEXO IX</w:t>
      </w:r>
    </w:p>
    <w:p w14:paraId="62C84F08"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p>
    <w:p w14:paraId="398CDD1E" w14:textId="77777777" w:rsidR="00F63987" w:rsidRPr="005F2856" w:rsidRDefault="00F63987" w:rsidP="0073568B">
      <w:pPr>
        <w:pStyle w:val="Standard"/>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SOBRE UNO – DOCUMENTACIÓN ADMINISTRATIVA. OTRA DOCUMENTACIÓN.</w:t>
      </w:r>
    </w:p>
    <w:p w14:paraId="6C0BA15C" w14:textId="77777777" w:rsidR="00F63987" w:rsidRPr="005F2856" w:rsidRDefault="00F63987" w:rsidP="0073568B">
      <w:pPr>
        <w:pStyle w:val="Standard"/>
        <w:contextualSpacing/>
        <w:jc w:val="both"/>
        <w:rPr>
          <w:rFonts w:ascii="AytoRoquetas Light Condensed" w:hAnsi="AytoRoquetas Light Condensed"/>
          <w:b/>
          <w:color w:val="000000"/>
          <w:sz w:val="20"/>
          <w:szCs w:val="20"/>
        </w:rPr>
      </w:pPr>
    </w:p>
    <w:p w14:paraId="153A41FB" w14:textId="77777777" w:rsidR="00F63987" w:rsidRPr="005F2856" w:rsidRDefault="00F63987" w:rsidP="0073568B">
      <w:pPr>
        <w:pStyle w:val="Standard"/>
        <w:contextualSpacing/>
        <w:jc w:val="center"/>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DECLARACIÓN RELATIVA A LA SUBCONTRATACIÓN</w:t>
      </w:r>
    </w:p>
    <w:p w14:paraId="770201E3"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230F5B27"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r w:rsidRPr="005F2856">
        <w:rPr>
          <w:rFonts w:ascii="AytoRoquetas Light Condensed" w:hAnsi="AytoRoquetas Light Condensed"/>
          <w:spacing w:val="-3"/>
          <w:szCs w:val="20"/>
        </w:rPr>
        <w:t>Dª./D...……………………………………………………………..……con Documento Nacional de Identidad nº……………………..actuando en nombre propio o de la empresa(1)…………………con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73AA7EA5" w14:textId="77777777" w:rsidR="00F63987" w:rsidRPr="005F2856" w:rsidRDefault="00F63987" w:rsidP="0073568B">
      <w:pPr>
        <w:pStyle w:val="Standard"/>
        <w:contextualSpacing/>
        <w:jc w:val="center"/>
        <w:rPr>
          <w:rFonts w:ascii="AytoRoquetas Light Condensed" w:hAnsi="AytoRoquetas Light Condensed"/>
          <w:color w:val="000000"/>
          <w:sz w:val="20"/>
          <w:szCs w:val="20"/>
        </w:rPr>
      </w:pPr>
    </w:p>
    <w:p w14:paraId="6EC97A4C"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color w:val="000000"/>
          <w:sz w:val="20"/>
          <w:szCs w:val="20"/>
          <w:u w:val="single"/>
          <w:lang w:bidi="ar-SA"/>
        </w:rPr>
      </w:pPr>
      <w:r w:rsidRPr="005F2856">
        <w:rPr>
          <w:rStyle w:val="StrongEmphasis"/>
          <w:rFonts w:ascii="AytoRoquetas Light Condensed" w:hAnsi="AytoRoquetas Light Condensed"/>
          <w:sz w:val="20"/>
          <w:szCs w:val="20"/>
          <w:lang w:bidi="ar-SA"/>
        </w:rPr>
        <w:t>DECLARA</w:t>
      </w:r>
    </w:p>
    <w:p w14:paraId="4265A747"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50CF1766"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Que para el supuesto de que la empresa a la que representa resulte adjudicataria del contrato de</w:t>
      </w:r>
      <w:proofErr w:type="gramStart"/>
      <w:r w:rsidRPr="005F2856">
        <w:rPr>
          <w:rFonts w:ascii="AytoRoquetas Light Condensed" w:hAnsi="AytoRoquetas Light Condensed"/>
          <w:color w:val="000000"/>
          <w:sz w:val="20"/>
          <w:szCs w:val="20"/>
        </w:rPr>
        <w:t>.......................................................... :</w:t>
      </w:r>
      <w:proofErr w:type="gramEnd"/>
      <w:r w:rsidRPr="005F2856">
        <w:rPr>
          <w:rFonts w:ascii="AytoRoquetas Light Condensed" w:hAnsi="AytoRoquetas Light Condensed"/>
          <w:color w:val="000000"/>
          <w:sz w:val="20"/>
          <w:szCs w:val="20"/>
        </w:rPr>
        <w:t xml:space="preserve"> </w:t>
      </w:r>
      <w:r w:rsidRPr="005F2856">
        <w:rPr>
          <w:rFonts w:ascii="AytoRoquetas Light Condensed" w:hAnsi="AytoRoquetas Light Condensed"/>
          <w:i/>
          <w:color w:val="000000"/>
          <w:sz w:val="20"/>
          <w:szCs w:val="20"/>
        </w:rPr>
        <w:t>(</w:t>
      </w:r>
      <w:r w:rsidRPr="005F2856">
        <w:rPr>
          <w:rFonts w:ascii="AytoRoquetas Light Condensed" w:hAnsi="AytoRoquetas Light Condensed"/>
          <w:color w:val="000000"/>
          <w:sz w:val="20"/>
          <w:szCs w:val="20"/>
        </w:rPr>
        <w:t xml:space="preserve">indicar a </w:t>
      </w:r>
      <w:proofErr w:type="spellStart"/>
      <w:r w:rsidRPr="005F2856">
        <w:rPr>
          <w:rFonts w:ascii="AytoRoquetas Light Condensed" w:hAnsi="AytoRoquetas Light Condensed"/>
          <w:color w:val="000000"/>
          <w:sz w:val="20"/>
          <w:szCs w:val="20"/>
        </w:rPr>
        <w:t>ó</w:t>
      </w:r>
      <w:proofErr w:type="spellEnd"/>
      <w:r w:rsidRPr="005F2856">
        <w:rPr>
          <w:rFonts w:ascii="AytoRoquetas Light Condensed" w:hAnsi="AytoRoquetas Light Condensed"/>
          <w:color w:val="000000"/>
          <w:sz w:val="20"/>
          <w:szCs w:val="20"/>
        </w:rPr>
        <w:t xml:space="preserve"> b)</w:t>
      </w:r>
    </w:p>
    <w:p w14:paraId="33C17E45"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2115EB38"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r w:rsidRPr="005F2856">
        <w:rPr>
          <w:rFonts w:ascii="Arial" w:eastAsia="Arial" w:hAnsi="Arial" w:cs="Arial"/>
          <w:color w:val="000000"/>
          <w:spacing w:val="-2"/>
          <w:sz w:val="20"/>
          <w:szCs w:val="20"/>
        </w:rPr>
        <w:t>□</w:t>
      </w:r>
      <w:r w:rsidRPr="005F2856">
        <w:rPr>
          <w:rFonts w:ascii="AytoRoquetas Light Condensed" w:hAnsi="AytoRoquetas Light Condensed"/>
          <w:color w:val="000000"/>
          <w:sz w:val="20"/>
          <w:szCs w:val="20"/>
        </w:rPr>
        <w:t xml:space="preserve"> a) Tiene previsto subcontratar.</w:t>
      </w:r>
    </w:p>
    <w:p w14:paraId="60ED8820"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p>
    <w:p w14:paraId="138C2A17" w14:textId="77777777" w:rsidR="00F63987" w:rsidRPr="005F2856" w:rsidRDefault="00F63987" w:rsidP="0073568B">
      <w:pPr>
        <w:pStyle w:val="Standard"/>
        <w:ind w:left="709"/>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r w:rsidRPr="005F2856">
        <w:rPr>
          <w:rFonts w:ascii="Arial" w:eastAsia="Arial" w:hAnsi="Arial" w:cs="Arial"/>
          <w:color w:val="000000"/>
          <w:spacing w:val="-2"/>
          <w:sz w:val="20"/>
          <w:szCs w:val="20"/>
        </w:rPr>
        <w:t>□</w:t>
      </w:r>
      <w:r w:rsidRPr="005F2856">
        <w:rPr>
          <w:rFonts w:ascii="AytoRoquetas Light Condensed" w:hAnsi="AytoRoquetas Light Condensed"/>
          <w:color w:val="000000"/>
          <w:sz w:val="20"/>
          <w:szCs w:val="20"/>
        </w:rPr>
        <w:t xml:space="preserve"> </w:t>
      </w:r>
      <w:proofErr w:type="gramStart"/>
      <w:r w:rsidRPr="005F2856">
        <w:rPr>
          <w:rFonts w:ascii="AytoRoquetas Light Condensed" w:hAnsi="AytoRoquetas Light Condensed"/>
          <w:color w:val="000000"/>
          <w:sz w:val="20"/>
          <w:szCs w:val="20"/>
        </w:rPr>
        <w:t>b)  No</w:t>
      </w:r>
      <w:proofErr w:type="gramEnd"/>
      <w:r w:rsidRPr="005F2856">
        <w:rPr>
          <w:rFonts w:ascii="AytoRoquetas Light Condensed" w:hAnsi="AytoRoquetas Light Condensed"/>
          <w:color w:val="000000"/>
          <w:sz w:val="20"/>
          <w:szCs w:val="20"/>
        </w:rPr>
        <w:t xml:space="preserve"> </w:t>
      </w:r>
      <w:proofErr w:type="spellStart"/>
      <w:r w:rsidRPr="005F2856">
        <w:rPr>
          <w:rFonts w:ascii="AytoRoquetas Light Condensed" w:hAnsi="AytoRoquetas Light Condensed"/>
          <w:color w:val="000000"/>
          <w:sz w:val="20"/>
          <w:szCs w:val="20"/>
        </w:rPr>
        <w:t>tene</w:t>
      </w:r>
      <w:proofErr w:type="spellEnd"/>
      <w:r w:rsidRPr="005F2856">
        <w:rPr>
          <w:rFonts w:ascii="AytoRoquetas Light Condensed" w:hAnsi="AytoRoquetas Light Condensed"/>
          <w:color w:val="000000"/>
          <w:sz w:val="20"/>
          <w:szCs w:val="20"/>
        </w:rPr>
        <w:t xml:space="preserve"> previsto subcontratar:</w:t>
      </w:r>
    </w:p>
    <w:p w14:paraId="03376E81"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0096FC8C"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En el </w:t>
      </w:r>
      <w:proofErr w:type="gramStart"/>
      <w:r w:rsidRPr="005F2856">
        <w:rPr>
          <w:rFonts w:ascii="AytoRoquetas Light Condensed" w:hAnsi="AytoRoquetas Light Condensed"/>
          <w:color w:val="000000"/>
          <w:sz w:val="20"/>
          <w:szCs w:val="20"/>
        </w:rPr>
        <w:t>primer  caso</w:t>
      </w:r>
      <w:proofErr w:type="gramEnd"/>
      <w:r w:rsidRPr="005F2856">
        <w:rPr>
          <w:rFonts w:ascii="AytoRoquetas Light Condensed" w:hAnsi="AytoRoquetas Light Condensed"/>
          <w:color w:val="000000"/>
          <w:sz w:val="20"/>
          <w:szCs w:val="20"/>
        </w:rPr>
        <w:t xml:space="preserve"> deberá indicar:</w:t>
      </w:r>
    </w:p>
    <w:p w14:paraId="3B632462" w14:textId="77777777" w:rsidR="00F63987" w:rsidRPr="005F2856" w:rsidRDefault="00F63987" w:rsidP="0073568B">
      <w:pPr>
        <w:pStyle w:val="Prrafodelista"/>
        <w:ind w:left="567" w:hanging="284"/>
        <w:contextualSpacing/>
        <w:rPr>
          <w:rFonts w:ascii="AytoRoquetas Light Condensed" w:hAnsi="AytoRoquetas Light Condensed"/>
          <w:color w:val="000000"/>
          <w:sz w:val="20"/>
          <w:szCs w:val="20"/>
        </w:rPr>
      </w:pPr>
    </w:p>
    <w:p w14:paraId="6577A3CD" w14:textId="77777777" w:rsidR="00F63987" w:rsidRPr="005F2856" w:rsidRDefault="00F63987" w:rsidP="0073568B">
      <w:pPr>
        <w:pStyle w:val="Standard"/>
        <w:numPr>
          <w:ilvl w:val="2"/>
          <w:numId w:val="53"/>
        </w:numPr>
        <w:ind w:left="709" w:firstLine="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Symbol"/>
          <w:spacing w:val="-3"/>
          <w:sz w:val="20"/>
          <w:szCs w:val="20"/>
          <w:lang w:bidi="ar-SA"/>
        </w:rPr>
        <w:t>Parte del contrato que tengan previsto subcontratar (1</w:t>
      </w:r>
      <w:proofErr w:type="gramStart"/>
      <w:r w:rsidRPr="005F2856">
        <w:rPr>
          <w:rFonts w:ascii="AytoRoquetas Light Condensed" w:eastAsia="Symbol" w:hAnsi="AytoRoquetas Light Condensed" w:cs="Symbol"/>
          <w:spacing w:val="-3"/>
          <w:sz w:val="20"/>
          <w:szCs w:val="20"/>
          <w:lang w:bidi="ar-SA"/>
        </w:rPr>
        <w:t>) :</w:t>
      </w:r>
      <w:proofErr w:type="gramEnd"/>
    </w:p>
    <w:p w14:paraId="39D3E543" w14:textId="77777777" w:rsidR="00F63987" w:rsidRPr="005F2856" w:rsidRDefault="00F63987" w:rsidP="0073568B">
      <w:pPr>
        <w:pStyle w:val="Standard"/>
        <w:numPr>
          <w:ilvl w:val="2"/>
          <w:numId w:val="53"/>
        </w:numPr>
        <w:ind w:left="709" w:firstLine="0"/>
        <w:contextualSpacing/>
        <w:jc w:val="both"/>
        <w:rPr>
          <w:rFonts w:ascii="AytoRoquetas Light Condensed" w:hAnsi="AytoRoquetas Light Condensed"/>
          <w:color w:val="000000"/>
          <w:sz w:val="20"/>
          <w:szCs w:val="20"/>
        </w:rPr>
      </w:pPr>
      <w:r w:rsidRPr="005F2856">
        <w:rPr>
          <w:rFonts w:ascii="AytoRoquetas Light Condensed" w:eastAsia="Symbol" w:hAnsi="AytoRoquetas Light Condensed" w:cs="Symbol"/>
          <w:spacing w:val="-3"/>
          <w:sz w:val="20"/>
          <w:szCs w:val="20"/>
          <w:lang w:bidi="ar-SA"/>
        </w:rPr>
        <w:t>Importe de la parte del contrato que tiene previsto subcontratar</w:t>
      </w:r>
      <w:proofErr w:type="gramStart"/>
      <w:r w:rsidRPr="005F2856">
        <w:rPr>
          <w:rFonts w:ascii="AytoRoquetas Light Condensed" w:eastAsia="Symbol" w:hAnsi="AytoRoquetas Light Condensed" w:cs="Symbol"/>
          <w:spacing w:val="-3"/>
          <w:sz w:val="20"/>
          <w:szCs w:val="20"/>
          <w:lang w:bidi="ar-SA"/>
        </w:rPr>
        <w:t>.:........................................................</w:t>
      </w:r>
      <w:proofErr w:type="gramEnd"/>
      <w:r w:rsidRPr="005F2856">
        <w:rPr>
          <w:rFonts w:ascii="AytoRoquetas Light Condensed" w:eastAsia="Symbol" w:hAnsi="AytoRoquetas Light Condensed" w:cs="Symbol"/>
          <w:spacing w:val="-3"/>
          <w:sz w:val="20"/>
          <w:szCs w:val="20"/>
          <w:lang w:bidi="ar-SA"/>
        </w:rPr>
        <w:t xml:space="preserve">(2) € IVA Incluido.   </w:t>
      </w:r>
    </w:p>
    <w:p w14:paraId="110F0380"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                  </w:t>
      </w:r>
    </w:p>
    <w:p w14:paraId="0FA3902C" w14:textId="5C5E1ECF" w:rsidR="00F63987" w:rsidRPr="005F2856" w:rsidRDefault="00F63987" w:rsidP="0073568B">
      <w:pPr>
        <w:pStyle w:val="Standard"/>
        <w:widowControl w:val="0"/>
        <w:tabs>
          <w:tab w:val="left" w:leader="dot" w:pos="8811"/>
        </w:tabs>
        <w:overflowPunct w:val="0"/>
        <w:autoSpaceDE w:val="0"/>
        <w:ind w:left="1440"/>
        <w:contextualSpacing/>
        <w:jc w:val="both"/>
        <w:rPr>
          <w:rFonts w:ascii="AytoRoquetas Light Condensed" w:hAnsi="AytoRoquetas Light Condensed"/>
          <w:color w:val="000000"/>
          <w:spacing w:val="-2"/>
          <w:sz w:val="20"/>
          <w:szCs w:val="20"/>
        </w:rPr>
      </w:pPr>
    </w:p>
    <w:p w14:paraId="10DEAAAC" w14:textId="77777777" w:rsidR="00F63987" w:rsidRPr="005F2856" w:rsidRDefault="00F63987" w:rsidP="0073568B">
      <w:pPr>
        <w:pStyle w:val="Standard"/>
        <w:tabs>
          <w:tab w:val="center" w:pos="1701"/>
        </w:tabs>
        <w:ind w:firstLine="708"/>
        <w:contextualSpacing/>
        <w:jc w:val="center"/>
        <w:rPr>
          <w:rFonts w:ascii="AytoRoquetas Light Condensed" w:eastAsia="Times New Roman" w:hAnsi="AytoRoquetas Light Condensed" w:cs="Arial"/>
          <w:b/>
          <w:bCs/>
          <w:color w:val="000000"/>
          <w:spacing w:val="-2"/>
          <w:sz w:val="20"/>
          <w:szCs w:val="20"/>
          <w:u w:val="single"/>
          <w:lang w:bidi="ar-SA"/>
        </w:rPr>
      </w:pPr>
    </w:p>
    <w:p w14:paraId="49465549" w14:textId="77777777" w:rsidR="00F63987" w:rsidRPr="005F2856" w:rsidRDefault="00F63987" w:rsidP="0073568B">
      <w:pPr>
        <w:pStyle w:val="Standard"/>
        <w:tabs>
          <w:tab w:val="center" w:pos="1701"/>
        </w:tabs>
        <w:ind w:firstLine="708"/>
        <w:contextualSpacing/>
        <w:jc w:val="center"/>
        <w:rPr>
          <w:rFonts w:ascii="AytoRoquetas Light Condensed" w:eastAsia="Times New Roman" w:hAnsi="AytoRoquetas Light Condensed" w:cs="Arial"/>
          <w:color w:val="000000"/>
          <w:spacing w:val="-2"/>
          <w:sz w:val="20"/>
          <w:szCs w:val="20"/>
          <w:u w:val="single"/>
          <w:lang w:bidi="ar-SA"/>
        </w:rPr>
      </w:pPr>
      <w:r w:rsidRPr="005F2856">
        <w:rPr>
          <w:rStyle w:val="StrongEmphasis"/>
          <w:rFonts w:ascii="AytoRoquetas Light Condensed" w:hAnsi="AytoRoquetas Light Condensed"/>
          <w:b w:val="0"/>
          <w:bCs w:val="0"/>
          <w:sz w:val="20"/>
          <w:szCs w:val="20"/>
          <w:lang w:bidi="ar-SA"/>
        </w:rPr>
        <w:t>(Lugar, fecha y firma)</w:t>
      </w:r>
    </w:p>
    <w:p w14:paraId="2A42B254"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sz w:val="20"/>
          <w:szCs w:val="20"/>
          <w:u w:val="single"/>
          <w:lang w:bidi="ar-SA"/>
        </w:rPr>
      </w:pPr>
    </w:p>
    <w:p w14:paraId="5BC00E11"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sz w:val="20"/>
          <w:szCs w:val="20"/>
          <w:u w:val="single"/>
          <w:lang w:bidi="ar-SA"/>
        </w:rPr>
      </w:pPr>
    </w:p>
    <w:p w14:paraId="732F9C5A" w14:textId="64993A78"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sz w:val="20"/>
          <w:szCs w:val="20"/>
          <w:u w:val="single"/>
          <w:lang w:bidi="ar-SA"/>
        </w:rPr>
      </w:pPr>
      <w:r w:rsidRPr="005F2856">
        <w:rPr>
          <w:rStyle w:val="StrongEmphasis"/>
          <w:rFonts w:ascii="AytoRoquetas Light Condensed" w:hAnsi="AytoRoquetas Light Condensed"/>
          <w:b w:val="0"/>
          <w:bCs w:val="0"/>
          <w:color w:val="000000"/>
          <w:sz w:val="20"/>
          <w:szCs w:val="20"/>
          <w:lang w:bidi="ar-SA"/>
        </w:rPr>
        <w:t xml:space="preserve">(1) Indicar la naturaleza de las prestaciones que tiene previsto </w:t>
      </w:r>
      <w:r w:rsidR="00E07899" w:rsidRPr="005F2856">
        <w:rPr>
          <w:rStyle w:val="StrongEmphasis"/>
          <w:rFonts w:ascii="AytoRoquetas Light Condensed" w:hAnsi="AytoRoquetas Light Condensed"/>
          <w:b w:val="0"/>
          <w:bCs w:val="0"/>
          <w:color w:val="000000"/>
          <w:sz w:val="20"/>
          <w:szCs w:val="20"/>
          <w:lang w:bidi="ar-SA"/>
        </w:rPr>
        <w:t>subcontratar.</w:t>
      </w:r>
    </w:p>
    <w:p w14:paraId="048E2BE6"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sz w:val="20"/>
          <w:szCs w:val="20"/>
          <w:u w:val="single"/>
          <w:lang w:bidi="ar-SA"/>
        </w:rPr>
      </w:pPr>
    </w:p>
    <w:p w14:paraId="5D36CC21"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sz w:val="20"/>
          <w:szCs w:val="20"/>
          <w:u w:val="single"/>
          <w:lang w:bidi="ar-SA"/>
        </w:rPr>
      </w:pPr>
      <w:r w:rsidRPr="005F2856">
        <w:rPr>
          <w:rStyle w:val="StrongEmphasis"/>
          <w:rFonts w:ascii="AytoRoquetas Light Condensed" w:hAnsi="AytoRoquetas Light Condensed"/>
          <w:b w:val="0"/>
          <w:bCs w:val="0"/>
          <w:color w:val="000000"/>
          <w:sz w:val="20"/>
          <w:szCs w:val="20"/>
          <w:lang w:bidi="ar-SA"/>
        </w:rPr>
        <w:t xml:space="preserve">(2) </w:t>
      </w:r>
      <w:r w:rsidRPr="005F2856">
        <w:rPr>
          <w:rFonts w:ascii="AytoRoquetas Light Condensed" w:eastAsia="Symbol" w:hAnsi="AytoRoquetas Light Condensed" w:cs="Symbol"/>
          <w:color w:val="000000"/>
          <w:spacing w:val="-3"/>
          <w:sz w:val="20"/>
          <w:szCs w:val="20"/>
          <w:lang w:bidi="ar-SA"/>
        </w:rPr>
        <w:t>Importe de la parte del contrato que tiene previsto subcontratar con referencia al Presupuesto Base de Licitación al objeto de no desvelar el importe de su oferta económica. Indicar el importe del IVA como partida independiente.</w:t>
      </w:r>
    </w:p>
    <w:p w14:paraId="1F841207" w14:textId="77957531"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color w:val="000000"/>
          <w:sz w:val="20"/>
          <w:szCs w:val="20"/>
          <w:u w:val="single"/>
          <w:lang w:eastAsia="zh-CN" w:bidi="ar-SA"/>
        </w:rPr>
      </w:pPr>
      <w:r w:rsidRPr="005F2856">
        <w:rPr>
          <w:rFonts w:ascii="AytoRoquetas Light Condensed" w:eastAsia="Times New Roman" w:hAnsi="AytoRoquetas Light Condensed" w:cs="Arial"/>
          <w:color w:val="000000"/>
          <w:sz w:val="20"/>
          <w:szCs w:val="20"/>
          <w:u w:val="single"/>
          <w:lang w:bidi="ar-SA"/>
        </w:rPr>
        <w:br w:type="page"/>
      </w:r>
    </w:p>
    <w:p w14:paraId="3BBDD448"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18"/>
          <w:szCs w:val="18"/>
          <w:u w:val="single"/>
          <w:lang w:bidi="ar-SA"/>
        </w:rPr>
      </w:pPr>
    </w:p>
    <w:p w14:paraId="28B4630C" w14:textId="65650A0C"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ANEXO X</w:t>
      </w:r>
    </w:p>
    <w:p w14:paraId="2B48884C"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18A18349"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SOBRE UNO – DOCUMENTACIÓN ADMINISTRATIVA. OTRA DOCUMENTACIÓN.</w:t>
      </w:r>
    </w:p>
    <w:p w14:paraId="0736396D"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center"/>
        <w:rPr>
          <w:rFonts w:ascii="AytoRoquetas Light Condensed" w:eastAsia="Times New Roman" w:hAnsi="AytoRoquetas Light Condensed" w:cs="Arial"/>
          <w:b/>
          <w:bCs/>
          <w:sz w:val="20"/>
          <w:szCs w:val="20"/>
          <w:u w:val="single"/>
          <w:lang w:bidi="ar-SA"/>
        </w:rPr>
      </w:pPr>
    </w:p>
    <w:p w14:paraId="4645BD06"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MODELO DE DECLARACIÓN RESPONSABLE RELATIVA A HALLARSE AL CORRIENTE DEL CUMPLIMIENTO DE LA OBLIGACIÓN DE CONTAR CON UN DOS POR CIENTO DE TRABAJADORES CON DISCAPACIDAD O ADOPTAR LAS MEDIDAS ALTERNATIVAS CORRESPONDIENTES Y AL CUMPLIMIENTO DE LAS OBLIGACIONES ESTABLECIDAS EN LA NORMATIVA VIGENTE EN MATERIA LABORAL, SOCIAL Y DE IGUALDAD EFECTIVA ENTRE MUJERES Y HOMBRES.</w:t>
      </w:r>
    </w:p>
    <w:p w14:paraId="273E0653" w14:textId="77777777" w:rsidR="00F63987" w:rsidRPr="005F2856" w:rsidRDefault="00F63987" w:rsidP="0073568B">
      <w:pPr>
        <w:pStyle w:val="Default"/>
        <w:spacing w:before="0" w:after="0"/>
        <w:ind w:firstLine="0"/>
        <w:contextualSpacing/>
        <w:rPr>
          <w:rFonts w:ascii="AytoRoquetas Light Condensed" w:hAnsi="AytoRoquetas Light Condensed"/>
          <w:color w:val="auto"/>
          <w:spacing w:val="-3"/>
          <w:szCs w:val="20"/>
        </w:rPr>
      </w:pPr>
      <w:r w:rsidRPr="005F2856">
        <w:rPr>
          <w:rFonts w:ascii="AytoRoquetas Light Condensed" w:hAnsi="AytoRoquetas Light Condensed"/>
          <w:color w:val="auto"/>
          <w:spacing w:val="-3"/>
          <w:szCs w:val="20"/>
        </w:rPr>
        <w:t>Dª./D...……………………………………………………………..……con Documento Nacional de Identidad nº……………………..actuando en nombre propio o de la empresa(1)…………………con CIF……………………………………de la que actúa en calidad de ………………………………….(persona administradora única, solidaria o mancomunada o persona apoderada solidaria o mancomunada) según Escritura de constitución/poder/elevación a público de acuerdos sociales, Nº de protocolo ……….………..…otorgado por …………………………………….., con fecha……………………………en la ciudad de………………………, bajo su personal responsabilidad y ante el órgano de contratación:</w:t>
      </w:r>
    </w:p>
    <w:p w14:paraId="45D539EA" w14:textId="77777777" w:rsidR="00F63987" w:rsidRPr="005F2856" w:rsidRDefault="00F63987" w:rsidP="0073568B">
      <w:pPr>
        <w:pStyle w:val="Standard"/>
        <w:contextualSpacing/>
        <w:jc w:val="center"/>
        <w:rPr>
          <w:rFonts w:ascii="AytoRoquetas Light Condensed" w:hAnsi="AytoRoquetas Light Condensed"/>
          <w:sz w:val="20"/>
          <w:szCs w:val="20"/>
        </w:rPr>
      </w:pPr>
    </w:p>
    <w:p w14:paraId="201BA1CC"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DECLARA</w:t>
      </w:r>
    </w:p>
    <w:p w14:paraId="4D34081C"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Que la empresa a la que representa emplea a: (Marque la casilla que corresponda)</w:t>
      </w:r>
    </w:p>
    <w:p w14:paraId="79331877"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Times New Roman" w:hAnsi="AytoRoquetas Light Condensed" w:cs="Arial"/>
          <w:sz w:val="20"/>
          <w:szCs w:val="20"/>
          <w:lang w:bidi="ar-SA"/>
        </w:rPr>
        <w:t xml:space="preserve"> Menos de 50 trabajadores</w:t>
      </w:r>
    </w:p>
    <w:p w14:paraId="383E7874" w14:textId="17F9E78C"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 xml:space="preserve">50 o más trabajadores y </w:t>
      </w:r>
      <w:r w:rsidR="00E07899" w:rsidRPr="005F2856">
        <w:rPr>
          <w:rFonts w:ascii="AytoRoquetas Light Condensed" w:eastAsia="Times New Roman" w:hAnsi="AytoRoquetas Light Condensed" w:cs="Arial"/>
          <w:sz w:val="20"/>
          <w:szCs w:val="20"/>
          <w:lang w:bidi="ar-SA"/>
        </w:rPr>
        <w:t>(Marque</w:t>
      </w:r>
      <w:r w:rsidRPr="005F2856">
        <w:rPr>
          <w:rFonts w:ascii="AytoRoquetas Light Condensed" w:eastAsia="Times New Roman" w:hAnsi="AytoRoquetas Light Condensed" w:cs="Arial"/>
          <w:sz w:val="20"/>
          <w:szCs w:val="20"/>
          <w:lang w:bidi="ar-SA"/>
        </w:rPr>
        <w:t xml:space="preserve"> la casilla que corresponda)</w:t>
      </w:r>
    </w:p>
    <w:p w14:paraId="412C9A83"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673067E2" w14:textId="0511B773"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Times New Roman" w:hAnsi="AytoRoquetas Light Condensed" w:cs="Arial"/>
          <w:sz w:val="20"/>
          <w:szCs w:val="20"/>
          <w:lang w:bidi="ar-SA"/>
        </w:rPr>
        <w:t xml:space="preserve"> Cumple con la obligación de </w:t>
      </w:r>
      <w:r w:rsidR="00E07899" w:rsidRPr="005F2856">
        <w:rPr>
          <w:rFonts w:ascii="AytoRoquetas Light Condensed" w:eastAsia="Times New Roman" w:hAnsi="AytoRoquetas Light Condensed" w:cs="Arial"/>
          <w:sz w:val="20"/>
          <w:szCs w:val="20"/>
          <w:lang w:bidi="ar-SA"/>
        </w:rPr>
        <w:t>que,</w:t>
      </w:r>
      <w:r w:rsidRPr="005F2856">
        <w:rPr>
          <w:rFonts w:ascii="AytoRoquetas Light Condensed" w:eastAsia="Times New Roman" w:hAnsi="AytoRoquetas Light Condensed" w:cs="Arial"/>
          <w:sz w:val="20"/>
          <w:szCs w:val="20"/>
          <w:lang w:bidi="ar-SA"/>
        </w:rPr>
        <w:t xml:space="preserve"> entre ellos, al menos, el 2% sean trabajadores con discapacidad, establecida por el Real Decreto Legislativo 1/2013, de 29 de noviembre, por el que se aprueba el Texto Refundido de la Ley General de derechos de las personas con discapacidad y de su inclusión social.</w:t>
      </w:r>
    </w:p>
    <w:p w14:paraId="470E3034"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Cumple las medidas alternativas previstas en el Real Decreto 364/2005, de 8 de abril, por el que se regula el cumplimiento alternativo con carácter excepcional de la cuota de reserva a favor de trabajadores con discapacidad.</w:t>
      </w:r>
    </w:p>
    <w:p w14:paraId="065C1256" w14:textId="77777777" w:rsidR="00F63987" w:rsidRPr="005F2856" w:rsidRDefault="00F63987" w:rsidP="0073568B">
      <w:pPr>
        <w:pStyle w:val="Standard"/>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ind w:left="720"/>
        <w:contextualSpacing/>
        <w:jc w:val="both"/>
        <w:rPr>
          <w:rFonts w:ascii="AytoRoquetas Light Condensed" w:eastAsia="Times New Roman" w:hAnsi="AytoRoquetas Light Condensed" w:cs="Arial"/>
          <w:b/>
          <w:bCs/>
          <w:sz w:val="20"/>
          <w:szCs w:val="20"/>
          <w:u w:val="single"/>
          <w:lang w:bidi="ar-SA"/>
        </w:rPr>
      </w:pPr>
    </w:p>
    <w:p w14:paraId="15381FBF" w14:textId="77777777" w:rsidR="00F63987" w:rsidRPr="005F2856" w:rsidRDefault="00F63987" w:rsidP="0073568B">
      <w:pPr>
        <w:pStyle w:val="Standard"/>
        <w:numPr>
          <w:ilvl w:val="0"/>
          <w:numId w:val="40"/>
        </w:numPr>
        <w:contextualSpacing/>
        <w:rPr>
          <w:rFonts w:ascii="AytoRoquetas Light Condensed" w:hAnsi="AytoRoquetas Light Condensed"/>
          <w:sz w:val="20"/>
          <w:szCs w:val="20"/>
        </w:rPr>
      </w:pPr>
      <w:r w:rsidRPr="005F2856">
        <w:rPr>
          <w:rFonts w:ascii="AytoRoquetas Light Condensed" w:hAnsi="AytoRoquetas Light Condensed"/>
          <w:sz w:val="20"/>
          <w:szCs w:val="20"/>
        </w:rPr>
        <w:t>c) No cuenta con personas trabajadoras en plantilla.</w:t>
      </w:r>
    </w:p>
    <w:p w14:paraId="2526A633" w14:textId="77777777" w:rsidR="00F63987" w:rsidRPr="005F2856" w:rsidRDefault="00F63987" w:rsidP="0073568B">
      <w:pPr>
        <w:pStyle w:val="Standard"/>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ind w:left="720"/>
        <w:contextualSpacing/>
        <w:jc w:val="both"/>
        <w:rPr>
          <w:rFonts w:ascii="AytoRoquetas Light Condensed" w:eastAsia="Times New Roman" w:hAnsi="AytoRoquetas Light Condensed" w:cs="Arial"/>
          <w:b/>
          <w:bCs/>
          <w:sz w:val="20"/>
          <w:szCs w:val="20"/>
          <w:u w:val="single"/>
          <w:lang w:bidi="ar-SA"/>
        </w:rPr>
      </w:pPr>
    </w:p>
    <w:p w14:paraId="069D8C90"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Que la empresa a la que representa, cumple con las disposiciones vigentes en materia laboral y social.</w:t>
      </w:r>
    </w:p>
    <w:p w14:paraId="65261D1E"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0237F992"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 Que la empresa a la que representa: (Marque la casilla que corresponda)</w:t>
      </w:r>
    </w:p>
    <w:p w14:paraId="6DD7DC80"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emplea a 50 trabajadores/ emplea a más de 50 trabajadores y cumple con lo establecido en el apartado 2 del artículo 45 de la Ley Orgánica 3/2007, de 22 de marzo, para la igualdad efectiva de mujeres y hombres, relativo a la elaboración y aplicación de un plan de igualdad.</w:t>
      </w:r>
    </w:p>
    <w:p w14:paraId="0D3303C7" w14:textId="64E99DD9"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w:t>
      </w:r>
      <w:r w:rsidRPr="005F2856">
        <w:rPr>
          <w:rFonts w:ascii="AytoRoquetas Light Condensed" w:eastAsia="Times New Roman" w:hAnsi="AytoRoquetas Light Condensed" w:cs="Arial"/>
          <w:sz w:val="20"/>
          <w:szCs w:val="20"/>
          <w:lang w:bidi="ar-SA"/>
        </w:rPr>
        <w:t xml:space="preserve">emplea a menos de </w:t>
      </w:r>
      <w:r w:rsidR="00E07899" w:rsidRPr="005F2856">
        <w:rPr>
          <w:rFonts w:ascii="AytoRoquetas Light Condensed" w:eastAsia="Times New Roman" w:hAnsi="AytoRoquetas Light Condensed" w:cs="Arial"/>
          <w:sz w:val="20"/>
          <w:szCs w:val="20"/>
          <w:lang w:bidi="ar-SA"/>
        </w:rPr>
        <w:t>50 trabajadores</w:t>
      </w:r>
      <w:r w:rsidRPr="005F2856">
        <w:rPr>
          <w:rFonts w:ascii="AytoRoquetas Light Condensed" w:eastAsia="Times New Roman" w:hAnsi="AytoRoquetas Light Condensed" w:cs="Arial"/>
          <w:sz w:val="20"/>
          <w:szCs w:val="20"/>
          <w:lang w:bidi="ar-SA"/>
        </w:rPr>
        <w:t xml:space="preserve"> y en aplicación del convenio colectivo aplicable, cumple con lo establecido en el apartado 3 del artículo 45 de la Ley Orgánica 3/2007, de 22 de marzo, para la igualdad efectiva de mujeres y hombres, relativo a la elaboración y aplicación de un plan de igualdad.</w:t>
      </w:r>
    </w:p>
    <w:p w14:paraId="7924A4B5"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jc w:val="both"/>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 xml:space="preserve"> </w:t>
      </w:r>
      <w:r w:rsidRPr="005F2856">
        <w:rPr>
          <w:rFonts w:ascii="Arial" w:eastAsia="Arial" w:hAnsi="Arial" w:cs="Arial"/>
          <w:spacing w:val="-2"/>
          <w:sz w:val="20"/>
          <w:szCs w:val="20"/>
          <w:lang w:bidi="ar-SA"/>
        </w:rPr>
        <w:t>□</w:t>
      </w:r>
      <w:r w:rsidRPr="005F2856">
        <w:rPr>
          <w:rFonts w:ascii="AytoRoquetas Light Condensed" w:eastAsia="Arial" w:hAnsi="AytoRoquetas Light Condensed" w:cs="Arial"/>
          <w:spacing w:val="-2"/>
          <w:sz w:val="20"/>
          <w:szCs w:val="20"/>
          <w:lang w:bidi="ar-SA"/>
        </w:rPr>
        <w:t xml:space="preserve"> e</w:t>
      </w:r>
      <w:r w:rsidRPr="005F2856">
        <w:rPr>
          <w:rFonts w:ascii="AytoRoquetas Light Condensed" w:eastAsia="Times New Roman" w:hAnsi="AytoRoquetas Light Condensed" w:cs="Arial"/>
          <w:sz w:val="20"/>
          <w:szCs w:val="20"/>
          <w:lang w:bidi="ar-SA"/>
        </w:rPr>
        <w:t>n aplicación del apartado 5 del artículo 45 de la Ley Orgánica 3/2007, de 22 de marzo, para la igualdad efectiva de mujeres y hombres, la empresa no está obligada a la elaboración e implantación del plan de igualdad.</w:t>
      </w:r>
    </w:p>
    <w:p w14:paraId="0DCFB588"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rPr>
          <w:rFonts w:ascii="AytoRoquetas Light Condensed" w:eastAsia="Times New Roman" w:hAnsi="AytoRoquetas Light Condensed" w:cs="Arial"/>
          <w:b/>
          <w:bCs/>
          <w:sz w:val="20"/>
          <w:szCs w:val="20"/>
          <w:u w:val="single"/>
          <w:lang w:bidi="ar-SA"/>
        </w:rPr>
      </w:pPr>
    </w:p>
    <w:p w14:paraId="7473ECF5" w14:textId="77777777" w:rsidR="00F63987" w:rsidRPr="005F2856" w:rsidRDefault="00F63987" w:rsidP="0073568B">
      <w:pPr>
        <w:pStyle w:val="Textbody"/>
        <w:tabs>
          <w:tab w:val="left" w:pos="1867"/>
          <w:tab w:val="left" w:pos="3720"/>
          <w:tab w:val="left" w:pos="5220"/>
          <w:tab w:val="left" w:pos="6720"/>
          <w:tab w:val="left" w:pos="8220"/>
          <w:tab w:val="left" w:pos="9720"/>
          <w:tab w:val="left" w:pos="11220"/>
          <w:tab w:val="left" w:pos="12720"/>
          <w:tab w:val="left" w:pos="14220"/>
          <w:tab w:val="left" w:pos="15720"/>
          <w:tab w:val="left" w:pos="17220"/>
          <w:tab w:val="left" w:pos="18720"/>
          <w:tab w:val="left" w:pos="20220"/>
          <w:tab w:val="left" w:pos="21720"/>
          <w:tab w:val="left" w:pos="23220"/>
          <w:tab w:val="left" w:pos="24720"/>
          <w:tab w:val="left" w:pos="26220"/>
          <w:tab w:val="left" w:pos="27720"/>
          <w:tab w:val="left" w:pos="29220"/>
          <w:tab w:val="left" w:pos="30720"/>
          <w:tab w:val="left" w:pos="31680"/>
        </w:tabs>
        <w:spacing w:after="0"/>
        <w:ind w:left="720"/>
        <w:contextualSpacing/>
        <w:rPr>
          <w:rFonts w:ascii="AytoRoquetas Light Condensed" w:eastAsia="Times New Roman" w:hAnsi="AytoRoquetas Light Condensed" w:cs="Arial"/>
          <w:b/>
          <w:bCs/>
          <w:sz w:val="20"/>
          <w:szCs w:val="20"/>
          <w:u w:val="single"/>
          <w:lang w:bidi="ar-SA"/>
        </w:rPr>
      </w:pPr>
    </w:p>
    <w:p w14:paraId="1E5668F2"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sz w:val="20"/>
          <w:szCs w:val="20"/>
          <w:u w:val="single"/>
          <w:lang w:bidi="ar-SA"/>
        </w:rPr>
      </w:pPr>
    </w:p>
    <w:p w14:paraId="7404BBCA" w14:textId="77777777" w:rsidR="00F63987" w:rsidRPr="005F2856" w:rsidRDefault="00F63987" w:rsidP="0073568B">
      <w:pPr>
        <w:pStyle w:val="Standard"/>
        <w:tabs>
          <w:tab w:val="left" w:pos="-271"/>
          <w:tab w:val="left" w:pos="1582"/>
          <w:tab w:val="left" w:pos="3082"/>
          <w:tab w:val="left" w:pos="4582"/>
          <w:tab w:val="left" w:pos="6082"/>
          <w:tab w:val="left" w:pos="7582"/>
          <w:tab w:val="left" w:pos="9082"/>
          <w:tab w:val="left" w:pos="10582"/>
          <w:tab w:val="left" w:pos="12082"/>
          <w:tab w:val="left" w:pos="13582"/>
          <w:tab w:val="left" w:pos="15082"/>
          <w:tab w:val="left" w:pos="16582"/>
          <w:tab w:val="left" w:pos="18082"/>
          <w:tab w:val="left" w:pos="19582"/>
          <w:tab w:val="left" w:pos="21082"/>
          <w:tab w:val="left" w:pos="22582"/>
          <w:tab w:val="left" w:pos="24082"/>
          <w:tab w:val="left" w:pos="25582"/>
          <w:tab w:val="left" w:pos="27082"/>
          <w:tab w:val="left" w:pos="28582"/>
          <w:tab w:val="left" w:pos="30082"/>
        </w:tabs>
        <w:ind w:left="-1418" w:firstLine="708"/>
        <w:contextualSpacing/>
        <w:jc w:val="center"/>
        <w:rPr>
          <w:rFonts w:ascii="AytoRoquetas Light Condensed" w:eastAsia="Times New Roman" w:hAnsi="AytoRoquetas Light Condensed" w:cs="Arial"/>
          <w:sz w:val="20"/>
          <w:szCs w:val="20"/>
          <w:lang w:bidi="ar-SA"/>
        </w:rPr>
      </w:pPr>
      <w:r w:rsidRPr="005F2856">
        <w:rPr>
          <w:rFonts w:ascii="AytoRoquetas Light Condensed" w:eastAsia="Times New Roman" w:hAnsi="AytoRoquetas Light Condensed" w:cs="Arial"/>
          <w:sz w:val="20"/>
          <w:szCs w:val="20"/>
          <w:lang w:bidi="ar-SA"/>
        </w:rPr>
        <w:t>(Lugar, fecha y firma)</w:t>
      </w:r>
    </w:p>
    <w:p w14:paraId="30849C8C" w14:textId="77777777"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auto"/>
          <w:sz w:val="20"/>
          <w:szCs w:val="20"/>
          <w:u w:val="single"/>
          <w:lang w:eastAsia="zh-CN" w:bidi="ar-SA"/>
        </w:rPr>
      </w:pPr>
      <w:r w:rsidRPr="005F2856">
        <w:rPr>
          <w:rFonts w:ascii="AytoRoquetas Light Condensed" w:eastAsia="Times New Roman" w:hAnsi="AytoRoquetas Light Condensed" w:cs="Arial"/>
          <w:b/>
          <w:bCs/>
          <w:sz w:val="20"/>
          <w:szCs w:val="20"/>
          <w:u w:val="single"/>
          <w:lang w:bidi="ar-SA"/>
        </w:rPr>
        <w:br w:type="page"/>
      </w:r>
    </w:p>
    <w:p w14:paraId="5AB3D3F4" w14:textId="7C85B52E"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ANEXO XI</w:t>
      </w:r>
    </w:p>
    <w:p w14:paraId="3FD70E68"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385092A9" w14:textId="77777777" w:rsidR="00F63987" w:rsidRPr="005F2856" w:rsidRDefault="00F63987" w:rsidP="0073568B">
      <w:pPr>
        <w:pStyle w:val="Ttulo7"/>
        <w:ind w:left="0"/>
        <w:contextualSpacing/>
        <w:jc w:val="center"/>
        <w:rPr>
          <w:rFonts w:ascii="AytoRoquetas Light Condensed" w:hAnsi="AytoRoquetas Light Condensed"/>
          <w:color w:val="auto"/>
          <w:spacing w:val="0"/>
          <w:sz w:val="20"/>
          <w:szCs w:val="20"/>
        </w:rPr>
      </w:pPr>
      <w:r w:rsidRPr="005F2856">
        <w:rPr>
          <w:rFonts w:ascii="AytoRoquetas Light Condensed" w:hAnsi="AytoRoquetas Light Condensed"/>
          <w:color w:val="auto"/>
          <w:spacing w:val="0"/>
          <w:sz w:val="20"/>
          <w:szCs w:val="20"/>
        </w:rPr>
        <w:t>DECLARACIÓN DE CONFIDENCIALIDAD</w:t>
      </w:r>
    </w:p>
    <w:p w14:paraId="06171FEF" w14:textId="77777777" w:rsidR="00F63987" w:rsidRPr="005F2856" w:rsidRDefault="00F63987" w:rsidP="0073568B">
      <w:pPr>
        <w:pStyle w:val="Standard"/>
        <w:contextualSpacing/>
        <w:jc w:val="both"/>
        <w:rPr>
          <w:rFonts w:ascii="AytoRoquetas Light Condensed" w:hAnsi="AytoRoquetas Light Condensed"/>
          <w:b/>
          <w:sz w:val="20"/>
          <w:szCs w:val="20"/>
        </w:rPr>
      </w:pPr>
    </w:p>
    <w:p w14:paraId="4030D2B0" w14:textId="77777777" w:rsidR="00F63987" w:rsidRPr="005F2856" w:rsidRDefault="00F63987" w:rsidP="0073568B">
      <w:pPr>
        <w:pStyle w:val="Standard"/>
        <w:contextualSpacing/>
        <w:jc w:val="both"/>
        <w:rPr>
          <w:rFonts w:ascii="AytoRoquetas Light Condensed" w:hAnsi="AytoRoquetas Light Condensed"/>
          <w:b/>
          <w:sz w:val="20"/>
          <w:szCs w:val="20"/>
        </w:rPr>
      </w:pPr>
    </w:p>
    <w:p w14:paraId="2C0F92FD" w14:textId="77777777" w:rsidR="00F63987" w:rsidRPr="005F2856" w:rsidRDefault="00F63987" w:rsidP="0073568B">
      <w:pPr>
        <w:pStyle w:val="Default"/>
        <w:spacing w:before="0" w:after="0"/>
        <w:ind w:firstLine="0"/>
        <w:contextualSpacing/>
        <w:rPr>
          <w:rFonts w:ascii="AytoRoquetas Light Condensed" w:hAnsi="AytoRoquetas Light Condensed"/>
          <w:color w:val="auto"/>
          <w:spacing w:val="-3"/>
          <w:szCs w:val="20"/>
        </w:rPr>
      </w:pPr>
      <w:r w:rsidRPr="005F2856">
        <w:rPr>
          <w:rFonts w:ascii="AytoRoquetas Light Condensed" w:hAnsi="AytoRoquetas Light Condensed"/>
          <w:color w:val="auto"/>
          <w:spacing w:val="-3"/>
          <w:szCs w:val="20"/>
        </w:rPr>
        <w:t>Dª./D...……………………………………………………………..……con Documento Nacional de Identidad nº……………………..actuando en nombre propio o de la empresa…………………………………con CIF……………………de la que actúa en calidad de ………………………………….(persona administradora única, solidaria o mancomunada o persona apoderada solidaria o mancomunada) según Escritura de constitución/poder/elevación a público de acuerdos sociales, Nº de protocolo ……….………..…otorgado por …………………………………….., con fecha……………………………en la ciudad de………………………declara bajo su personal responsabilidad y ante el órgano de contratación:</w:t>
      </w:r>
    </w:p>
    <w:p w14:paraId="6C86C0B6"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p>
    <w:p w14:paraId="089BE6EE" w14:textId="77777777" w:rsidR="00F63987" w:rsidRPr="005F2856" w:rsidRDefault="00F63987" w:rsidP="0073568B">
      <w:pPr>
        <w:pStyle w:val="Standard"/>
        <w:contextualSpacing/>
        <w:jc w:val="both"/>
        <w:rPr>
          <w:rFonts w:ascii="AytoRoquetas Light Condensed" w:hAnsi="AytoRoquetas Light Condensed"/>
          <w:sz w:val="20"/>
          <w:szCs w:val="20"/>
        </w:rPr>
      </w:pPr>
    </w:p>
    <w:p w14:paraId="5FF6DFA6" w14:textId="77777777" w:rsidR="00F63987" w:rsidRPr="005F2856" w:rsidRDefault="00F63987" w:rsidP="0073568B">
      <w:pPr>
        <w:pStyle w:val="Standard"/>
        <w:contextualSpacing/>
        <w:jc w:val="both"/>
        <w:rPr>
          <w:rFonts w:ascii="AytoRoquetas Light Condensed" w:hAnsi="AytoRoquetas Light Condensed"/>
          <w:sz w:val="20"/>
          <w:szCs w:val="20"/>
        </w:rPr>
      </w:pPr>
    </w:p>
    <w:p w14:paraId="1CEEBD12" w14:textId="77777777" w:rsidR="00F63987" w:rsidRPr="005F2856" w:rsidRDefault="00F63987" w:rsidP="0073568B">
      <w:pPr>
        <w:pStyle w:val="Standard"/>
        <w:contextualSpacing/>
        <w:jc w:val="center"/>
        <w:rPr>
          <w:rFonts w:ascii="AytoRoquetas Light Condensed" w:hAnsi="AytoRoquetas Light Condensed"/>
          <w:b/>
          <w:sz w:val="20"/>
          <w:szCs w:val="20"/>
        </w:rPr>
      </w:pPr>
      <w:r w:rsidRPr="005F2856">
        <w:rPr>
          <w:rFonts w:ascii="AytoRoquetas Light Condensed" w:hAnsi="AytoRoquetas Light Condensed"/>
          <w:b/>
          <w:sz w:val="20"/>
          <w:szCs w:val="20"/>
        </w:rPr>
        <w:t>DECLARA</w:t>
      </w:r>
    </w:p>
    <w:p w14:paraId="0DD8263F" w14:textId="77777777" w:rsidR="00F63987" w:rsidRPr="005F2856" w:rsidRDefault="00F63987" w:rsidP="0073568B">
      <w:pPr>
        <w:pStyle w:val="Standard"/>
        <w:contextualSpacing/>
        <w:rPr>
          <w:rFonts w:ascii="AytoRoquetas Light Condensed" w:hAnsi="AytoRoquetas Light Condensed"/>
          <w:sz w:val="20"/>
          <w:szCs w:val="20"/>
        </w:rPr>
      </w:pPr>
    </w:p>
    <w:p w14:paraId="383FF609" w14:textId="77777777" w:rsidR="00F63987" w:rsidRPr="005F2856" w:rsidRDefault="00F63987" w:rsidP="0073568B">
      <w:pPr>
        <w:pStyle w:val="Standard"/>
        <w:contextualSpacing/>
        <w:rPr>
          <w:rFonts w:ascii="AytoRoquetas Light Condensed" w:hAnsi="AytoRoquetas Light Condensed"/>
          <w:sz w:val="20"/>
          <w:szCs w:val="20"/>
        </w:rPr>
      </w:pPr>
    </w:p>
    <w:p w14:paraId="08CE8520" w14:textId="77777777" w:rsidR="00F63987" w:rsidRPr="005F2856" w:rsidRDefault="00F63987" w:rsidP="0073568B">
      <w:pPr>
        <w:pStyle w:val="Standard"/>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Que los documentos y datos presentados en el siguiente sobre (1) se consideran de carácter confidencial y son los que a continuación se </w:t>
      </w:r>
      <w:proofErr w:type="gramStart"/>
      <w:r w:rsidRPr="005F2856">
        <w:rPr>
          <w:rFonts w:ascii="AytoRoquetas Light Condensed" w:hAnsi="AytoRoquetas Light Condensed"/>
          <w:sz w:val="20"/>
          <w:szCs w:val="20"/>
        </w:rPr>
        <w:t>relacionan:...........................................................</w:t>
      </w:r>
      <w:proofErr w:type="gramEnd"/>
    </w:p>
    <w:p w14:paraId="75D5C588" w14:textId="77777777" w:rsidR="00F63987" w:rsidRPr="005F2856" w:rsidRDefault="00F63987" w:rsidP="0073568B">
      <w:pPr>
        <w:pStyle w:val="Standard"/>
        <w:ind w:left="705"/>
        <w:contextualSpacing/>
        <w:rPr>
          <w:rFonts w:ascii="AytoRoquetas Light Condensed" w:hAnsi="AytoRoquetas Light Condensed"/>
          <w:sz w:val="20"/>
          <w:szCs w:val="20"/>
        </w:rPr>
      </w:pPr>
    </w:p>
    <w:p w14:paraId="2507F95B" w14:textId="77777777" w:rsidR="00F63987" w:rsidRPr="005F2856" w:rsidRDefault="00F63987" w:rsidP="0073568B">
      <w:pPr>
        <w:pStyle w:val="Standard"/>
        <w:contextualSpacing/>
        <w:jc w:val="both"/>
        <w:rPr>
          <w:rFonts w:ascii="AytoRoquetas Light Condensed" w:hAnsi="AytoRoquetas Light Condensed"/>
          <w:sz w:val="20"/>
          <w:szCs w:val="20"/>
        </w:rPr>
      </w:pPr>
    </w:p>
    <w:p w14:paraId="3DF5D0C8" w14:textId="77777777" w:rsidR="00F63987" w:rsidRPr="005F2856" w:rsidRDefault="00F63987" w:rsidP="0073568B">
      <w:pPr>
        <w:pStyle w:val="Standard"/>
        <w:ind w:left="5664" w:firstLine="708"/>
        <w:contextualSpacing/>
        <w:rPr>
          <w:rFonts w:ascii="AytoRoquetas Light Condensed" w:hAnsi="AytoRoquetas Light Condensed"/>
          <w:sz w:val="20"/>
          <w:szCs w:val="20"/>
        </w:rPr>
      </w:pPr>
    </w:p>
    <w:p w14:paraId="1A574F64" w14:textId="77777777" w:rsidR="00F63987" w:rsidRPr="005F2856" w:rsidRDefault="00F63987" w:rsidP="0073568B">
      <w:pPr>
        <w:pStyle w:val="Standard"/>
        <w:ind w:left="5664" w:firstLine="708"/>
        <w:contextualSpacing/>
        <w:rPr>
          <w:rFonts w:ascii="AytoRoquetas Light Condensed" w:hAnsi="AytoRoquetas Light Condensed"/>
          <w:sz w:val="20"/>
          <w:szCs w:val="20"/>
        </w:rPr>
      </w:pPr>
    </w:p>
    <w:p w14:paraId="228D74CA" w14:textId="77777777" w:rsidR="00F63987" w:rsidRPr="005F2856" w:rsidRDefault="00F63987" w:rsidP="0073568B">
      <w:pPr>
        <w:pStyle w:val="Standard"/>
        <w:ind w:left="-1418" w:firstLine="708"/>
        <w:contextualSpacing/>
        <w:jc w:val="center"/>
        <w:rPr>
          <w:rFonts w:ascii="AytoRoquetas Light Condensed" w:hAnsi="AytoRoquetas Light Condensed"/>
          <w:sz w:val="20"/>
          <w:szCs w:val="20"/>
        </w:rPr>
      </w:pPr>
      <w:r w:rsidRPr="005F2856">
        <w:rPr>
          <w:rFonts w:ascii="AytoRoquetas Light Condensed" w:hAnsi="AytoRoquetas Light Condensed"/>
          <w:sz w:val="20"/>
          <w:szCs w:val="20"/>
        </w:rPr>
        <w:t>(Lugar, fecha y firma)</w:t>
      </w:r>
    </w:p>
    <w:p w14:paraId="27C62B79" w14:textId="77777777" w:rsidR="00F63987" w:rsidRPr="005F2856" w:rsidRDefault="00F63987" w:rsidP="0073568B">
      <w:pPr>
        <w:pStyle w:val="Textbody"/>
        <w:spacing w:after="0"/>
        <w:contextualSpacing/>
        <w:rPr>
          <w:rFonts w:ascii="AytoRoquetas Light Condensed" w:hAnsi="AytoRoquetas Light Condensed"/>
          <w:b/>
          <w:sz w:val="20"/>
          <w:szCs w:val="20"/>
        </w:rPr>
      </w:pPr>
    </w:p>
    <w:p w14:paraId="787E7C5F" w14:textId="77777777" w:rsidR="00F63987" w:rsidRPr="005F2856" w:rsidRDefault="00F63987" w:rsidP="0073568B">
      <w:pPr>
        <w:pStyle w:val="Textbody"/>
        <w:spacing w:after="0"/>
        <w:contextualSpacing/>
        <w:rPr>
          <w:rFonts w:ascii="AytoRoquetas Light Condensed" w:hAnsi="AytoRoquetas Light Condensed"/>
          <w:sz w:val="20"/>
          <w:szCs w:val="20"/>
        </w:rPr>
      </w:pPr>
      <w:r w:rsidRPr="005F2856">
        <w:rPr>
          <w:rFonts w:ascii="AytoRoquetas Light Condensed" w:hAnsi="AytoRoquetas Light Condensed"/>
          <w:sz w:val="20"/>
          <w:szCs w:val="20"/>
        </w:rPr>
        <w:t xml:space="preserve"> </w:t>
      </w:r>
    </w:p>
    <w:p w14:paraId="27764A4A" w14:textId="77777777" w:rsidR="00F63987" w:rsidRPr="005F2856" w:rsidRDefault="00F63987" w:rsidP="0073568B">
      <w:pPr>
        <w:pStyle w:val="Textbody"/>
        <w:spacing w:after="0"/>
        <w:contextualSpacing/>
        <w:rPr>
          <w:rFonts w:ascii="AytoRoquetas Light Condensed" w:hAnsi="AytoRoquetas Light Condensed"/>
          <w:sz w:val="20"/>
          <w:szCs w:val="20"/>
        </w:rPr>
      </w:pPr>
    </w:p>
    <w:p w14:paraId="000CC371" w14:textId="77777777" w:rsidR="00F63987" w:rsidRPr="005F2856" w:rsidRDefault="00F63987" w:rsidP="0073568B">
      <w:pPr>
        <w:pStyle w:val="Textbody"/>
        <w:spacing w:after="0"/>
        <w:contextualSpacing/>
        <w:rPr>
          <w:rFonts w:ascii="AytoRoquetas Light Condensed" w:hAnsi="AytoRoquetas Light Condensed"/>
          <w:sz w:val="20"/>
          <w:szCs w:val="20"/>
        </w:rPr>
      </w:pPr>
    </w:p>
    <w:p w14:paraId="04B26F44" w14:textId="26945E18" w:rsidR="00F63987" w:rsidRPr="005F2856" w:rsidRDefault="005F2856" w:rsidP="005F2856">
      <w:pPr>
        <w:pStyle w:val="Textbody"/>
        <w:spacing w:after="0"/>
        <w:contextualSpacing/>
        <w:jc w:val="both"/>
        <w:rPr>
          <w:rFonts w:ascii="AytoRoquetas Light Condensed" w:hAnsi="AytoRoquetas Light Condensed"/>
          <w:sz w:val="20"/>
          <w:szCs w:val="20"/>
        </w:rPr>
      </w:pPr>
      <w:r>
        <w:rPr>
          <w:rFonts w:ascii="AytoRoquetas Light Condensed" w:hAnsi="AytoRoquetas Light Condensed"/>
          <w:sz w:val="20"/>
          <w:szCs w:val="20"/>
        </w:rPr>
        <w:t xml:space="preserve">(1) </w:t>
      </w:r>
      <w:r w:rsidR="00F63987" w:rsidRPr="005F2856">
        <w:rPr>
          <w:rFonts w:ascii="AytoRoquetas Light Condensed" w:hAnsi="AytoRoquetas Light Condensed"/>
          <w:sz w:val="20"/>
          <w:szCs w:val="20"/>
        </w:rPr>
        <w:t>Indicar la letra del sobre (1,2,3</w:t>
      </w:r>
      <w:proofErr w:type="gramStart"/>
      <w:r w:rsidR="00F63987" w:rsidRPr="005F2856">
        <w:rPr>
          <w:rFonts w:ascii="AytoRoquetas Light Condensed" w:hAnsi="AytoRoquetas Light Condensed"/>
          <w:sz w:val="20"/>
          <w:szCs w:val="20"/>
        </w:rPr>
        <w:t>) ,</w:t>
      </w:r>
      <w:proofErr w:type="gramEnd"/>
      <w:r w:rsidR="00F63987" w:rsidRPr="005F2856">
        <w:rPr>
          <w:rFonts w:ascii="AytoRoquetas Light Condensed" w:hAnsi="AytoRoquetas Light Condensed"/>
          <w:sz w:val="20"/>
          <w:szCs w:val="20"/>
        </w:rPr>
        <w:t xml:space="preserve"> </w:t>
      </w:r>
      <w:r w:rsidR="00F63987" w:rsidRPr="005F2856">
        <w:rPr>
          <w:rFonts w:ascii="AytoRoquetas Light Condensed" w:hAnsi="AytoRoquetas Light Condensed"/>
          <w:sz w:val="20"/>
          <w:szCs w:val="20"/>
          <w:u w:val="single"/>
        </w:rPr>
        <w:t>teniendo en cuenta que deberá presentarse, en su caso, una declaración por cada sobre,</w:t>
      </w:r>
      <w:r w:rsidR="00F63987" w:rsidRPr="005F2856">
        <w:rPr>
          <w:rFonts w:ascii="AytoRoquetas Light Condensed" w:hAnsi="AytoRoquetas Light Condensed"/>
          <w:sz w:val="20"/>
          <w:szCs w:val="20"/>
        </w:rPr>
        <w:t xml:space="preserve"> no pudiendo la misma alcanzar a toda la documentación.</w:t>
      </w:r>
    </w:p>
    <w:p w14:paraId="4C63336F" w14:textId="2E70B5FC" w:rsidR="00F63987" w:rsidRPr="005F2856" w:rsidRDefault="005F2856" w:rsidP="005F2856">
      <w:pPr>
        <w:pStyle w:val="Textbody"/>
        <w:spacing w:after="0"/>
        <w:contextualSpacing/>
        <w:jc w:val="both"/>
        <w:rPr>
          <w:rFonts w:ascii="AytoRoquetas Light Condensed" w:hAnsi="AytoRoquetas Light Condensed"/>
          <w:sz w:val="20"/>
          <w:szCs w:val="20"/>
        </w:rPr>
      </w:pPr>
      <w:r>
        <w:rPr>
          <w:rFonts w:ascii="AytoRoquetas Light Condensed" w:eastAsia="ArialMT" w:hAnsi="AytoRoquetas Light Condensed" w:cs="ArialMT"/>
          <w:bCs/>
          <w:sz w:val="20"/>
          <w:szCs w:val="20"/>
          <w:lang w:bidi="ar-SA"/>
        </w:rPr>
        <w:t xml:space="preserve">(2) </w:t>
      </w:r>
      <w:r w:rsidR="00F63987" w:rsidRPr="005F2856">
        <w:rPr>
          <w:rFonts w:ascii="AytoRoquetas Light Condensed" w:eastAsia="ArialMT" w:hAnsi="AytoRoquetas Light Condensed" w:cs="ArialMT"/>
          <w:bCs/>
          <w:sz w:val="20"/>
          <w:szCs w:val="20"/>
          <w:lang w:bidi="ar-SA"/>
        </w:rPr>
        <w:t xml:space="preserve">En ningún caso la declaración de confidencialidad correspondiente al SOBRE 3 podrá referirse al importe de la oferta económica o, en su caso, a los datos relativos </w:t>
      </w:r>
      <w:r w:rsidR="00F63987" w:rsidRPr="005F2856">
        <w:rPr>
          <w:rFonts w:ascii="AytoRoquetas Light Condensed" w:eastAsia="ArialMT" w:hAnsi="AytoRoquetas Light Condensed" w:cs="ArialMT"/>
          <w:bCs/>
          <w:spacing w:val="-2"/>
          <w:sz w:val="20"/>
          <w:szCs w:val="20"/>
          <w:lang w:bidi="ar-SA"/>
        </w:rPr>
        <w:t xml:space="preserve">a los criterios de adjudicación evaluables mediante fórmulas de carácter cualitativo, distintos del precio, salvo que la documentación relativa a los mismos esté referida a </w:t>
      </w:r>
      <w:r w:rsidR="00F63987" w:rsidRPr="005F2856">
        <w:rPr>
          <w:rFonts w:ascii="AytoRoquetas Light Condensed" w:eastAsia="ArialMT" w:hAnsi="AytoRoquetas Light Condensed" w:cs="ArialMT"/>
          <w:bCs/>
          <w:sz w:val="20"/>
          <w:szCs w:val="20"/>
          <w:lang w:bidi="ar-SA"/>
        </w:rPr>
        <w:t>secretos técnicos o comerciales y/o a cualesquiera otras informaciones cuyo contenido pueda ser utilizado para falsear la competencia, ya sea en ese procedimiento de licitación o en otros posteriores</w:t>
      </w:r>
      <w:r w:rsidR="00F63987" w:rsidRPr="005F2856">
        <w:rPr>
          <w:rFonts w:ascii="AytoRoquetas Light Condensed" w:eastAsia="ArialMT" w:hAnsi="AytoRoquetas Light Condensed" w:cs="ArialMT"/>
          <w:bCs/>
          <w:spacing w:val="-2"/>
          <w:sz w:val="20"/>
          <w:szCs w:val="20"/>
          <w:lang w:bidi="ar-SA"/>
        </w:rPr>
        <w:t>.</w:t>
      </w:r>
    </w:p>
    <w:p w14:paraId="5FB29F02"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color w:val="000000"/>
          <w:spacing w:val="-2"/>
          <w:sz w:val="20"/>
          <w:szCs w:val="20"/>
          <w:lang w:eastAsia="zh-CN"/>
        </w:rPr>
      </w:pPr>
      <w:r w:rsidRPr="005F2856">
        <w:rPr>
          <w:rFonts w:ascii="AytoRoquetas Light Condensed" w:hAnsi="AytoRoquetas Light Condensed"/>
          <w:b/>
          <w:color w:val="000000"/>
          <w:spacing w:val="-2"/>
          <w:sz w:val="20"/>
          <w:szCs w:val="20"/>
        </w:rPr>
        <w:br w:type="page"/>
      </w:r>
    </w:p>
    <w:p w14:paraId="10562FE0" w14:textId="6A7683FE" w:rsidR="00F63987" w:rsidRPr="005F2856" w:rsidRDefault="00F63987" w:rsidP="0073568B">
      <w:pPr>
        <w:pStyle w:val="Standard"/>
        <w:contextualSpacing/>
        <w:jc w:val="center"/>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ANEXO XII</w:t>
      </w:r>
    </w:p>
    <w:p w14:paraId="55775B72" w14:textId="77777777" w:rsidR="00F63987" w:rsidRPr="005F2856" w:rsidRDefault="00F63987" w:rsidP="0073568B">
      <w:pPr>
        <w:pStyle w:val="Textbody"/>
        <w:spacing w:after="0"/>
        <w:contextualSpacing/>
        <w:jc w:val="center"/>
        <w:rPr>
          <w:rFonts w:ascii="AytoRoquetas Light Condensed" w:hAnsi="AytoRoquetas Light Condensed"/>
          <w:color w:val="000000"/>
          <w:sz w:val="20"/>
          <w:szCs w:val="20"/>
        </w:rPr>
      </w:pPr>
    </w:p>
    <w:p w14:paraId="7D214C96" w14:textId="77777777" w:rsidR="00F63987" w:rsidRPr="005F2856" w:rsidRDefault="00F63987" w:rsidP="0073568B">
      <w:pPr>
        <w:pStyle w:val="Standard"/>
        <w:contextualSpacing/>
        <w:jc w:val="both"/>
        <w:rPr>
          <w:rFonts w:ascii="AytoRoquetas Light Condensed" w:hAnsi="AytoRoquetas Light Condensed"/>
          <w:b/>
          <w:spacing w:val="-2"/>
          <w:sz w:val="20"/>
          <w:szCs w:val="20"/>
        </w:rPr>
      </w:pPr>
      <w:r w:rsidRPr="005F2856">
        <w:rPr>
          <w:rFonts w:ascii="AytoRoquetas Light Condensed" w:hAnsi="AytoRoquetas Light Condensed"/>
          <w:b/>
          <w:spacing w:val="-2"/>
          <w:sz w:val="20"/>
          <w:szCs w:val="20"/>
        </w:rPr>
        <w:t>AUTORIZACIÓN PARA LA CESIÓN DE INFORMACIÓN RELATIVA A OBLIGACIONES TRIBUTARIAS CON EL ESTADO Y DE LA SEGURIDAD SOCIAL EN PROCEDIMIENTOS DE CONTRATACIÓN</w:t>
      </w:r>
    </w:p>
    <w:p w14:paraId="01841F64" w14:textId="77777777" w:rsidR="00F63987" w:rsidRPr="005F2856" w:rsidRDefault="00F63987" w:rsidP="0073568B">
      <w:pPr>
        <w:pStyle w:val="Textbody"/>
        <w:spacing w:after="0"/>
        <w:ind w:left="284"/>
        <w:contextualSpacing/>
        <w:rPr>
          <w:rFonts w:ascii="AytoRoquetas Light Condensed" w:hAnsi="AytoRoquetas Light Condensed"/>
          <w:sz w:val="20"/>
          <w:szCs w:val="20"/>
        </w:rPr>
      </w:pPr>
    </w:p>
    <w:p w14:paraId="44B4ED69"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proofErr w:type="gramStart"/>
      <w:r w:rsidRPr="005F2856">
        <w:rPr>
          <w:rFonts w:ascii="AytoRoquetas Light Condensed" w:hAnsi="AytoRoquetas Light Condensed"/>
          <w:spacing w:val="-2"/>
          <w:sz w:val="20"/>
          <w:szCs w:val="20"/>
        </w:rPr>
        <w:t>Dª./</w:t>
      </w:r>
      <w:proofErr w:type="gramEnd"/>
      <w:r w:rsidRPr="005F2856">
        <w:rPr>
          <w:rFonts w:ascii="AytoRoquetas Light Condensed" w:hAnsi="AytoRoquetas Light Condensed"/>
          <w:spacing w:val="-2"/>
          <w:sz w:val="20"/>
          <w:szCs w:val="20"/>
        </w:rPr>
        <w:t>D.</w:t>
      </w:r>
    </w:p>
    <w:p w14:paraId="6C04A3D1"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con residencia en</w:t>
      </w:r>
    </w:p>
    <w:p w14:paraId="090D89F5"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provincia de</w:t>
      </w:r>
    </w:p>
    <w:p w14:paraId="67722763"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calle</w:t>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r>
      <w:r w:rsidRPr="005F2856">
        <w:rPr>
          <w:rFonts w:ascii="AytoRoquetas Light Condensed" w:hAnsi="AytoRoquetas Light Condensed"/>
          <w:spacing w:val="-2"/>
          <w:sz w:val="20"/>
          <w:szCs w:val="20"/>
        </w:rPr>
        <w:tab/>
        <w:t>nº</w:t>
      </w:r>
      <w:r w:rsidRPr="005F2856">
        <w:rPr>
          <w:rFonts w:ascii="AytoRoquetas Light Condensed" w:hAnsi="AytoRoquetas Light Condensed"/>
          <w:spacing w:val="-2"/>
          <w:sz w:val="20"/>
          <w:szCs w:val="20"/>
        </w:rPr>
        <w:tab/>
      </w:r>
    </w:p>
    <w:p w14:paraId="215DE153"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según Documento Nacional de Identidad nº</w:t>
      </w:r>
    </w:p>
    <w:p w14:paraId="2999F742"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en nombre propio o de la empresa</w:t>
      </w:r>
    </w:p>
    <w:p w14:paraId="12AF6B1B"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a la que representa en el procedimiento de adjudicación del contrato ______________ (1):</w:t>
      </w:r>
    </w:p>
    <w:p w14:paraId="6EACB343"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p>
    <w:p w14:paraId="726603FA" w14:textId="77777777" w:rsidR="00F63987" w:rsidRPr="005F2856" w:rsidRDefault="00F63987" w:rsidP="0073568B">
      <w:pPr>
        <w:pStyle w:val="Standard"/>
        <w:ind w:left="426" w:firstLine="708"/>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 Expediente:</w:t>
      </w:r>
      <w:r w:rsidRPr="005F2856">
        <w:rPr>
          <w:rFonts w:ascii="AytoRoquetas Light Condensed" w:hAnsi="AytoRoquetas Light Condensed"/>
          <w:spacing w:val="-2"/>
          <w:sz w:val="20"/>
          <w:szCs w:val="20"/>
        </w:rPr>
        <w:tab/>
      </w:r>
    </w:p>
    <w:p w14:paraId="4EB38ABA" w14:textId="77777777" w:rsidR="00F63987" w:rsidRPr="005F2856" w:rsidRDefault="00F63987" w:rsidP="0073568B">
      <w:pPr>
        <w:pStyle w:val="Standard"/>
        <w:contextualSpacing/>
        <w:jc w:val="both"/>
        <w:rPr>
          <w:rFonts w:ascii="AytoRoquetas Light Condensed" w:hAnsi="AytoRoquetas Light Condensed"/>
          <w:spacing w:val="-2"/>
          <w:sz w:val="20"/>
          <w:szCs w:val="20"/>
        </w:rPr>
      </w:pPr>
    </w:p>
    <w:p w14:paraId="58DDD39E" w14:textId="77777777" w:rsidR="00F63987" w:rsidRPr="005F2856" w:rsidRDefault="00F63987" w:rsidP="0073568B">
      <w:pPr>
        <w:pStyle w:val="Standard"/>
        <w:ind w:left="1134"/>
        <w:contextualSpacing/>
        <w:jc w:val="both"/>
        <w:rPr>
          <w:rFonts w:ascii="AytoRoquetas Light Condensed" w:hAnsi="AytoRoquetas Light Condensed"/>
          <w:spacing w:val="-2"/>
          <w:sz w:val="20"/>
          <w:szCs w:val="20"/>
        </w:rPr>
      </w:pPr>
      <w:r w:rsidRPr="005F2856">
        <w:rPr>
          <w:rFonts w:ascii="AytoRoquetas Light Condensed" w:hAnsi="AytoRoquetas Light Condensed"/>
          <w:spacing w:val="-2"/>
          <w:sz w:val="20"/>
          <w:szCs w:val="20"/>
        </w:rPr>
        <w:t>- Título:</w:t>
      </w:r>
    </w:p>
    <w:p w14:paraId="510C2A44" w14:textId="77777777" w:rsidR="00F63987" w:rsidRPr="005F2856" w:rsidRDefault="00F63987" w:rsidP="0073568B">
      <w:pPr>
        <w:pStyle w:val="Standard"/>
        <w:ind w:left="1134"/>
        <w:contextualSpacing/>
        <w:jc w:val="both"/>
        <w:rPr>
          <w:rFonts w:ascii="AytoRoquetas Light Condensed" w:hAnsi="AytoRoquetas Light Condensed"/>
          <w:spacing w:val="-2"/>
          <w:sz w:val="20"/>
          <w:szCs w:val="20"/>
        </w:rPr>
      </w:pPr>
    </w:p>
    <w:p w14:paraId="5ABE52AF" w14:textId="19978BFD" w:rsidR="00F63987" w:rsidRPr="005F2856" w:rsidRDefault="00F63987" w:rsidP="0073568B">
      <w:pPr>
        <w:pStyle w:val="Standard"/>
        <w:ind w:left="284"/>
        <w:contextualSpacing/>
        <w:jc w:val="both"/>
        <w:rPr>
          <w:rFonts w:ascii="AytoRoquetas Light Condensed" w:hAnsi="AytoRoquetas Light Condensed"/>
          <w:sz w:val="20"/>
          <w:szCs w:val="20"/>
        </w:rPr>
      </w:pPr>
      <w:r w:rsidRPr="005F2856">
        <w:rPr>
          <w:rFonts w:ascii="AytoRoquetas Light Condensed" w:hAnsi="AytoRoquetas Light Condensed"/>
          <w:spacing w:val="-2"/>
          <w:sz w:val="20"/>
          <w:szCs w:val="20"/>
        </w:rPr>
        <w:t xml:space="preserve">Autoriza al </w:t>
      </w:r>
      <w:r w:rsidR="00E07899" w:rsidRPr="005F2856">
        <w:rPr>
          <w:rFonts w:ascii="AytoRoquetas Light Condensed" w:eastAsia="Arial" w:hAnsi="AytoRoquetas Light Condensed" w:cs="Arial"/>
          <w:sz w:val="20"/>
        </w:rPr>
        <w:t>Consorcio para la Gestión del Ciclo Integral del Agua de uso urbano en el Poniente Almeriense</w:t>
      </w:r>
      <w:r w:rsidR="00E07899" w:rsidRPr="005F2856">
        <w:rPr>
          <w:rFonts w:ascii="AytoRoquetas Light Condensed" w:hAnsi="AytoRoquetas Light Condensed"/>
          <w:spacing w:val="-2"/>
          <w:sz w:val="20"/>
          <w:szCs w:val="20"/>
        </w:rPr>
        <w:t xml:space="preserve"> </w:t>
      </w:r>
      <w:r w:rsidRPr="005F2856">
        <w:rPr>
          <w:rFonts w:ascii="AytoRoquetas Light Condensed" w:hAnsi="AytoRoquetas Light Condensed"/>
          <w:spacing w:val="-2"/>
          <w:sz w:val="20"/>
          <w:szCs w:val="20"/>
        </w:rPr>
        <w:t>a solicitar la cesión de la información por medios informáticos o telemáticos, sobre la circunstancia de estar o no al corriente de sus obligaciones tributarias con el Estado</w:t>
      </w:r>
      <w:r w:rsidRPr="005F2856">
        <w:rPr>
          <w:rFonts w:ascii="AytoRoquetas Light Condensed" w:hAnsi="AytoRoquetas Light Condensed"/>
          <w:sz w:val="20"/>
          <w:szCs w:val="20"/>
        </w:rPr>
        <w:t xml:space="preserve"> y de la Seguridad Social </w:t>
      </w:r>
      <w:r w:rsidRPr="005F2856">
        <w:rPr>
          <w:rFonts w:ascii="AytoRoquetas Light Condensed" w:hAnsi="AytoRoquetas Light Condensed"/>
          <w:spacing w:val="-2"/>
          <w:sz w:val="20"/>
          <w:szCs w:val="20"/>
        </w:rPr>
        <w:t xml:space="preserve">a efectos del procedimiento de contratación del expediente anteriormente indicado, de acuerdo con lo establecido en la </w:t>
      </w:r>
      <w:r w:rsidRPr="005F2856">
        <w:rPr>
          <w:rFonts w:ascii="AytoRoquetas Light Condensed" w:eastAsia="ArialMT" w:hAnsi="AytoRoquetas Light Condensed" w:cs="NewsGotT"/>
          <w:bCs/>
          <w:sz w:val="20"/>
          <w:szCs w:val="20"/>
          <w:lang w:bidi="ar-SA"/>
        </w:rPr>
        <w:t>Ley Orgánica 3/2018, de 5 de diciembre, de Protección de Datos Personales y garantía de los derechos digitales</w:t>
      </w:r>
      <w:r w:rsidRPr="005F2856">
        <w:rPr>
          <w:rFonts w:ascii="AytoRoquetas Light Condensed" w:hAnsi="AytoRoquetas Light Condensed"/>
          <w:spacing w:val="-2"/>
          <w:sz w:val="20"/>
          <w:szCs w:val="20"/>
        </w:rPr>
        <w:t xml:space="preserve">, disposición adicional cuarta de la Ley 40/1998, de 9 de diciembre, del Impuesto sobre la Renta de las Personas Físicas y otras Normas Tributarias y </w:t>
      </w:r>
      <w:r w:rsidRPr="005F2856">
        <w:rPr>
          <w:rFonts w:ascii="AytoRoquetas Light Condensed" w:hAnsi="AytoRoquetas Light Condensed"/>
          <w:sz w:val="20"/>
          <w:szCs w:val="20"/>
        </w:rPr>
        <w:t>de la Seguridad Social,</w:t>
      </w:r>
      <w:r w:rsidRPr="005F2856">
        <w:rPr>
          <w:rFonts w:ascii="AytoRoquetas Light Condensed" w:hAnsi="AytoRoquetas Light Condensed"/>
          <w:spacing w:val="-2"/>
          <w:sz w:val="20"/>
          <w:szCs w:val="20"/>
        </w:rPr>
        <w:t xml:space="preserve"> y demás disposiciones de aplicación.</w:t>
      </w:r>
    </w:p>
    <w:p w14:paraId="5276F790" w14:textId="77777777" w:rsidR="00F63987" w:rsidRPr="005F2856" w:rsidRDefault="00F63987" w:rsidP="0073568B">
      <w:pPr>
        <w:pStyle w:val="Standard"/>
        <w:ind w:left="284"/>
        <w:contextualSpacing/>
        <w:jc w:val="both"/>
        <w:rPr>
          <w:rFonts w:ascii="AytoRoquetas Light Condensed" w:hAnsi="AytoRoquetas Light Condensed"/>
          <w:spacing w:val="-2"/>
          <w:sz w:val="20"/>
          <w:szCs w:val="20"/>
        </w:rPr>
      </w:pPr>
    </w:p>
    <w:p w14:paraId="3904300C" w14:textId="77777777" w:rsidR="00F63987" w:rsidRPr="005F2856" w:rsidRDefault="00F63987" w:rsidP="0073568B">
      <w:pPr>
        <w:pStyle w:val="Standard"/>
        <w:ind w:left="284"/>
        <w:contextualSpacing/>
        <w:jc w:val="both"/>
        <w:rPr>
          <w:rFonts w:ascii="AytoRoquetas Light Condensed" w:hAnsi="AytoRoquetas Light Condensed"/>
          <w:b/>
          <w:bCs/>
          <w:sz w:val="20"/>
          <w:szCs w:val="20"/>
        </w:rPr>
      </w:pPr>
    </w:p>
    <w:p w14:paraId="70B402F0"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color w:val="000000"/>
          <w:sz w:val="20"/>
          <w:szCs w:val="20"/>
        </w:rPr>
      </w:pPr>
    </w:p>
    <w:p w14:paraId="44E1B570" w14:textId="77777777" w:rsidR="00F63987" w:rsidRPr="005F2856" w:rsidRDefault="00F63987" w:rsidP="0073568B">
      <w:pPr>
        <w:pStyle w:val="Standard"/>
        <w:ind w:left="284"/>
        <w:contextualSpacing/>
        <w:jc w:val="right"/>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(Lugar, fecha y firma)</w:t>
      </w:r>
    </w:p>
    <w:p w14:paraId="21FA5418"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1B78DE5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w:t>
      </w:r>
    </w:p>
    <w:p w14:paraId="06F72766"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52AF1B7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22BD92E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5DB9664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2C94D09D"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6413DA5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68AB59F9"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10A78BAA"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06A5A2F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p>
    <w:p w14:paraId="1B68DB82"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(1) Expresar denominación y número del expediente.</w:t>
      </w:r>
    </w:p>
    <w:p w14:paraId="07B06006"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color w:val="000000"/>
          <w:sz w:val="20"/>
          <w:szCs w:val="20"/>
          <w:lang w:eastAsia="zh-CN"/>
        </w:rPr>
      </w:pPr>
      <w:r w:rsidRPr="005F2856">
        <w:rPr>
          <w:rFonts w:ascii="AytoRoquetas Light Condensed" w:hAnsi="AytoRoquetas Light Condensed"/>
          <w:color w:val="000000"/>
          <w:sz w:val="20"/>
          <w:szCs w:val="20"/>
        </w:rPr>
        <w:br w:type="page"/>
      </w:r>
    </w:p>
    <w:p w14:paraId="14D708AF" w14:textId="628AF39B" w:rsidR="00F63987" w:rsidRPr="005F2856" w:rsidRDefault="00F63987" w:rsidP="0073568B">
      <w:pPr>
        <w:pStyle w:val="Standard"/>
        <w:tabs>
          <w:tab w:val="center" w:pos="1701"/>
        </w:tabs>
        <w:contextualSpacing/>
        <w:jc w:val="center"/>
        <w:rPr>
          <w:rFonts w:ascii="AytoRoquetas Light Condensed" w:hAnsi="AytoRoquetas Light Condensed"/>
          <w:b/>
          <w:bCs/>
          <w:sz w:val="20"/>
          <w:szCs w:val="20"/>
        </w:rPr>
      </w:pPr>
      <w:r w:rsidRPr="005F2856">
        <w:rPr>
          <w:rStyle w:val="StrongEmphasis"/>
          <w:rFonts w:ascii="AytoRoquetas Light Condensed" w:eastAsia="Times New Roman" w:hAnsi="AytoRoquetas Light Condensed" w:cs="Arial"/>
          <w:sz w:val="20"/>
          <w:szCs w:val="20"/>
          <w:lang w:bidi="ar-SA"/>
        </w:rPr>
        <w:t xml:space="preserve">ANEXO </w:t>
      </w:r>
      <w:r w:rsidR="00E07899" w:rsidRPr="005F2856">
        <w:rPr>
          <w:rStyle w:val="StrongEmphasis"/>
          <w:rFonts w:ascii="AytoRoquetas Light Condensed" w:eastAsia="Times New Roman" w:hAnsi="AytoRoquetas Light Condensed" w:cs="Arial"/>
          <w:sz w:val="20"/>
          <w:szCs w:val="20"/>
          <w:lang w:bidi="ar-SA"/>
        </w:rPr>
        <w:t>XIII</w:t>
      </w:r>
    </w:p>
    <w:p w14:paraId="1874E4A3"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57740A7E"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pacing w:val="-2"/>
          <w:sz w:val="20"/>
          <w:szCs w:val="20"/>
        </w:rPr>
      </w:pPr>
      <w:r w:rsidRPr="005F2856">
        <w:rPr>
          <w:rFonts w:ascii="AytoRoquetas Light Condensed" w:hAnsi="AytoRoquetas Light Condensed"/>
          <w:b/>
          <w:bCs/>
          <w:spacing w:val="-2"/>
          <w:sz w:val="20"/>
          <w:szCs w:val="20"/>
        </w:rPr>
        <w:t xml:space="preserve">SOBRE DOS - </w:t>
      </w:r>
      <w:r w:rsidRPr="005F2856">
        <w:rPr>
          <w:rFonts w:ascii="AytoRoquetas Light Condensed" w:eastAsia="Times New Roman" w:hAnsi="AytoRoquetas Light Condensed" w:cs="Arial"/>
          <w:b/>
          <w:bCs/>
          <w:spacing w:val="-2"/>
          <w:sz w:val="20"/>
          <w:szCs w:val="20"/>
          <w:lang w:bidi="ar-SA"/>
        </w:rPr>
        <w:t>DOCUMENTACIÓN RELATIVA A CRITERIOS DE ADJUDICACIÓN QUE DEPENDEN DE UN JUICIO DE VALOR: REFERENCIAS TÉCNICAS.</w:t>
      </w:r>
    </w:p>
    <w:p w14:paraId="19C3765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pacing w:val="-2"/>
          <w:sz w:val="20"/>
          <w:szCs w:val="20"/>
          <w:lang w:bidi="ar-SA"/>
        </w:rPr>
      </w:pPr>
    </w:p>
    <w:p w14:paraId="7A9FB70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pacing w:val="-2"/>
          <w:sz w:val="20"/>
          <w:szCs w:val="20"/>
        </w:rPr>
      </w:pPr>
      <w:r w:rsidRPr="005F2856">
        <w:rPr>
          <w:rFonts w:ascii="AytoRoquetas Light Condensed" w:eastAsia="Times New Roman" w:hAnsi="AytoRoquetas Light Condensed" w:cs="Arial"/>
          <w:spacing w:val="-2"/>
          <w:sz w:val="20"/>
          <w:szCs w:val="20"/>
          <w:lang w:bidi="ar-SA"/>
        </w:rPr>
        <w:t xml:space="preserve">En el sobre DOS los licitadores deberán incluir la siguiente documentación:  </w:t>
      </w:r>
      <w:r w:rsidRPr="005F2856">
        <w:rPr>
          <w:rFonts w:ascii="AytoRoquetas Light Condensed" w:eastAsia="Times New Roman" w:hAnsi="AytoRoquetas Light Condensed" w:cs="Arial"/>
          <w:b/>
          <w:bCs/>
          <w:spacing w:val="-2"/>
          <w:sz w:val="20"/>
          <w:szCs w:val="20"/>
          <w:lang w:bidi="ar-SA"/>
        </w:rPr>
        <w:t xml:space="preserve"> </w:t>
      </w:r>
    </w:p>
    <w:p w14:paraId="5C3D7610"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3CE71AA8"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1- DOCUMENTACIÓN TÉCNICA</w:t>
      </w:r>
    </w:p>
    <w:p w14:paraId="08F66684"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sz w:val="20"/>
          <w:szCs w:val="20"/>
        </w:rPr>
      </w:pPr>
      <w:r w:rsidRPr="005F2856">
        <w:rPr>
          <w:rFonts w:ascii="AytoRoquetas Light Condensed" w:hAnsi="AytoRoquetas Light Condensed"/>
          <w:sz w:val="20"/>
          <w:szCs w:val="20"/>
        </w:rPr>
        <w:t>La documentación técnica a incluir en este sobre será la siguiente:</w:t>
      </w:r>
    </w:p>
    <w:p w14:paraId="258B9350" w14:textId="77777777" w:rsidR="00E07899" w:rsidRPr="005F2856" w:rsidRDefault="00E07899" w:rsidP="0073568B">
      <w:pPr>
        <w:pStyle w:val="NormalWeb"/>
        <w:spacing w:before="0" w:after="0"/>
        <w:ind w:firstLine="561"/>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El licitador presentará una PROPUESTA TÉCNICA que contendrá la solución ofertada; suministro e implantación de equipos, puesta en marcha y plan de mantenimiento.</w:t>
      </w:r>
    </w:p>
    <w:p w14:paraId="769F29D1" w14:textId="392541B6" w:rsidR="00E07899" w:rsidRPr="005F2856" w:rsidRDefault="00E07899" w:rsidP="0073568B">
      <w:pPr>
        <w:pStyle w:val="NormalWeb"/>
        <w:spacing w:before="0" w:after="0"/>
        <w:ind w:firstLine="561"/>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Se presentará un documento de texto en formato A4, con la descripción y la justificación de la solución aportada, incluyendo textos, planos, dibujos y graficas que el licitador considere conveniente en la correcta definición de su propuesta, en cualquier </w:t>
      </w:r>
      <w:r w:rsidR="006E5207" w:rsidRPr="005F2856">
        <w:rPr>
          <w:rFonts w:ascii="AytoRoquetas Light Condensed" w:hAnsi="AytoRoquetas Light Condensed" w:cs="Arial"/>
          <w:sz w:val="20"/>
          <w:szCs w:val="20"/>
          <w:lang w:eastAsia="en-US"/>
        </w:rPr>
        <w:t>caso,</w:t>
      </w:r>
      <w:r w:rsidRPr="005F2856">
        <w:rPr>
          <w:rFonts w:ascii="AytoRoquetas Light Condensed" w:hAnsi="AytoRoquetas Light Condensed" w:cs="Arial"/>
          <w:sz w:val="20"/>
          <w:szCs w:val="20"/>
          <w:lang w:eastAsia="en-US"/>
        </w:rPr>
        <w:t xml:space="preserve"> deberá incluir, (relación no exhaustiva).</w:t>
      </w:r>
    </w:p>
    <w:p w14:paraId="53143B40"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Estudio de las condiciones de contorno, implantación de los equipos y características del fango de entrada.</w:t>
      </w:r>
    </w:p>
    <w:p w14:paraId="4A31D7B2"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Propuesta de implantación de los equipos suministrados, integración con el resto de sistemas de la planta.</w:t>
      </w:r>
    </w:p>
    <w:p w14:paraId="752CB282"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Características técnicas, constructivas y calidad de los materiales de los equipos suministrados.</w:t>
      </w:r>
    </w:p>
    <w:p w14:paraId="4EC9262D"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Diseño de la bancada de apoyo del espesador</w:t>
      </w:r>
    </w:p>
    <w:p w14:paraId="15CA7D6B"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eléctrico y de control</w:t>
      </w:r>
    </w:p>
    <w:p w14:paraId="143A2905"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de telemando</w:t>
      </w:r>
    </w:p>
    <w:p w14:paraId="164472AB"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Planos de despiece de equipos</w:t>
      </w:r>
    </w:p>
    <w:p w14:paraId="5AEFD965"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3E73D846" w14:textId="77777777" w:rsidR="00E07899" w:rsidRPr="005F2856" w:rsidRDefault="00E07899"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de las actividades de baja responsabilidad a realizar por el explotador, plan formativo al efecto.</w:t>
      </w:r>
    </w:p>
    <w:p w14:paraId="7D3CD46F" w14:textId="77777777" w:rsidR="00E07899" w:rsidRPr="005F2856" w:rsidRDefault="00E07899" w:rsidP="0073568B">
      <w:pPr>
        <w:pStyle w:val="NormalWeb"/>
        <w:spacing w:before="0" w:after="0"/>
        <w:ind w:firstLine="533"/>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Todo ello con sujeción al Pliego de Prescripciones Técnicas de la licitación.</w:t>
      </w:r>
    </w:p>
    <w:p w14:paraId="00CADA69" w14:textId="48702665" w:rsidR="006E5207" w:rsidRPr="005F2856" w:rsidRDefault="006E5207" w:rsidP="0073568B">
      <w:pPr>
        <w:pStyle w:val="NormalWeb"/>
        <w:spacing w:before="0" w:after="0"/>
        <w:ind w:firstLine="561"/>
        <w:contextualSpacing/>
        <w:jc w:val="both"/>
        <w:rPr>
          <w:rFonts w:ascii="AytoRoquetas Light Condensed" w:hAnsi="AytoRoquetas Light Condensed"/>
          <w:sz w:val="20"/>
          <w:szCs w:val="20"/>
          <w:lang w:eastAsia="en-US"/>
        </w:rPr>
      </w:pPr>
      <w:r w:rsidRPr="005F2856">
        <w:rPr>
          <w:rFonts w:ascii="AytoRoquetas Light Condensed" w:hAnsi="AytoRoquetas Light Condensed"/>
          <w:b/>
          <w:sz w:val="20"/>
          <w:szCs w:val="20"/>
          <w:lang w:eastAsia="en-US"/>
        </w:rPr>
        <w:t>El documento: PROPUESTA TÉCNICA</w:t>
      </w:r>
      <w:r w:rsidRPr="005F2856">
        <w:rPr>
          <w:rFonts w:ascii="AytoRoquetas Light Condensed" w:hAnsi="AytoRoquetas Light Condensed"/>
          <w:sz w:val="20"/>
          <w:szCs w:val="20"/>
          <w:lang w:eastAsia="en-US"/>
        </w:rPr>
        <w:t xml:space="preserve">- Se deberán incluir los siguientes documentos con el número de páginas que a juicio del licitador se estimen oportunas con un </w:t>
      </w:r>
      <w:r w:rsidRPr="005F2856">
        <w:rPr>
          <w:rFonts w:ascii="AytoRoquetas Light Condensed" w:hAnsi="AytoRoquetas Light Condensed"/>
          <w:b/>
          <w:bCs/>
          <w:sz w:val="20"/>
          <w:szCs w:val="20"/>
          <w:lang w:eastAsia="en-US"/>
        </w:rPr>
        <w:t>máximo de setenta (70),</w:t>
      </w:r>
      <w:r w:rsidRPr="005F2856">
        <w:rPr>
          <w:rFonts w:ascii="AytoRoquetas Light Condensed" w:hAnsi="AytoRoquetas Light Condensed"/>
          <w:sz w:val="20"/>
          <w:szCs w:val="20"/>
          <w:lang w:eastAsia="en-US"/>
        </w:rPr>
        <w:t xml:space="preserve"> para la justificación del apartado 14.2 Propuesta Técnica de la memoria justificativa del presente contrato, documento de texto y gráfico en formato DIN A4 (29,7 cm x 21 cm</w:t>
      </w:r>
      <w:proofErr w:type="gramStart"/>
      <w:r w:rsidRPr="005F2856">
        <w:rPr>
          <w:rFonts w:ascii="AytoRoquetas Light Condensed" w:hAnsi="AytoRoquetas Light Condensed"/>
          <w:sz w:val="20"/>
          <w:szCs w:val="20"/>
          <w:lang w:eastAsia="en-US"/>
        </w:rPr>
        <w:t>),  que</w:t>
      </w:r>
      <w:proofErr w:type="gramEnd"/>
      <w:r w:rsidRPr="005F2856">
        <w:rPr>
          <w:rFonts w:ascii="AytoRoquetas Light Condensed" w:hAnsi="AytoRoquetas Light Condensed"/>
          <w:sz w:val="20"/>
          <w:szCs w:val="20"/>
          <w:lang w:eastAsia="en-US"/>
        </w:rPr>
        <w:t xml:space="preserve"> se referirá al menos a los siguientes aspectos</w:t>
      </w:r>
    </w:p>
    <w:p w14:paraId="01299DBA" w14:textId="7777777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 la implantación </w:t>
      </w:r>
      <w:r w:rsidRPr="005F2856">
        <w:rPr>
          <w:rFonts w:ascii="AytoRoquetas Light Condensed" w:hAnsi="AytoRoquetas Light Condensed"/>
          <w:sz w:val="20"/>
          <w:szCs w:val="20"/>
          <w:lang w:eastAsia="en-US"/>
        </w:rPr>
        <w:t>Propuesta de diseño de la implantación de los equipos objeto de concurso. El licitador presentará planos, croquis y dibujos de la propuesta, con una definición suficiente que permita su valoración.</w:t>
      </w:r>
    </w:p>
    <w:p w14:paraId="3494A929" w14:textId="43C70305"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Características de los equipos ofertados </w:t>
      </w:r>
      <w:r w:rsidRPr="005F2856">
        <w:rPr>
          <w:rFonts w:ascii="AytoRoquetas Light Condensed" w:hAnsi="AytoRoquetas Light Condensed"/>
          <w:sz w:val="20"/>
          <w:szCs w:val="20"/>
          <w:lang w:eastAsia="en-US"/>
        </w:rPr>
        <w:t>El licitador presentará cuadros de características, planos, croquis y documentación técnica en relación a los equipos ofertados</w:t>
      </w:r>
    </w:p>
    <w:p w14:paraId="462A5EE6" w14:textId="23842BB2"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 la bancada de apoyo del espesador </w:t>
      </w:r>
      <w:r w:rsidRPr="005F2856">
        <w:rPr>
          <w:rFonts w:ascii="AytoRoquetas Light Condensed" w:hAnsi="AytoRoquetas Light Condensed"/>
          <w:sz w:val="20"/>
          <w:szCs w:val="20"/>
          <w:lang w:eastAsia="en-US"/>
        </w:rPr>
        <w:t>planos, croquis y documentación técnica en relación al diseño de la bancada de apoyo del espesador</w:t>
      </w:r>
    </w:p>
    <w:p w14:paraId="6287764E" w14:textId="7777777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del sistema eléctrico </w:t>
      </w:r>
      <w:r w:rsidRPr="005F2856">
        <w:rPr>
          <w:rFonts w:ascii="AytoRoquetas Light Condensed" w:hAnsi="AytoRoquetas Light Condensed"/>
          <w:sz w:val="20"/>
          <w:szCs w:val="20"/>
          <w:lang w:eastAsia="en-US"/>
        </w:rPr>
        <w:t>planos, croquis y documentación técnica en relación al diseño de la bancada del sistema eléctrico de la instalación ofertada</w:t>
      </w:r>
    </w:p>
    <w:p w14:paraId="01D28148" w14:textId="7777777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Diseño del sistema de control   </w:t>
      </w:r>
      <w:r w:rsidRPr="005F2856">
        <w:rPr>
          <w:rFonts w:ascii="AytoRoquetas Light Condensed" w:hAnsi="AytoRoquetas Light Condensed"/>
          <w:sz w:val="20"/>
          <w:szCs w:val="20"/>
          <w:lang w:eastAsia="en-US"/>
        </w:rPr>
        <w:t>planos, croquis y documentación técnica en relación al diseño de la bancada del sistema de control de la instalación ofertada</w:t>
      </w:r>
    </w:p>
    <w:p w14:paraId="03B64CB3" w14:textId="7777777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Plan de mantenimiento preventivo, </w:t>
      </w:r>
      <w:r w:rsidRPr="005F2856">
        <w:rPr>
          <w:rFonts w:ascii="AytoRoquetas Light Condensed" w:hAnsi="AytoRoquetas Light Condensed" w:cs="Arial"/>
          <w:sz w:val="20"/>
          <w:szCs w:val="20"/>
        </w:rPr>
        <w:t>documentación técnica, cronogramas, planos y esquemas en relación al plan de mantenimiento preventivo ofertado</w:t>
      </w:r>
    </w:p>
    <w:p w14:paraId="03A92296" w14:textId="77777777" w:rsidR="006E5207" w:rsidRPr="005F2856" w:rsidRDefault="006E5207" w:rsidP="0073568B">
      <w:pPr>
        <w:pStyle w:val="NormalWeb"/>
        <w:numPr>
          <w:ilvl w:val="0"/>
          <w:numId w:val="70"/>
        </w:numPr>
        <w:suppressAutoHyphens w:val="0"/>
        <w:autoSpaceDN/>
        <w:spacing w:before="0" w:after="0"/>
        <w:contextualSpacing/>
        <w:jc w:val="both"/>
        <w:textAlignment w:val="auto"/>
        <w:rPr>
          <w:rFonts w:ascii="AytoRoquetas Light Condensed" w:hAnsi="AytoRoquetas Light Condensed"/>
          <w:sz w:val="20"/>
          <w:szCs w:val="20"/>
          <w:lang w:eastAsia="en-US"/>
        </w:rPr>
      </w:pPr>
      <w:r w:rsidRPr="005F2856">
        <w:rPr>
          <w:rFonts w:ascii="AytoRoquetas Light Condensed" w:hAnsi="AytoRoquetas Light Condensed" w:cs="Arial"/>
          <w:b/>
          <w:sz w:val="20"/>
          <w:szCs w:val="20"/>
        </w:rPr>
        <w:t xml:space="preserve">Plan de formación, </w:t>
      </w:r>
      <w:r w:rsidRPr="005F2856">
        <w:rPr>
          <w:rFonts w:ascii="AytoRoquetas Light Condensed" w:hAnsi="AytoRoquetas Light Condensed" w:cs="Arial"/>
          <w:sz w:val="20"/>
          <w:szCs w:val="20"/>
        </w:rPr>
        <w:t>documentación descriptiva del plan de formación ofertado</w:t>
      </w:r>
    </w:p>
    <w:p w14:paraId="37A0985A" w14:textId="77777777" w:rsidR="00F63987"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32542288" w14:textId="77777777" w:rsidR="005F2856" w:rsidRPr="005F2856" w:rsidRDefault="005F2856"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27019787"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2.- NORMAS DE PRESENTACIÓN DE LA DOCUMENTACIÓN TÉCNICA</w:t>
      </w:r>
    </w:p>
    <w:p w14:paraId="617D73BE" w14:textId="77777777" w:rsidR="006E5207" w:rsidRPr="005F2856" w:rsidRDefault="006E5207" w:rsidP="0073568B">
      <w:pPr>
        <w:pStyle w:val="NormalWeb"/>
        <w:spacing w:before="0" w:after="0"/>
        <w:ind w:firstLine="573"/>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La documentación técnica debe ajustarse obligatoriamente a las siguientes normas:</w:t>
      </w:r>
    </w:p>
    <w:p w14:paraId="24CE26FA" w14:textId="77777777" w:rsidR="006E5207" w:rsidRPr="005F2856" w:rsidRDefault="006E5207" w:rsidP="0073568B">
      <w:pPr>
        <w:pStyle w:val="NormalWeb"/>
        <w:numPr>
          <w:ilvl w:val="0"/>
          <w:numId w:val="71"/>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Tipo y Tamaño de Papel del documento de texto.</w:t>
      </w:r>
    </w:p>
    <w:p w14:paraId="13BA0E54" w14:textId="77777777" w:rsidR="006E5207" w:rsidRPr="005F2856" w:rsidRDefault="006E5207" w:rsidP="0073568B">
      <w:pPr>
        <w:pStyle w:val="NormalWeb"/>
        <w:keepNext/>
        <w:spacing w:before="0" w:after="0"/>
        <w:ind w:firstLine="556"/>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Todo el documento de texto se debe presentar en tamaño DIN-A4 (21cm x 29.7cm)</w:t>
      </w:r>
    </w:p>
    <w:p w14:paraId="63C46742" w14:textId="77777777" w:rsidR="006E5207" w:rsidRPr="005F2856" w:rsidRDefault="006E5207" w:rsidP="0073568B">
      <w:pPr>
        <w:pStyle w:val="NormalWeb"/>
        <w:keepNext/>
        <w:numPr>
          <w:ilvl w:val="0"/>
          <w:numId w:val="58"/>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Tamaño del documento (50) cincuenta DIN-A4</w:t>
      </w:r>
    </w:p>
    <w:p w14:paraId="00BA3868" w14:textId="77777777" w:rsidR="006E5207" w:rsidRPr="005F2856" w:rsidRDefault="006E5207" w:rsidP="0073568B">
      <w:pPr>
        <w:pStyle w:val="NormalWeb"/>
        <w:keepNext/>
        <w:numPr>
          <w:ilvl w:val="0"/>
          <w:numId w:val="58"/>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Márgenes.</w:t>
      </w:r>
    </w:p>
    <w:p w14:paraId="031290B4" w14:textId="77777777" w:rsidR="006E5207" w:rsidRPr="005F2856" w:rsidRDefault="006E5207" w:rsidP="0073568B">
      <w:pPr>
        <w:pStyle w:val="NormalWeb"/>
        <w:keepNext/>
        <w:spacing w:before="0" w:after="0"/>
        <w:ind w:firstLine="556"/>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Los márgenes de página se definen como el espacio en blanco que hay alrededor de los bordes de una página. Todas las páginas deben tener los siguientes márgenes:</w:t>
      </w:r>
    </w:p>
    <w:p w14:paraId="7A45EF3A" w14:textId="77777777" w:rsidR="006E5207" w:rsidRPr="005F2856" w:rsidRDefault="006E5207" w:rsidP="0073568B">
      <w:pPr>
        <w:pStyle w:val="NormalWeb"/>
        <w:spacing w:before="0" w:after="0"/>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Superior: 3.0 cm</w:t>
      </w:r>
    </w:p>
    <w:p w14:paraId="67F7855B" w14:textId="77777777" w:rsidR="006E5207" w:rsidRPr="005F2856" w:rsidRDefault="006E5207" w:rsidP="0073568B">
      <w:pPr>
        <w:pStyle w:val="NormalWeb"/>
        <w:spacing w:before="0" w:after="0"/>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Inferior: 2,5 cm</w:t>
      </w:r>
    </w:p>
    <w:p w14:paraId="1DC3DA57" w14:textId="77777777" w:rsidR="006E5207" w:rsidRPr="005F2856" w:rsidRDefault="006E5207" w:rsidP="0073568B">
      <w:pPr>
        <w:pStyle w:val="NormalWeb"/>
        <w:spacing w:before="0" w:after="0"/>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Izquierdo: 3.5 cm</w:t>
      </w:r>
    </w:p>
    <w:p w14:paraId="7D9BECC1" w14:textId="77777777" w:rsidR="006E5207" w:rsidRPr="005F2856" w:rsidRDefault="006E5207" w:rsidP="0073568B">
      <w:pPr>
        <w:pStyle w:val="NormalWeb"/>
        <w:spacing w:before="0" w:after="0"/>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Margen Derecho: 2.5 cm</w:t>
      </w:r>
    </w:p>
    <w:p w14:paraId="61D6AE4F" w14:textId="77777777" w:rsidR="006E5207" w:rsidRPr="005F2856" w:rsidRDefault="006E5207" w:rsidP="0073568B">
      <w:pPr>
        <w:pStyle w:val="NormalWeb"/>
        <w:numPr>
          <w:ilvl w:val="0"/>
          <w:numId w:val="58"/>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Tipo de Letra o Fuente.</w:t>
      </w:r>
    </w:p>
    <w:p w14:paraId="03E9F2D5" w14:textId="77777777" w:rsidR="006E5207" w:rsidRPr="005F2856" w:rsidRDefault="006E5207" w:rsidP="0073568B">
      <w:pPr>
        <w:pStyle w:val="NormalWeb"/>
        <w:spacing w:before="0" w:after="0"/>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Todo el texto debe escribirse usando sólo uno de los siguientes tipos de letra o fuente:</w:t>
      </w:r>
    </w:p>
    <w:p w14:paraId="41157898" w14:textId="77777777" w:rsidR="006E5207" w:rsidRPr="005F2856" w:rsidRDefault="006E5207" w:rsidP="0073568B">
      <w:pPr>
        <w:pStyle w:val="NormalWeb"/>
        <w:spacing w:before="0" w:after="0"/>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 xml:space="preserve">Arial 10 </w:t>
      </w:r>
      <w:proofErr w:type="spellStart"/>
      <w:r w:rsidRPr="005F2856">
        <w:rPr>
          <w:rFonts w:ascii="AytoRoquetas Light Condensed" w:hAnsi="AytoRoquetas Light Condensed"/>
          <w:sz w:val="20"/>
          <w:szCs w:val="20"/>
          <w:lang w:eastAsia="en-US"/>
        </w:rPr>
        <w:t>pto</w:t>
      </w:r>
      <w:proofErr w:type="spellEnd"/>
    </w:p>
    <w:p w14:paraId="6FC0474B" w14:textId="77777777" w:rsidR="006E5207" w:rsidRPr="005F2856" w:rsidRDefault="006E5207" w:rsidP="0073568B">
      <w:pPr>
        <w:pStyle w:val="NormalWeb"/>
        <w:spacing w:before="0" w:after="0"/>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 xml:space="preserve">Times New </w:t>
      </w:r>
      <w:proofErr w:type="spellStart"/>
      <w:r w:rsidRPr="005F2856">
        <w:rPr>
          <w:rFonts w:ascii="AytoRoquetas Light Condensed" w:hAnsi="AytoRoquetas Light Condensed"/>
          <w:sz w:val="20"/>
          <w:szCs w:val="20"/>
          <w:lang w:eastAsia="en-US"/>
        </w:rPr>
        <w:t>Roman</w:t>
      </w:r>
      <w:proofErr w:type="spellEnd"/>
      <w:r w:rsidRPr="005F2856">
        <w:rPr>
          <w:rFonts w:ascii="AytoRoquetas Light Condensed" w:hAnsi="AytoRoquetas Light Condensed"/>
          <w:sz w:val="20"/>
          <w:szCs w:val="20"/>
          <w:lang w:eastAsia="en-US"/>
        </w:rPr>
        <w:t xml:space="preserve"> 10 </w:t>
      </w:r>
      <w:proofErr w:type="spellStart"/>
      <w:r w:rsidRPr="005F2856">
        <w:rPr>
          <w:rFonts w:ascii="AytoRoquetas Light Condensed" w:hAnsi="AytoRoquetas Light Condensed"/>
          <w:sz w:val="20"/>
          <w:szCs w:val="20"/>
          <w:lang w:eastAsia="en-US"/>
        </w:rPr>
        <w:t>pto</w:t>
      </w:r>
      <w:proofErr w:type="spellEnd"/>
    </w:p>
    <w:p w14:paraId="3E7BED8D" w14:textId="77777777" w:rsidR="006E5207" w:rsidRPr="005F2856" w:rsidRDefault="006E5207" w:rsidP="0073568B">
      <w:pPr>
        <w:pStyle w:val="NormalWeb"/>
        <w:numPr>
          <w:ilvl w:val="0"/>
          <w:numId w:val="58"/>
        </w:numPr>
        <w:suppressAutoHyphens w:val="0"/>
        <w:autoSpaceDN/>
        <w:spacing w:before="0" w:after="0"/>
        <w:contextualSpacing/>
        <w:textAlignment w:val="auto"/>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Espaciado interlineal y espaciado entre párrafos.</w:t>
      </w:r>
    </w:p>
    <w:p w14:paraId="335503E1" w14:textId="77777777" w:rsidR="006E5207" w:rsidRPr="005F2856" w:rsidRDefault="006E5207" w:rsidP="0073568B">
      <w:pPr>
        <w:pStyle w:val="NormalWeb"/>
        <w:spacing w:before="0" w:after="0"/>
        <w:ind w:firstLine="556"/>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El espaciado interlineal o interlineado se define como el espacio que hay desde la base de una línea de texto hasta la base de la siguiente línea.</w:t>
      </w:r>
    </w:p>
    <w:p w14:paraId="5F82976B" w14:textId="77777777" w:rsidR="006E5207" w:rsidRPr="005F2856" w:rsidRDefault="006E5207" w:rsidP="0073568B">
      <w:pPr>
        <w:pStyle w:val="NormalWeb"/>
        <w:spacing w:before="0" w:after="0"/>
        <w:ind w:firstLine="556"/>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Los párrafos en todo el documento se escribirán con interlineado simple o a 1,5 veces el interlineado simple.</w:t>
      </w:r>
    </w:p>
    <w:p w14:paraId="2FF7C50E" w14:textId="77777777" w:rsidR="006E5207" w:rsidRPr="005F2856" w:rsidRDefault="006E5207" w:rsidP="0073568B">
      <w:pPr>
        <w:pStyle w:val="NormalWeb"/>
        <w:spacing w:before="0" w:after="0"/>
        <w:ind w:firstLine="556"/>
        <w:contextualSpacing/>
        <w:rPr>
          <w:rFonts w:ascii="AytoRoquetas Light Condensed" w:hAnsi="AytoRoquetas Light Condensed"/>
          <w:sz w:val="20"/>
          <w:szCs w:val="20"/>
          <w:lang w:eastAsia="en-US"/>
        </w:rPr>
      </w:pPr>
      <w:r w:rsidRPr="005F2856">
        <w:rPr>
          <w:rFonts w:ascii="AytoRoquetas Light Condensed" w:hAnsi="AytoRoquetas Light Condensed"/>
          <w:sz w:val="20"/>
          <w:szCs w:val="20"/>
          <w:lang w:eastAsia="en-US"/>
        </w:rPr>
        <w:t xml:space="preserve">El espacio entre párrafos será de entre 6 y 12 </w:t>
      </w:r>
      <w:proofErr w:type="spellStart"/>
      <w:r w:rsidRPr="005F2856">
        <w:rPr>
          <w:rFonts w:ascii="AytoRoquetas Light Condensed" w:hAnsi="AytoRoquetas Light Condensed"/>
          <w:sz w:val="20"/>
          <w:szCs w:val="20"/>
          <w:lang w:eastAsia="en-US"/>
        </w:rPr>
        <w:t>pto</w:t>
      </w:r>
      <w:proofErr w:type="spellEnd"/>
      <w:r w:rsidRPr="005F2856">
        <w:rPr>
          <w:rFonts w:ascii="AytoRoquetas Light Condensed" w:hAnsi="AytoRoquetas Light Condensed"/>
          <w:sz w:val="20"/>
          <w:szCs w:val="20"/>
          <w:lang w:eastAsia="en-US"/>
        </w:rPr>
        <w:t>.</w:t>
      </w:r>
    </w:p>
    <w:p w14:paraId="52813E52" w14:textId="77777777" w:rsidR="00F63987"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63A3489A" w14:textId="77777777" w:rsidR="005F2856" w:rsidRPr="005F2856" w:rsidRDefault="005F2856"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p>
    <w:p w14:paraId="3BF95AE8"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3.- DECLARACIÓN DE CONFIDENCIALIDAD</w:t>
      </w:r>
    </w:p>
    <w:p w14:paraId="6821529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 xml:space="preserve">Declaración suscrita por el representante legal de la empresa licitadora en la que indiquen </w:t>
      </w:r>
      <w:r w:rsidRPr="005F2856">
        <w:rPr>
          <w:rFonts w:ascii="AytoRoquetas Light Condensed" w:eastAsia="ArialMT" w:hAnsi="AytoRoquetas Light Condensed" w:cs="ArialMT"/>
          <w:sz w:val="20"/>
          <w:szCs w:val="20"/>
          <w:u w:val="single"/>
          <w:lang w:bidi="ar-SA"/>
        </w:rPr>
        <w:t>justificadamente</w:t>
      </w:r>
      <w:r w:rsidRPr="005F2856">
        <w:rPr>
          <w:rFonts w:ascii="AytoRoquetas Light Condensed" w:eastAsia="ArialMT" w:hAnsi="AytoRoquetas Light Condensed" w:cs="ArialMT"/>
          <w:sz w:val="20"/>
          <w:szCs w:val="20"/>
          <w:lang w:bidi="ar-SA"/>
        </w:rPr>
        <w:t xml:space="preserv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F2856">
        <w:rPr>
          <w:rFonts w:ascii="AytoRoquetas Light Condensed" w:eastAsia="ArialMT" w:hAnsi="AytoRoquetas Light Condensed" w:cs="NewsGotT"/>
          <w:sz w:val="20"/>
          <w:szCs w:val="20"/>
          <w:lang w:bidi="ar-SA"/>
        </w:rPr>
        <w:t xml:space="preserve">Ley Orgánica 3/2018, de 5 de diciembre, de Protección de Datos Personales y garantía de los derechos digitales. </w:t>
      </w:r>
      <w:r w:rsidRPr="005F2856">
        <w:rPr>
          <w:rFonts w:ascii="AytoRoquetas Light Condensed" w:eastAsia="Times New Roman" w:hAnsi="AytoRoquetas Light Condensed" w:cs="Arial"/>
          <w:sz w:val="20"/>
          <w:szCs w:val="20"/>
          <w:u w:val="single"/>
          <w:lang w:bidi="ar-SA"/>
        </w:rPr>
        <w:t xml:space="preserve"> En el supuesto de que la declaración de confidencialidad se justifique en secretos técnicos o comerciales, a dicha declaración se deberá adjuntar la documentación acreditativa de esta circunstancia.</w:t>
      </w:r>
    </w:p>
    <w:p w14:paraId="616A62AA"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De no aportarse esta declaración se considerará que ningún documento o dato posee dicho carácter.</w:t>
      </w:r>
    </w:p>
    <w:p w14:paraId="4957FE9B"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p>
    <w:p w14:paraId="4FCF5AE5"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La obligación de confidencialidad no puede afectar a la totalidad de la oferta realizada.</w:t>
      </w:r>
    </w:p>
    <w:p w14:paraId="60DEF42E"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p>
    <w:p w14:paraId="644A859D" w14:textId="63056EEC"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b/>
          <w:bCs/>
          <w:sz w:val="20"/>
          <w:szCs w:val="20"/>
        </w:rPr>
      </w:pPr>
      <w:r w:rsidRPr="005F2856">
        <w:rPr>
          <w:rFonts w:ascii="AytoRoquetas Light Condensed" w:eastAsia="ArialMT" w:hAnsi="AytoRoquetas Light Condensed" w:cs="ArialMT"/>
          <w:sz w:val="20"/>
          <w:szCs w:val="20"/>
          <w:lang w:bidi="ar-SA"/>
        </w:rPr>
        <w:t xml:space="preserve">La declaración se efectuará según el modelo que se recoge en el </w:t>
      </w:r>
      <w:r w:rsidRPr="005F2856">
        <w:rPr>
          <w:rFonts w:ascii="AytoRoquetas Light Condensed" w:eastAsia="Symbol" w:hAnsi="AytoRoquetas Light Condensed" w:cs="Symbol"/>
          <w:sz w:val="20"/>
          <w:szCs w:val="20"/>
          <w:lang w:bidi="ar-SA"/>
        </w:rPr>
        <w:t>Anexo XI</w:t>
      </w:r>
      <w:r w:rsidRPr="005F2856">
        <w:rPr>
          <w:rFonts w:ascii="AytoRoquetas Light Condensed" w:eastAsia="ArialMT" w:hAnsi="AytoRoquetas Light Condensed" w:cs="ArialMT"/>
          <w:sz w:val="20"/>
          <w:szCs w:val="20"/>
          <w:lang w:bidi="ar-SA"/>
        </w:rPr>
        <w:t xml:space="preserve"> del presente Pliego.</w:t>
      </w:r>
    </w:p>
    <w:p w14:paraId="51D20E9A" w14:textId="77777777" w:rsidR="00BF0485" w:rsidRPr="005F2856" w:rsidRDefault="00BF0485" w:rsidP="0073568B">
      <w:pPr>
        <w:widowControl/>
        <w:suppressAutoHyphens w:val="0"/>
        <w:autoSpaceDN/>
        <w:spacing w:after="0"/>
        <w:contextualSpacing/>
        <w:jc w:val="left"/>
        <w:textAlignment w:val="auto"/>
        <w:rPr>
          <w:rFonts w:ascii="AytoRoquetas Light Condensed" w:eastAsia="SimSun" w:hAnsi="AytoRoquetas Light Condensed" w:cs="Tahoma"/>
          <w:b/>
          <w:bCs/>
          <w:color w:val="auto"/>
          <w:sz w:val="20"/>
          <w:szCs w:val="20"/>
          <w:lang w:eastAsia="zh-CN"/>
        </w:rPr>
      </w:pPr>
      <w:r w:rsidRPr="005F2856">
        <w:rPr>
          <w:rFonts w:ascii="AytoRoquetas Light Condensed" w:hAnsi="AytoRoquetas Light Condensed"/>
          <w:b/>
          <w:bCs/>
          <w:sz w:val="20"/>
          <w:szCs w:val="20"/>
        </w:rPr>
        <w:br w:type="page"/>
      </w:r>
    </w:p>
    <w:p w14:paraId="57DE43C7" w14:textId="14606A13"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color w:val="000000"/>
          <w:sz w:val="20"/>
          <w:szCs w:val="20"/>
          <w:lang w:bidi="ar-SA"/>
        </w:rPr>
        <w:t>ANEXO X</w:t>
      </w:r>
      <w:r w:rsidR="00EA194C" w:rsidRPr="005F2856">
        <w:rPr>
          <w:rStyle w:val="StrongEmphasis"/>
          <w:rFonts w:ascii="AytoRoquetas Light Condensed" w:hAnsi="AytoRoquetas Light Condensed"/>
          <w:color w:val="000000"/>
          <w:sz w:val="20"/>
          <w:szCs w:val="20"/>
          <w:lang w:bidi="ar-SA"/>
        </w:rPr>
        <w:t>I</w:t>
      </w:r>
      <w:r w:rsidRPr="005F2856">
        <w:rPr>
          <w:rStyle w:val="StrongEmphasis"/>
          <w:rFonts w:ascii="AytoRoquetas Light Condensed" w:hAnsi="AytoRoquetas Light Condensed"/>
          <w:color w:val="000000"/>
          <w:sz w:val="20"/>
          <w:szCs w:val="20"/>
          <w:lang w:bidi="ar-SA"/>
        </w:rPr>
        <w:t>V</w:t>
      </w:r>
    </w:p>
    <w:p w14:paraId="04DAFEA4"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606788C8" w14:textId="77777777" w:rsidR="00F63987" w:rsidRPr="005F2856" w:rsidRDefault="00F63987" w:rsidP="0073568B">
      <w:pPr>
        <w:pStyle w:val="Standard"/>
        <w:contextualSpacing/>
        <w:jc w:val="both"/>
        <w:rPr>
          <w:rFonts w:ascii="AytoRoquetas Light Condensed" w:hAnsi="AytoRoquetas Light Condensed"/>
          <w:b/>
          <w:color w:val="000000"/>
          <w:spacing w:val="-2"/>
          <w:sz w:val="20"/>
          <w:szCs w:val="20"/>
        </w:rPr>
      </w:pPr>
      <w:r w:rsidRPr="005F2856">
        <w:rPr>
          <w:rFonts w:ascii="AytoRoquetas Light Condensed" w:hAnsi="AytoRoquetas Light Condensed"/>
          <w:b/>
          <w:color w:val="000000"/>
          <w:spacing w:val="-2"/>
          <w:sz w:val="20"/>
          <w:szCs w:val="20"/>
        </w:rPr>
        <w:t>SOBRE TRES - DOCUMENTACIÓN RELATIVA A LOS CRITERIOS DE ADJUDICACIÓN EVALUABLES MEDIANTE FÓRMULAS</w:t>
      </w:r>
    </w:p>
    <w:p w14:paraId="7EF74B2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color w:val="000000"/>
          <w:spacing w:val="-2"/>
          <w:sz w:val="20"/>
          <w:szCs w:val="20"/>
          <w:lang w:bidi="ar-SA"/>
        </w:rPr>
      </w:pPr>
    </w:p>
    <w:p w14:paraId="700A0F18"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pacing w:val="-2"/>
          <w:sz w:val="20"/>
          <w:szCs w:val="20"/>
          <w:lang w:bidi="ar-SA"/>
        </w:rPr>
        <w:t>En el sobre TRES los licitadores deberán incluir la siguiente documentación:</w:t>
      </w:r>
    </w:p>
    <w:p w14:paraId="4CF21151"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D8F252B" w14:textId="77777777" w:rsidR="00F63987" w:rsidRPr="005F2856" w:rsidRDefault="00F63987" w:rsidP="0073568B">
      <w:pPr>
        <w:pStyle w:val="Standard"/>
        <w:contextualSpacing/>
        <w:jc w:val="both"/>
        <w:rPr>
          <w:rFonts w:ascii="AytoRoquetas Light Condensed" w:hAnsi="AytoRoquetas Light Condensed"/>
          <w:b/>
          <w:bCs/>
          <w:color w:val="000000"/>
          <w:sz w:val="20"/>
          <w:szCs w:val="20"/>
        </w:rPr>
      </w:pPr>
      <w:r w:rsidRPr="005F2856">
        <w:rPr>
          <w:rFonts w:ascii="AytoRoquetas Light Condensed" w:hAnsi="AytoRoquetas Light Condensed"/>
          <w:b/>
          <w:bCs/>
          <w:color w:val="000000"/>
          <w:sz w:val="20"/>
          <w:szCs w:val="20"/>
        </w:rPr>
        <w:t>1.- PROPOSICIÓN ECONÓMICA.</w:t>
      </w:r>
    </w:p>
    <w:p w14:paraId="7791CD2B" w14:textId="77777777" w:rsidR="00F63987" w:rsidRPr="005F2856" w:rsidRDefault="00F63987" w:rsidP="0073568B">
      <w:pPr>
        <w:pStyle w:val="Standard"/>
        <w:contextualSpacing/>
        <w:jc w:val="both"/>
        <w:rPr>
          <w:rFonts w:ascii="AytoRoquetas Light Condensed" w:hAnsi="AytoRoquetas Light Condensed"/>
          <w:b/>
          <w:bCs/>
          <w:color w:val="000000"/>
          <w:sz w:val="20"/>
          <w:szCs w:val="20"/>
        </w:rPr>
      </w:pPr>
    </w:p>
    <w:p w14:paraId="2F78CFDA"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r w:rsidRPr="005F2856">
        <w:rPr>
          <w:rFonts w:ascii="AytoRoquetas Light Condensed" w:hAnsi="AytoRoquetas Light Condensed"/>
          <w:color w:val="000000"/>
          <w:sz w:val="20"/>
          <w:szCs w:val="20"/>
        </w:rPr>
        <w:t xml:space="preserve">La proposición económica deberá ajustarse al modelo que se inserta a continuación:  </w:t>
      </w:r>
    </w:p>
    <w:p w14:paraId="48CAA0F5" w14:textId="77777777" w:rsidR="00F63987" w:rsidRPr="005F2856" w:rsidRDefault="00F63987" w:rsidP="0073568B">
      <w:pPr>
        <w:pStyle w:val="Textbody"/>
        <w:spacing w:after="0"/>
        <w:contextualSpacing/>
        <w:jc w:val="center"/>
        <w:rPr>
          <w:rFonts w:ascii="AytoRoquetas Light Condensed" w:hAnsi="AytoRoquetas Light Condensed"/>
          <w:b/>
          <w:color w:val="000000"/>
          <w:sz w:val="20"/>
          <w:szCs w:val="20"/>
        </w:rPr>
      </w:pPr>
    </w:p>
    <w:p w14:paraId="208DAAC7" w14:textId="77777777" w:rsidR="00F63987" w:rsidRPr="005F2856" w:rsidRDefault="00F63987" w:rsidP="0073568B">
      <w:pPr>
        <w:pStyle w:val="Textbody"/>
        <w:spacing w:after="0"/>
        <w:contextualSpacing/>
        <w:jc w:val="center"/>
        <w:rPr>
          <w:rFonts w:ascii="AytoRoquetas Light Condensed" w:hAnsi="AytoRoquetas Light Condensed"/>
          <w:b/>
          <w:color w:val="000000"/>
          <w:sz w:val="20"/>
          <w:szCs w:val="20"/>
        </w:rPr>
      </w:pPr>
      <w:r w:rsidRPr="005F2856">
        <w:rPr>
          <w:rFonts w:ascii="AytoRoquetas Light Condensed" w:hAnsi="AytoRoquetas Light Condensed"/>
          <w:b/>
          <w:color w:val="000000"/>
          <w:sz w:val="20"/>
          <w:szCs w:val="20"/>
        </w:rPr>
        <w:t>MODELO DE PROPOSICIÓN ECONÓMICA</w:t>
      </w:r>
    </w:p>
    <w:p w14:paraId="1FC7DFF0" w14:textId="4C821AEF" w:rsidR="006E5207" w:rsidRPr="005F2856" w:rsidRDefault="00F63987" w:rsidP="0073568B">
      <w:pPr>
        <w:pStyle w:val="Standard"/>
        <w:autoSpaceDE w:val="0"/>
        <w:ind w:left="284"/>
        <w:contextualSpacing/>
        <w:jc w:val="both"/>
        <w:rPr>
          <w:rStyle w:val="StrongEmphasis"/>
          <w:rFonts w:ascii="AytoRoquetas Light Condensed" w:eastAsia="Times New Roman" w:hAnsi="AytoRoquetas Light Condensed" w:cs="Arial"/>
          <w:color w:val="000000"/>
          <w:spacing w:val="-2"/>
          <w:sz w:val="20"/>
          <w:szCs w:val="20"/>
          <w:lang w:bidi="ar-SA"/>
        </w:rPr>
      </w:pPr>
      <w:r w:rsidRPr="005F2856">
        <w:rPr>
          <w:rFonts w:ascii="AytoRoquetas Light Condensed" w:eastAsia="Times New Roman" w:hAnsi="AytoRoquetas Light Condensed" w:cs="Arial"/>
          <w:color w:val="000000"/>
          <w:sz w:val="20"/>
          <w:szCs w:val="20"/>
          <w:lang w:bidi="ar-SA"/>
        </w:rPr>
        <w:t xml:space="preserve">“Don....................................................................................... con DNI n.º ........................................... natural de .................................................... provincia de .................................................................................., mayor de edad y con domicilio en ....................................................................... C/ .................................................... </w:t>
      </w:r>
      <w:r w:rsidRPr="005F2856">
        <w:rPr>
          <w:rFonts w:ascii="AytoRoquetas Light Condensed" w:eastAsia="Times New Roman" w:hAnsi="AytoRoquetas Light Condensed" w:cs="Arial"/>
          <w:color w:val="000000"/>
          <w:spacing w:val="-3"/>
          <w:sz w:val="20"/>
          <w:szCs w:val="20"/>
          <w:lang w:bidi="ar-SA"/>
        </w:rPr>
        <w:t>actuando en nombre propio o de la empresa…………………………………con CIF……………………de la que actúa en calidad de ………………………………….(persona administradora única, solidaria o mancomunada o persona apoderada solidaria o mancomunada) según Escritura de constitución/poder/elevación a público de acuerdos sociales, ……….………..…otorgada por …………………………………….., con fecha…………en la ciudad de………………………ante el Notario…………………nº de su protocolo………………………</w:t>
      </w:r>
      <w:r w:rsidRPr="005F2856">
        <w:rPr>
          <w:rFonts w:ascii="AytoRoquetas Light Condensed" w:eastAsia="Times New Roman" w:hAnsi="AytoRoquetas Light Condensed" w:cs="Arial"/>
          <w:color w:val="000000"/>
          <w:sz w:val="20"/>
          <w:szCs w:val="20"/>
          <w:lang w:bidi="ar-SA"/>
        </w:rPr>
        <w:t xml:space="preserve"> , manifiesta que, enterado del anuncio de licitación publicado en el Diario Oficial de la Unión Europea (1) nº.............. de fecha ......................y en el Perfil del Contratante de</w:t>
      </w:r>
      <w:r w:rsidR="006E5207" w:rsidRPr="005F2856">
        <w:rPr>
          <w:rFonts w:ascii="AytoRoquetas Light Condensed" w:eastAsia="Times New Roman" w:hAnsi="AytoRoquetas Light Condensed" w:cs="Arial"/>
          <w:color w:val="000000"/>
          <w:sz w:val="20"/>
          <w:szCs w:val="20"/>
          <w:lang w:bidi="ar-SA"/>
        </w:rPr>
        <w:t>l</w:t>
      </w:r>
      <w:r w:rsidRPr="005F2856">
        <w:rPr>
          <w:rFonts w:ascii="AytoRoquetas Light Condensed" w:eastAsia="Times New Roman" w:hAnsi="AytoRoquetas Light Condensed" w:cs="Arial"/>
          <w:color w:val="000000"/>
          <w:sz w:val="20"/>
          <w:szCs w:val="20"/>
          <w:lang w:bidi="ar-SA"/>
        </w:rPr>
        <w:t xml:space="preserve"> </w:t>
      </w:r>
      <w:r w:rsidR="006E5207" w:rsidRPr="005F2856">
        <w:rPr>
          <w:rFonts w:ascii="AytoRoquetas Light Condensed" w:eastAsia="Arial" w:hAnsi="AytoRoquetas Light Condensed" w:cs="Arial"/>
          <w:sz w:val="20"/>
        </w:rPr>
        <w:t>Consorcio para la Gestión del Ciclo Integral del Agua de uso urbano en el Poniente Almeriense</w:t>
      </w:r>
      <w:r w:rsidRPr="005F2856">
        <w:rPr>
          <w:rFonts w:ascii="AytoRoquetas Light Condensed" w:eastAsia="Times New Roman" w:hAnsi="AytoRoquetas Light Condensed" w:cs="Arial"/>
          <w:color w:val="000000"/>
          <w:sz w:val="20"/>
          <w:szCs w:val="20"/>
          <w:lang w:bidi="ar-SA"/>
        </w:rPr>
        <w:t xml:space="preserve"> alojado en la Plataforma de Contratación del Sector Público, con fecha...................., para adjudicar por  procedimiento abierto el contrato de…...............................................................(2), conforme con todos los requisitos y condiciones que se exigen  y con  los Pliegos de Cláusulas Administrativas Particulares y  de Prescripciones Técnicas que han de regir dicha contratación y aceptando íntegramente el contenido de los mismos, en la representación que ostenta se compromete a asumir el cumplimiento del citado contrato </w:t>
      </w:r>
      <w:r w:rsidRPr="005F2856">
        <w:rPr>
          <w:rStyle w:val="StrongEmphasis"/>
          <w:rFonts w:ascii="AytoRoquetas Light Condensed" w:eastAsia="Times New Roman" w:hAnsi="AytoRoquetas Light Condensed" w:cs="Arial"/>
          <w:color w:val="000000"/>
          <w:spacing w:val="-2"/>
          <w:sz w:val="20"/>
          <w:szCs w:val="20"/>
          <w:lang w:bidi="ar-SA"/>
        </w:rPr>
        <w:t>con estricta sujeción a los requisitos exigidos, de acuerdo con las condiciones ofertadas,</w:t>
      </w:r>
      <w:r w:rsidRPr="005F2856">
        <w:rPr>
          <w:rFonts w:ascii="AytoRoquetas Light Condensed" w:eastAsia="Times New Roman" w:hAnsi="AytoRoquetas Light Condensed" w:cs="Arial"/>
          <w:color w:val="000000"/>
          <w:sz w:val="20"/>
          <w:szCs w:val="20"/>
          <w:lang w:bidi="ar-SA"/>
        </w:rPr>
        <w:t xml:space="preserve"> </w:t>
      </w:r>
      <w:r w:rsidRPr="005F2856">
        <w:rPr>
          <w:rStyle w:val="StrongEmphasis"/>
          <w:rFonts w:ascii="AytoRoquetas Light Condensed" w:eastAsia="Times New Roman" w:hAnsi="AytoRoquetas Light Condensed" w:cs="Arial"/>
          <w:color w:val="000000"/>
          <w:spacing w:val="-2"/>
          <w:sz w:val="20"/>
          <w:szCs w:val="20"/>
          <w:lang w:bidi="ar-SA"/>
        </w:rPr>
        <w:t xml:space="preserve">por </w:t>
      </w:r>
      <w:r w:rsidR="00EA194C" w:rsidRPr="005F2856">
        <w:rPr>
          <w:rStyle w:val="StrongEmphasis"/>
          <w:rFonts w:ascii="AytoRoquetas Light Condensed" w:eastAsia="Times New Roman" w:hAnsi="AytoRoquetas Light Condensed" w:cs="Arial"/>
          <w:color w:val="000000"/>
          <w:spacing w:val="-2"/>
          <w:sz w:val="20"/>
          <w:szCs w:val="20"/>
          <w:lang w:bidi="ar-SA"/>
        </w:rPr>
        <w:t>las cantidades que para prestación se desglosan a continuación</w:t>
      </w:r>
      <w:r w:rsidR="006E5207" w:rsidRPr="005F2856">
        <w:rPr>
          <w:rStyle w:val="StrongEmphasis"/>
          <w:rFonts w:ascii="AytoRoquetas Light Condensed" w:eastAsia="Times New Roman" w:hAnsi="AytoRoquetas Light Condensed" w:cs="Arial"/>
          <w:color w:val="000000"/>
          <w:spacing w:val="-2"/>
          <w:sz w:val="20"/>
          <w:szCs w:val="20"/>
          <w:lang w:bidi="ar-SA"/>
        </w:rPr>
        <w:t>:</w:t>
      </w:r>
    </w:p>
    <w:p w14:paraId="1E4CEEA2" w14:textId="77777777" w:rsidR="006E5207" w:rsidRPr="005F2856" w:rsidRDefault="006E5207" w:rsidP="0073568B">
      <w:pPr>
        <w:pStyle w:val="Standard"/>
        <w:autoSpaceDE w:val="0"/>
        <w:ind w:left="284"/>
        <w:contextualSpacing/>
        <w:jc w:val="both"/>
        <w:rPr>
          <w:rStyle w:val="StrongEmphasis"/>
          <w:rFonts w:ascii="AytoRoquetas Light Condensed" w:eastAsia="Times New Roman" w:hAnsi="AytoRoquetas Light Condensed" w:cs="Arial"/>
          <w:color w:val="000000"/>
          <w:spacing w:val="-2"/>
          <w:sz w:val="20"/>
          <w:szCs w:val="20"/>
          <w:lang w:bidi="ar-SA"/>
        </w:rPr>
      </w:pPr>
    </w:p>
    <w:tbl>
      <w:tblPr>
        <w:tblW w:w="6879" w:type="dxa"/>
        <w:jc w:val="center"/>
        <w:tblCellMar>
          <w:left w:w="70" w:type="dxa"/>
          <w:right w:w="70" w:type="dxa"/>
        </w:tblCellMar>
        <w:tblLook w:val="0000" w:firstRow="0" w:lastRow="0" w:firstColumn="0" w:lastColumn="0" w:noHBand="0" w:noVBand="0"/>
      </w:tblPr>
      <w:tblGrid>
        <w:gridCol w:w="966"/>
        <w:gridCol w:w="3291"/>
        <w:gridCol w:w="1163"/>
        <w:gridCol w:w="674"/>
        <w:gridCol w:w="785"/>
      </w:tblGrid>
      <w:tr w:rsidR="00EA194C" w:rsidRPr="005F2856" w14:paraId="49ECE270" w14:textId="2DFE168F" w:rsidTr="00EA194C">
        <w:trPr>
          <w:trHeight w:val="402"/>
          <w:jc w:val="center"/>
        </w:trPr>
        <w:tc>
          <w:tcPr>
            <w:tcW w:w="6879" w:type="dxa"/>
            <w:gridSpan w:val="5"/>
            <w:tcBorders>
              <w:top w:val="single" w:sz="8" w:space="0" w:color="auto"/>
              <w:left w:val="single" w:sz="8" w:space="0" w:color="auto"/>
              <w:bottom w:val="nil"/>
              <w:right w:val="single" w:sz="8" w:space="0" w:color="000000"/>
            </w:tcBorders>
            <w:noWrap/>
            <w:vAlign w:val="bottom"/>
          </w:tcPr>
          <w:p w14:paraId="07B4384E" w14:textId="7EF5BF7C" w:rsidR="00EA194C" w:rsidRPr="005F2856" w:rsidRDefault="00EA194C" w:rsidP="0073568B">
            <w:pPr>
              <w:spacing w:after="0"/>
              <w:contextualSpacing/>
              <w:jc w:val="center"/>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OFERTA ECONÓMICA</w:t>
            </w:r>
          </w:p>
        </w:tc>
      </w:tr>
      <w:tr w:rsidR="00EA194C" w:rsidRPr="005F2856" w14:paraId="74BBE645" w14:textId="27E0BF56" w:rsidTr="00EA194C">
        <w:trPr>
          <w:trHeight w:val="402"/>
          <w:jc w:val="center"/>
        </w:trPr>
        <w:tc>
          <w:tcPr>
            <w:tcW w:w="966" w:type="dxa"/>
            <w:tcBorders>
              <w:top w:val="single" w:sz="8" w:space="0" w:color="auto"/>
              <w:left w:val="single" w:sz="8" w:space="0" w:color="auto"/>
              <w:bottom w:val="single" w:sz="8" w:space="0" w:color="auto"/>
              <w:right w:val="single" w:sz="4" w:space="0" w:color="auto"/>
            </w:tcBorders>
            <w:noWrap/>
            <w:vAlign w:val="bottom"/>
          </w:tcPr>
          <w:p w14:paraId="1FB7B81C" w14:textId="77777777" w:rsidR="00EA194C" w:rsidRPr="005F2856" w:rsidRDefault="00EA194C" w:rsidP="0073568B">
            <w:pPr>
              <w:spacing w:after="0"/>
              <w:contextualSpacing/>
              <w:jc w:val="center"/>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ORDEN</w:t>
            </w:r>
          </w:p>
        </w:tc>
        <w:tc>
          <w:tcPr>
            <w:tcW w:w="3291" w:type="dxa"/>
            <w:tcBorders>
              <w:top w:val="single" w:sz="8" w:space="0" w:color="auto"/>
              <w:left w:val="nil"/>
              <w:bottom w:val="single" w:sz="8" w:space="0" w:color="auto"/>
              <w:right w:val="single" w:sz="8" w:space="0" w:color="auto"/>
            </w:tcBorders>
            <w:noWrap/>
            <w:vAlign w:val="bottom"/>
          </w:tcPr>
          <w:p w14:paraId="661EC058" w14:textId="77777777" w:rsidR="00EA194C" w:rsidRPr="005F2856" w:rsidRDefault="00EA194C" w:rsidP="0073568B">
            <w:pPr>
              <w:spacing w:after="0"/>
              <w:contextualSpacing/>
              <w:jc w:val="center"/>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CONCEPTO</w:t>
            </w:r>
          </w:p>
        </w:tc>
        <w:tc>
          <w:tcPr>
            <w:tcW w:w="1163" w:type="dxa"/>
            <w:tcBorders>
              <w:top w:val="single" w:sz="8" w:space="0" w:color="auto"/>
              <w:left w:val="nil"/>
              <w:bottom w:val="single" w:sz="8" w:space="0" w:color="auto"/>
              <w:right w:val="single" w:sz="8" w:space="0" w:color="auto"/>
            </w:tcBorders>
            <w:noWrap/>
            <w:vAlign w:val="bottom"/>
          </w:tcPr>
          <w:p w14:paraId="44C5D652" w14:textId="3E1A77A2" w:rsidR="00EA194C" w:rsidRPr="005F2856" w:rsidRDefault="00EA194C" w:rsidP="0073568B">
            <w:pPr>
              <w:spacing w:after="0"/>
              <w:contextualSpacing/>
              <w:jc w:val="center"/>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IMPORTE</w:t>
            </w:r>
          </w:p>
        </w:tc>
        <w:tc>
          <w:tcPr>
            <w:tcW w:w="674" w:type="dxa"/>
            <w:tcBorders>
              <w:top w:val="single" w:sz="8" w:space="0" w:color="auto"/>
              <w:left w:val="nil"/>
              <w:bottom w:val="single" w:sz="8" w:space="0" w:color="auto"/>
              <w:right w:val="single" w:sz="8" w:space="0" w:color="auto"/>
            </w:tcBorders>
          </w:tcPr>
          <w:p w14:paraId="11683D9A" w14:textId="2C94FF0E" w:rsidR="00EA194C" w:rsidRPr="005F2856" w:rsidRDefault="00EA194C" w:rsidP="0073568B">
            <w:pPr>
              <w:spacing w:after="0"/>
              <w:contextualSpacing/>
              <w:jc w:val="center"/>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IVA (21%)</w:t>
            </w:r>
          </w:p>
        </w:tc>
        <w:tc>
          <w:tcPr>
            <w:tcW w:w="785" w:type="dxa"/>
            <w:tcBorders>
              <w:top w:val="single" w:sz="8" w:space="0" w:color="auto"/>
              <w:left w:val="nil"/>
              <w:bottom w:val="single" w:sz="8" w:space="0" w:color="auto"/>
              <w:right w:val="single" w:sz="8" w:space="0" w:color="auto"/>
            </w:tcBorders>
          </w:tcPr>
          <w:p w14:paraId="74190627" w14:textId="0F0C91DE" w:rsidR="00EA194C" w:rsidRPr="005F2856" w:rsidRDefault="00EA194C" w:rsidP="0073568B">
            <w:pPr>
              <w:spacing w:after="0"/>
              <w:contextualSpacing/>
              <w:jc w:val="center"/>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 xml:space="preserve">TOTAL </w:t>
            </w:r>
          </w:p>
        </w:tc>
      </w:tr>
      <w:tr w:rsidR="00EA194C" w:rsidRPr="005F2856" w14:paraId="3D137304" w14:textId="7F0E040B" w:rsidTr="00EA194C">
        <w:trPr>
          <w:trHeight w:val="600"/>
          <w:jc w:val="center"/>
        </w:trPr>
        <w:tc>
          <w:tcPr>
            <w:tcW w:w="966" w:type="dxa"/>
            <w:tcBorders>
              <w:top w:val="nil"/>
              <w:left w:val="single" w:sz="8" w:space="0" w:color="auto"/>
              <w:bottom w:val="single" w:sz="4" w:space="0" w:color="auto"/>
              <w:right w:val="single" w:sz="4" w:space="0" w:color="auto"/>
            </w:tcBorders>
            <w:noWrap/>
            <w:vAlign w:val="bottom"/>
          </w:tcPr>
          <w:p w14:paraId="677DE724" w14:textId="77777777" w:rsidR="00EA194C" w:rsidRPr="005F2856" w:rsidRDefault="00EA194C" w:rsidP="0073568B">
            <w:pPr>
              <w:spacing w:after="0"/>
              <w:contextualSpacing/>
              <w:jc w:val="center"/>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1</w:t>
            </w:r>
          </w:p>
        </w:tc>
        <w:tc>
          <w:tcPr>
            <w:tcW w:w="3291" w:type="dxa"/>
            <w:tcBorders>
              <w:top w:val="nil"/>
              <w:left w:val="nil"/>
              <w:bottom w:val="single" w:sz="4" w:space="0" w:color="auto"/>
              <w:right w:val="single" w:sz="8" w:space="0" w:color="auto"/>
            </w:tcBorders>
            <w:vAlign w:val="bottom"/>
          </w:tcPr>
          <w:p w14:paraId="64193681" w14:textId="77777777" w:rsidR="00EA194C" w:rsidRPr="005F2856" w:rsidRDefault="00EA194C" w:rsidP="0073568B">
            <w:pPr>
              <w:spacing w:after="0"/>
              <w:contextualSpacing/>
              <w:rPr>
                <w:rFonts w:ascii="AytoRoquetas Light Condensed" w:hAnsi="AytoRoquetas Light Condensed" w:cs="Arial"/>
                <w:lang w:eastAsia="es-ES"/>
              </w:rPr>
            </w:pPr>
            <w:r w:rsidRPr="005F2856">
              <w:rPr>
                <w:rFonts w:ascii="AytoRoquetas Light Condensed" w:hAnsi="AytoRoquetas Light Condensed" w:cs="Arial"/>
                <w:lang w:eastAsia="es-ES"/>
              </w:rPr>
              <w:t>Suministro e instalación de un Espesador Mecánico</w:t>
            </w:r>
          </w:p>
        </w:tc>
        <w:tc>
          <w:tcPr>
            <w:tcW w:w="1163" w:type="dxa"/>
            <w:tcBorders>
              <w:top w:val="nil"/>
              <w:left w:val="nil"/>
              <w:bottom w:val="single" w:sz="4" w:space="0" w:color="auto"/>
              <w:right w:val="single" w:sz="8" w:space="0" w:color="auto"/>
            </w:tcBorders>
            <w:noWrap/>
            <w:vAlign w:val="bottom"/>
          </w:tcPr>
          <w:p w14:paraId="364CD85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674" w:type="dxa"/>
            <w:tcBorders>
              <w:top w:val="nil"/>
              <w:left w:val="nil"/>
              <w:bottom w:val="single" w:sz="4" w:space="0" w:color="auto"/>
              <w:right w:val="single" w:sz="8" w:space="0" w:color="auto"/>
            </w:tcBorders>
          </w:tcPr>
          <w:p w14:paraId="6AAC63B6"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c>
          <w:tcPr>
            <w:tcW w:w="785" w:type="dxa"/>
            <w:tcBorders>
              <w:top w:val="nil"/>
              <w:left w:val="nil"/>
              <w:bottom w:val="single" w:sz="4" w:space="0" w:color="auto"/>
              <w:right w:val="single" w:sz="8" w:space="0" w:color="auto"/>
            </w:tcBorders>
          </w:tcPr>
          <w:p w14:paraId="57BE2031"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r>
      <w:tr w:rsidR="00EA194C" w:rsidRPr="005F2856" w14:paraId="350C2A25" w14:textId="33E5DDEE" w:rsidTr="00EA194C">
        <w:trPr>
          <w:trHeight w:val="402"/>
          <w:jc w:val="center"/>
        </w:trPr>
        <w:tc>
          <w:tcPr>
            <w:tcW w:w="966" w:type="dxa"/>
            <w:tcBorders>
              <w:top w:val="nil"/>
              <w:left w:val="single" w:sz="8" w:space="0" w:color="auto"/>
              <w:bottom w:val="single" w:sz="4" w:space="0" w:color="auto"/>
              <w:right w:val="single" w:sz="4" w:space="0" w:color="auto"/>
            </w:tcBorders>
            <w:noWrap/>
            <w:vAlign w:val="bottom"/>
          </w:tcPr>
          <w:p w14:paraId="2E304742" w14:textId="77777777" w:rsidR="00EA194C" w:rsidRPr="005F2856" w:rsidRDefault="00EA194C" w:rsidP="0073568B">
            <w:pPr>
              <w:spacing w:after="0"/>
              <w:contextualSpacing/>
              <w:jc w:val="center"/>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2</w:t>
            </w:r>
          </w:p>
        </w:tc>
        <w:tc>
          <w:tcPr>
            <w:tcW w:w="3291" w:type="dxa"/>
            <w:tcBorders>
              <w:top w:val="nil"/>
              <w:left w:val="nil"/>
              <w:bottom w:val="single" w:sz="4" w:space="0" w:color="auto"/>
              <w:right w:val="single" w:sz="8" w:space="0" w:color="auto"/>
            </w:tcBorders>
            <w:noWrap/>
            <w:vAlign w:val="bottom"/>
          </w:tcPr>
          <w:p w14:paraId="0D2A6A8C"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Mantenimiento preventivo año 1</w:t>
            </w:r>
          </w:p>
        </w:tc>
        <w:tc>
          <w:tcPr>
            <w:tcW w:w="1163" w:type="dxa"/>
            <w:tcBorders>
              <w:top w:val="nil"/>
              <w:left w:val="nil"/>
              <w:bottom w:val="single" w:sz="4" w:space="0" w:color="auto"/>
              <w:right w:val="single" w:sz="8" w:space="0" w:color="auto"/>
            </w:tcBorders>
            <w:noWrap/>
            <w:vAlign w:val="bottom"/>
          </w:tcPr>
          <w:p w14:paraId="2F463FD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674" w:type="dxa"/>
            <w:tcBorders>
              <w:top w:val="nil"/>
              <w:left w:val="nil"/>
              <w:bottom w:val="single" w:sz="4" w:space="0" w:color="auto"/>
              <w:right w:val="single" w:sz="8" w:space="0" w:color="auto"/>
            </w:tcBorders>
          </w:tcPr>
          <w:p w14:paraId="56BD4264"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c>
          <w:tcPr>
            <w:tcW w:w="785" w:type="dxa"/>
            <w:tcBorders>
              <w:top w:val="nil"/>
              <w:left w:val="nil"/>
              <w:bottom w:val="single" w:sz="4" w:space="0" w:color="auto"/>
              <w:right w:val="single" w:sz="8" w:space="0" w:color="auto"/>
            </w:tcBorders>
          </w:tcPr>
          <w:p w14:paraId="147FBD0B"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r>
      <w:tr w:rsidR="00EA194C" w:rsidRPr="005F2856" w14:paraId="67F9F641" w14:textId="038410B6" w:rsidTr="00EA194C">
        <w:trPr>
          <w:trHeight w:val="402"/>
          <w:jc w:val="center"/>
        </w:trPr>
        <w:tc>
          <w:tcPr>
            <w:tcW w:w="966" w:type="dxa"/>
            <w:tcBorders>
              <w:top w:val="nil"/>
              <w:left w:val="single" w:sz="8" w:space="0" w:color="auto"/>
              <w:bottom w:val="single" w:sz="4" w:space="0" w:color="auto"/>
              <w:right w:val="single" w:sz="4" w:space="0" w:color="auto"/>
            </w:tcBorders>
            <w:noWrap/>
            <w:vAlign w:val="bottom"/>
          </w:tcPr>
          <w:p w14:paraId="2EB99DC4" w14:textId="77777777" w:rsidR="00EA194C" w:rsidRPr="005F2856" w:rsidRDefault="00EA194C" w:rsidP="0073568B">
            <w:pPr>
              <w:spacing w:after="0"/>
              <w:contextualSpacing/>
              <w:jc w:val="center"/>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3</w:t>
            </w:r>
          </w:p>
        </w:tc>
        <w:tc>
          <w:tcPr>
            <w:tcW w:w="3291" w:type="dxa"/>
            <w:tcBorders>
              <w:top w:val="nil"/>
              <w:left w:val="nil"/>
              <w:bottom w:val="single" w:sz="4" w:space="0" w:color="auto"/>
              <w:right w:val="single" w:sz="8" w:space="0" w:color="auto"/>
            </w:tcBorders>
            <w:noWrap/>
            <w:vAlign w:val="bottom"/>
          </w:tcPr>
          <w:p w14:paraId="21E6374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Mantenimiento preventivo año 2</w:t>
            </w:r>
          </w:p>
        </w:tc>
        <w:tc>
          <w:tcPr>
            <w:tcW w:w="1163" w:type="dxa"/>
            <w:tcBorders>
              <w:top w:val="nil"/>
              <w:left w:val="nil"/>
              <w:bottom w:val="single" w:sz="4" w:space="0" w:color="auto"/>
              <w:right w:val="single" w:sz="8" w:space="0" w:color="auto"/>
            </w:tcBorders>
            <w:noWrap/>
            <w:vAlign w:val="bottom"/>
          </w:tcPr>
          <w:p w14:paraId="17E2844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674" w:type="dxa"/>
            <w:tcBorders>
              <w:top w:val="nil"/>
              <w:left w:val="nil"/>
              <w:bottom w:val="single" w:sz="4" w:space="0" w:color="auto"/>
              <w:right w:val="single" w:sz="8" w:space="0" w:color="auto"/>
            </w:tcBorders>
          </w:tcPr>
          <w:p w14:paraId="29D94130"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c>
          <w:tcPr>
            <w:tcW w:w="785" w:type="dxa"/>
            <w:tcBorders>
              <w:top w:val="nil"/>
              <w:left w:val="nil"/>
              <w:bottom w:val="single" w:sz="4" w:space="0" w:color="auto"/>
              <w:right w:val="single" w:sz="8" w:space="0" w:color="auto"/>
            </w:tcBorders>
          </w:tcPr>
          <w:p w14:paraId="7C81D50E"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r>
      <w:tr w:rsidR="00EA194C" w:rsidRPr="005F2856" w14:paraId="690634F2" w14:textId="1BD76A1B" w:rsidTr="00EA194C">
        <w:trPr>
          <w:trHeight w:val="402"/>
          <w:jc w:val="center"/>
        </w:trPr>
        <w:tc>
          <w:tcPr>
            <w:tcW w:w="966" w:type="dxa"/>
            <w:tcBorders>
              <w:top w:val="nil"/>
              <w:left w:val="single" w:sz="8" w:space="0" w:color="auto"/>
              <w:bottom w:val="single" w:sz="4" w:space="0" w:color="auto"/>
              <w:right w:val="single" w:sz="4" w:space="0" w:color="auto"/>
            </w:tcBorders>
            <w:noWrap/>
            <w:vAlign w:val="bottom"/>
          </w:tcPr>
          <w:p w14:paraId="7B69009D" w14:textId="77777777" w:rsidR="00EA194C" w:rsidRPr="005F2856" w:rsidRDefault="00EA194C" w:rsidP="0073568B">
            <w:pPr>
              <w:spacing w:after="0"/>
              <w:contextualSpacing/>
              <w:jc w:val="center"/>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4</w:t>
            </w:r>
          </w:p>
        </w:tc>
        <w:tc>
          <w:tcPr>
            <w:tcW w:w="3291" w:type="dxa"/>
            <w:tcBorders>
              <w:top w:val="nil"/>
              <w:left w:val="nil"/>
              <w:bottom w:val="single" w:sz="4" w:space="0" w:color="auto"/>
              <w:right w:val="single" w:sz="8" w:space="0" w:color="auto"/>
            </w:tcBorders>
            <w:noWrap/>
            <w:vAlign w:val="bottom"/>
          </w:tcPr>
          <w:p w14:paraId="0649818C"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Mantenimiento preventivo año 3</w:t>
            </w:r>
          </w:p>
        </w:tc>
        <w:tc>
          <w:tcPr>
            <w:tcW w:w="1163" w:type="dxa"/>
            <w:tcBorders>
              <w:top w:val="nil"/>
              <w:left w:val="nil"/>
              <w:bottom w:val="single" w:sz="4" w:space="0" w:color="auto"/>
              <w:right w:val="single" w:sz="8" w:space="0" w:color="auto"/>
            </w:tcBorders>
            <w:noWrap/>
            <w:vAlign w:val="bottom"/>
          </w:tcPr>
          <w:p w14:paraId="4CFB8ABC"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674" w:type="dxa"/>
            <w:tcBorders>
              <w:top w:val="nil"/>
              <w:left w:val="nil"/>
              <w:bottom w:val="single" w:sz="4" w:space="0" w:color="auto"/>
              <w:right w:val="single" w:sz="8" w:space="0" w:color="auto"/>
            </w:tcBorders>
          </w:tcPr>
          <w:p w14:paraId="2A47C0D4"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c>
          <w:tcPr>
            <w:tcW w:w="785" w:type="dxa"/>
            <w:tcBorders>
              <w:top w:val="nil"/>
              <w:left w:val="nil"/>
              <w:bottom w:val="single" w:sz="4" w:space="0" w:color="auto"/>
              <w:right w:val="single" w:sz="8" w:space="0" w:color="auto"/>
            </w:tcBorders>
          </w:tcPr>
          <w:p w14:paraId="320E5691"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r>
      <w:tr w:rsidR="00EA194C" w:rsidRPr="005F2856" w14:paraId="23D1045F" w14:textId="6B1BBA76" w:rsidTr="00EA194C">
        <w:trPr>
          <w:trHeight w:val="402"/>
          <w:jc w:val="center"/>
        </w:trPr>
        <w:tc>
          <w:tcPr>
            <w:tcW w:w="966" w:type="dxa"/>
            <w:tcBorders>
              <w:top w:val="nil"/>
              <w:left w:val="single" w:sz="8" w:space="0" w:color="auto"/>
              <w:bottom w:val="single" w:sz="4" w:space="0" w:color="auto"/>
              <w:right w:val="single" w:sz="4" w:space="0" w:color="auto"/>
            </w:tcBorders>
            <w:noWrap/>
            <w:vAlign w:val="bottom"/>
          </w:tcPr>
          <w:p w14:paraId="2E2A2246" w14:textId="77777777" w:rsidR="00EA194C" w:rsidRPr="005F2856" w:rsidRDefault="00EA194C" w:rsidP="0073568B">
            <w:pPr>
              <w:spacing w:after="0"/>
              <w:contextualSpacing/>
              <w:jc w:val="center"/>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5</w:t>
            </w:r>
          </w:p>
        </w:tc>
        <w:tc>
          <w:tcPr>
            <w:tcW w:w="3291" w:type="dxa"/>
            <w:tcBorders>
              <w:top w:val="nil"/>
              <w:left w:val="nil"/>
              <w:bottom w:val="single" w:sz="4" w:space="0" w:color="auto"/>
              <w:right w:val="single" w:sz="8" w:space="0" w:color="auto"/>
            </w:tcBorders>
            <w:noWrap/>
            <w:vAlign w:val="bottom"/>
          </w:tcPr>
          <w:p w14:paraId="2171A2A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Mantenimiento preventivo año 4</w:t>
            </w:r>
          </w:p>
        </w:tc>
        <w:tc>
          <w:tcPr>
            <w:tcW w:w="1163" w:type="dxa"/>
            <w:tcBorders>
              <w:top w:val="nil"/>
              <w:left w:val="nil"/>
              <w:bottom w:val="single" w:sz="4" w:space="0" w:color="auto"/>
              <w:right w:val="single" w:sz="8" w:space="0" w:color="auto"/>
            </w:tcBorders>
            <w:noWrap/>
            <w:vAlign w:val="bottom"/>
          </w:tcPr>
          <w:p w14:paraId="1F79EEF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674" w:type="dxa"/>
            <w:tcBorders>
              <w:top w:val="nil"/>
              <w:left w:val="nil"/>
              <w:bottom w:val="single" w:sz="4" w:space="0" w:color="auto"/>
              <w:right w:val="single" w:sz="8" w:space="0" w:color="auto"/>
            </w:tcBorders>
          </w:tcPr>
          <w:p w14:paraId="03AAD7B8"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c>
          <w:tcPr>
            <w:tcW w:w="785" w:type="dxa"/>
            <w:tcBorders>
              <w:top w:val="nil"/>
              <w:left w:val="nil"/>
              <w:bottom w:val="single" w:sz="4" w:space="0" w:color="auto"/>
              <w:right w:val="single" w:sz="8" w:space="0" w:color="auto"/>
            </w:tcBorders>
          </w:tcPr>
          <w:p w14:paraId="21CD2D24"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r>
      <w:tr w:rsidR="00EA194C" w:rsidRPr="005F2856" w14:paraId="240009DE" w14:textId="574983AF" w:rsidTr="00EA194C">
        <w:trPr>
          <w:trHeight w:val="402"/>
          <w:jc w:val="center"/>
        </w:trPr>
        <w:tc>
          <w:tcPr>
            <w:tcW w:w="966" w:type="dxa"/>
            <w:tcBorders>
              <w:top w:val="nil"/>
              <w:left w:val="single" w:sz="8" w:space="0" w:color="auto"/>
              <w:bottom w:val="nil"/>
              <w:right w:val="single" w:sz="4" w:space="0" w:color="auto"/>
            </w:tcBorders>
            <w:noWrap/>
            <w:vAlign w:val="bottom"/>
          </w:tcPr>
          <w:p w14:paraId="24A18269" w14:textId="77777777" w:rsidR="00EA194C" w:rsidRPr="005F2856" w:rsidRDefault="00EA194C" w:rsidP="0073568B">
            <w:pPr>
              <w:spacing w:after="0"/>
              <w:contextualSpacing/>
              <w:jc w:val="center"/>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6</w:t>
            </w:r>
          </w:p>
        </w:tc>
        <w:tc>
          <w:tcPr>
            <w:tcW w:w="3291" w:type="dxa"/>
            <w:tcBorders>
              <w:top w:val="nil"/>
              <w:left w:val="nil"/>
              <w:bottom w:val="nil"/>
              <w:right w:val="single" w:sz="8" w:space="0" w:color="auto"/>
            </w:tcBorders>
            <w:noWrap/>
            <w:vAlign w:val="bottom"/>
          </w:tcPr>
          <w:p w14:paraId="6314BE1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Mantenimiento preventivo año 5</w:t>
            </w:r>
          </w:p>
        </w:tc>
        <w:tc>
          <w:tcPr>
            <w:tcW w:w="1163" w:type="dxa"/>
            <w:tcBorders>
              <w:top w:val="nil"/>
              <w:left w:val="nil"/>
              <w:bottom w:val="nil"/>
              <w:right w:val="single" w:sz="8" w:space="0" w:color="auto"/>
            </w:tcBorders>
            <w:noWrap/>
            <w:vAlign w:val="bottom"/>
          </w:tcPr>
          <w:p w14:paraId="2DCCC72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674" w:type="dxa"/>
            <w:tcBorders>
              <w:top w:val="nil"/>
              <w:left w:val="nil"/>
              <w:bottom w:val="nil"/>
              <w:right w:val="single" w:sz="8" w:space="0" w:color="auto"/>
            </w:tcBorders>
          </w:tcPr>
          <w:p w14:paraId="5E19172B"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c>
          <w:tcPr>
            <w:tcW w:w="785" w:type="dxa"/>
            <w:tcBorders>
              <w:top w:val="nil"/>
              <w:left w:val="nil"/>
              <w:bottom w:val="nil"/>
              <w:right w:val="single" w:sz="8" w:space="0" w:color="auto"/>
            </w:tcBorders>
          </w:tcPr>
          <w:p w14:paraId="3A4DC6F6"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r>
      <w:tr w:rsidR="00EA194C" w:rsidRPr="005F2856" w14:paraId="3764B2F1" w14:textId="54D6A4E8" w:rsidTr="00EA194C">
        <w:trPr>
          <w:trHeight w:val="720"/>
          <w:jc w:val="center"/>
        </w:trPr>
        <w:tc>
          <w:tcPr>
            <w:tcW w:w="966" w:type="dxa"/>
            <w:tcBorders>
              <w:top w:val="single" w:sz="8" w:space="0" w:color="auto"/>
              <w:left w:val="single" w:sz="8" w:space="0" w:color="auto"/>
              <w:bottom w:val="single" w:sz="8" w:space="0" w:color="auto"/>
              <w:right w:val="single" w:sz="4" w:space="0" w:color="auto"/>
            </w:tcBorders>
            <w:noWrap/>
            <w:vAlign w:val="bottom"/>
          </w:tcPr>
          <w:p w14:paraId="30874B10" w14:textId="77777777" w:rsidR="00EA194C" w:rsidRPr="005F2856" w:rsidRDefault="00EA194C" w:rsidP="0073568B">
            <w:pPr>
              <w:spacing w:after="0"/>
              <w:contextualSpacing/>
              <w:jc w:val="center"/>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291" w:type="dxa"/>
            <w:tcBorders>
              <w:top w:val="single" w:sz="8" w:space="0" w:color="auto"/>
              <w:left w:val="nil"/>
              <w:bottom w:val="single" w:sz="8" w:space="0" w:color="auto"/>
              <w:right w:val="single" w:sz="8" w:space="0" w:color="auto"/>
            </w:tcBorders>
            <w:vAlign w:val="bottom"/>
          </w:tcPr>
          <w:p w14:paraId="51576E3E" w14:textId="77777777" w:rsidR="00EA194C" w:rsidRPr="005F2856" w:rsidRDefault="00EA194C" w:rsidP="0073568B">
            <w:pPr>
              <w:spacing w:after="0"/>
              <w:contextualSpacing/>
              <w:rPr>
                <w:rFonts w:ascii="AytoRoquetas Light Condensed" w:hAnsi="AytoRoquetas Light Condensed" w:cs="Arial"/>
                <w:lang w:eastAsia="es-ES"/>
              </w:rPr>
            </w:pPr>
            <w:proofErr w:type="gramStart"/>
            <w:r w:rsidRPr="005F2856">
              <w:rPr>
                <w:rFonts w:ascii="AytoRoquetas Light Condensed" w:hAnsi="AytoRoquetas Light Condensed" w:cs="Arial"/>
                <w:lang w:eastAsia="es-ES"/>
              </w:rPr>
              <w:t>Total</w:t>
            </w:r>
            <w:proofErr w:type="gramEnd"/>
            <w:r w:rsidRPr="005F2856">
              <w:rPr>
                <w:rFonts w:ascii="AytoRoquetas Light Condensed" w:hAnsi="AytoRoquetas Light Condensed" w:cs="Arial"/>
                <w:lang w:eastAsia="es-ES"/>
              </w:rPr>
              <w:t xml:space="preserve"> oferta económica SUMA 1+2+3+4+5+6</w:t>
            </w:r>
          </w:p>
        </w:tc>
        <w:tc>
          <w:tcPr>
            <w:tcW w:w="1163" w:type="dxa"/>
            <w:tcBorders>
              <w:top w:val="single" w:sz="8" w:space="0" w:color="auto"/>
              <w:left w:val="nil"/>
              <w:bottom w:val="single" w:sz="8" w:space="0" w:color="auto"/>
              <w:right w:val="single" w:sz="8" w:space="0" w:color="auto"/>
            </w:tcBorders>
            <w:noWrap/>
            <w:vAlign w:val="bottom"/>
          </w:tcPr>
          <w:p w14:paraId="222D1AA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674" w:type="dxa"/>
            <w:tcBorders>
              <w:top w:val="single" w:sz="8" w:space="0" w:color="auto"/>
              <w:left w:val="nil"/>
              <w:bottom w:val="single" w:sz="8" w:space="0" w:color="auto"/>
              <w:right w:val="single" w:sz="8" w:space="0" w:color="auto"/>
            </w:tcBorders>
          </w:tcPr>
          <w:p w14:paraId="5E72543A"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c>
          <w:tcPr>
            <w:tcW w:w="785" w:type="dxa"/>
            <w:tcBorders>
              <w:top w:val="single" w:sz="8" w:space="0" w:color="auto"/>
              <w:left w:val="nil"/>
              <w:bottom w:val="single" w:sz="8" w:space="0" w:color="auto"/>
              <w:right w:val="single" w:sz="8" w:space="0" w:color="auto"/>
            </w:tcBorders>
          </w:tcPr>
          <w:p w14:paraId="49813471" w14:textId="77777777" w:rsidR="00EA194C" w:rsidRPr="005F2856" w:rsidRDefault="00EA194C" w:rsidP="0073568B">
            <w:pPr>
              <w:spacing w:after="0"/>
              <w:contextualSpacing/>
              <w:rPr>
                <w:rFonts w:ascii="AytoRoquetas Light Condensed" w:hAnsi="AytoRoquetas Light Condensed" w:cs="Arial"/>
                <w:sz w:val="20"/>
                <w:szCs w:val="20"/>
                <w:lang w:eastAsia="es-ES"/>
              </w:rPr>
            </w:pPr>
          </w:p>
        </w:tc>
      </w:tr>
    </w:tbl>
    <w:p w14:paraId="1E7BC446" w14:textId="77777777" w:rsidR="006E5207" w:rsidRPr="005F2856" w:rsidRDefault="006E5207" w:rsidP="0073568B">
      <w:pPr>
        <w:pStyle w:val="Standard"/>
        <w:autoSpaceDE w:val="0"/>
        <w:ind w:left="284"/>
        <w:contextualSpacing/>
        <w:jc w:val="both"/>
        <w:rPr>
          <w:rStyle w:val="StrongEmphasis"/>
          <w:rFonts w:ascii="AytoRoquetas Light Condensed" w:eastAsia="Times New Roman" w:hAnsi="AytoRoquetas Light Condensed" w:cs="Arial"/>
          <w:color w:val="000000"/>
          <w:spacing w:val="-2"/>
          <w:sz w:val="20"/>
          <w:szCs w:val="20"/>
          <w:lang w:bidi="ar-SA"/>
        </w:rPr>
      </w:pPr>
    </w:p>
    <w:p w14:paraId="712C4C77" w14:textId="77777777" w:rsidR="006E5207" w:rsidRPr="005F2856" w:rsidRDefault="006E5207" w:rsidP="0073568B">
      <w:pPr>
        <w:pStyle w:val="Standard"/>
        <w:autoSpaceDE w:val="0"/>
        <w:ind w:left="284"/>
        <w:contextualSpacing/>
        <w:jc w:val="both"/>
        <w:rPr>
          <w:rStyle w:val="StrongEmphasis"/>
          <w:rFonts w:ascii="AytoRoquetas Light Condensed" w:eastAsia="Times New Roman" w:hAnsi="AytoRoquetas Light Condensed" w:cs="Arial"/>
          <w:color w:val="000000"/>
          <w:spacing w:val="-2"/>
          <w:sz w:val="20"/>
          <w:szCs w:val="20"/>
          <w:lang w:bidi="ar-SA"/>
        </w:rPr>
      </w:pPr>
    </w:p>
    <w:p w14:paraId="75DD4A9D" w14:textId="174A46B8" w:rsidR="00F63987" w:rsidRPr="005F2856" w:rsidRDefault="00EA194C" w:rsidP="0073568B">
      <w:pPr>
        <w:pStyle w:val="Standard"/>
        <w:autoSpaceDE w:val="0"/>
        <w:ind w:left="284"/>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El importe total de la oferta importa la cantidad de……………………e</w:t>
      </w:r>
      <w:r w:rsidR="00F63987" w:rsidRPr="005F2856">
        <w:rPr>
          <w:rStyle w:val="StrongEmphasis"/>
          <w:rFonts w:ascii="AytoRoquetas Light Condensed" w:eastAsia="Times New Roman" w:hAnsi="AytoRoquetas Light Condensed" w:cs="Arial"/>
          <w:color w:val="000000"/>
          <w:spacing w:val="-2"/>
          <w:sz w:val="20"/>
          <w:szCs w:val="20"/>
          <w:lang w:bidi="ar-SA"/>
        </w:rPr>
        <w:t>uros (3</w:t>
      </w:r>
      <w:proofErr w:type="gramStart"/>
      <w:r w:rsidR="00F63987" w:rsidRPr="005F2856">
        <w:rPr>
          <w:rStyle w:val="StrongEmphasis"/>
          <w:rFonts w:ascii="AytoRoquetas Light Condensed" w:eastAsia="Times New Roman" w:hAnsi="AytoRoquetas Light Condensed" w:cs="Arial"/>
          <w:color w:val="000000"/>
          <w:spacing w:val="-2"/>
          <w:sz w:val="20"/>
          <w:szCs w:val="20"/>
          <w:lang w:bidi="ar-SA"/>
        </w:rPr>
        <w:t>),  más</w:t>
      </w:r>
      <w:proofErr w:type="gramEnd"/>
      <w:r w:rsidR="00F63987" w:rsidRPr="005F2856">
        <w:rPr>
          <w:rStyle w:val="StrongEmphasis"/>
          <w:rFonts w:ascii="AytoRoquetas Light Condensed" w:eastAsia="Times New Roman" w:hAnsi="AytoRoquetas Light Condensed" w:cs="Arial"/>
          <w:color w:val="000000"/>
          <w:spacing w:val="-2"/>
          <w:sz w:val="20"/>
          <w:szCs w:val="20"/>
          <w:lang w:bidi="ar-SA"/>
        </w:rPr>
        <w:t xml:space="preserve"> el  IVA al 21% que asciende a la cantidad de.................................... euros.(3), lo que hace un total de....................................euros.</w:t>
      </w:r>
      <w:r w:rsidR="00F63987" w:rsidRPr="005F2856">
        <w:rPr>
          <w:rFonts w:ascii="AytoRoquetas Light Condensed" w:eastAsia="Times New Roman" w:hAnsi="AytoRoquetas Light Condensed" w:cs="Arial"/>
          <w:color w:val="000000"/>
          <w:spacing w:val="-2"/>
          <w:sz w:val="20"/>
          <w:szCs w:val="20"/>
          <w:lang w:bidi="ar-SA"/>
        </w:rPr>
        <w:t xml:space="preserve"> (3)             </w:t>
      </w:r>
    </w:p>
    <w:p w14:paraId="7EAB78CA"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7AFF0D7A"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48C1170F" w14:textId="77777777" w:rsidR="00EA194C" w:rsidRPr="005F2856" w:rsidRDefault="00EA194C" w:rsidP="0073568B">
      <w:pPr>
        <w:spacing w:after="0"/>
        <w:ind w:left="360"/>
        <w:contextualSpacing/>
        <w:rPr>
          <w:rFonts w:ascii="AytoRoquetas Light Condensed" w:hAnsi="AytoRoquetas Light Condensed"/>
          <w:b/>
        </w:rPr>
      </w:pPr>
      <w:r w:rsidRPr="005F2856">
        <w:rPr>
          <w:rFonts w:ascii="AytoRoquetas Light Condensed" w:hAnsi="AytoRoquetas Light Condensed"/>
          <w:b/>
        </w:rPr>
        <w:t>CUADRO DE PRECIOS UNITARIOS DE MANTENIMIENTO PREVENTIVO Y JUSTIFICACIÓN DEL PRESUPUESTO ANUAL</w:t>
      </w:r>
    </w:p>
    <w:tbl>
      <w:tblPr>
        <w:tblW w:w="8528" w:type="dxa"/>
        <w:tblInd w:w="58" w:type="dxa"/>
        <w:tblCellMar>
          <w:left w:w="70" w:type="dxa"/>
          <w:right w:w="70" w:type="dxa"/>
        </w:tblCellMar>
        <w:tblLook w:val="0000" w:firstRow="0" w:lastRow="0" w:firstColumn="0" w:lastColumn="0" w:noHBand="0" w:noVBand="0"/>
      </w:tblPr>
      <w:tblGrid>
        <w:gridCol w:w="2848"/>
        <w:gridCol w:w="3003"/>
        <w:gridCol w:w="1194"/>
        <w:gridCol w:w="1483"/>
      </w:tblGrid>
      <w:tr w:rsidR="00EA194C" w:rsidRPr="005F2856" w14:paraId="64978124" w14:textId="77777777" w:rsidTr="00EA194C">
        <w:trPr>
          <w:trHeight w:val="264"/>
        </w:trPr>
        <w:tc>
          <w:tcPr>
            <w:tcW w:w="2848" w:type="dxa"/>
            <w:tcBorders>
              <w:top w:val="single" w:sz="4" w:space="0" w:color="auto"/>
              <w:left w:val="single" w:sz="4" w:space="0" w:color="auto"/>
              <w:bottom w:val="single" w:sz="4" w:space="0" w:color="auto"/>
              <w:right w:val="single" w:sz="4" w:space="0" w:color="auto"/>
            </w:tcBorders>
            <w:noWrap/>
            <w:vAlign w:val="bottom"/>
          </w:tcPr>
          <w:p w14:paraId="293AAE4A" w14:textId="72A473E5"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PRESUPUESTO DE MANTENIMIENTO AÑO X</w:t>
            </w:r>
          </w:p>
        </w:tc>
        <w:tc>
          <w:tcPr>
            <w:tcW w:w="3003" w:type="dxa"/>
            <w:tcBorders>
              <w:top w:val="single" w:sz="4" w:space="0" w:color="auto"/>
              <w:left w:val="nil"/>
              <w:bottom w:val="single" w:sz="4" w:space="0" w:color="auto"/>
              <w:right w:val="single" w:sz="4" w:space="0" w:color="auto"/>
            </w:tcBorders>
            <w:noWrap/>
            <w:vAlign w:val="bottom"/>
          </w:tcPr>
          <w:p w14:paraId="4B3D1F4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4" w:space="0" w:color="auto"/>
              <w:left w:val="nil"/>
              <w:bottom w:val="single" w:sz="4" w:space="0" w:color="auto"/>
              <w:right w:val="single" w:sz="4" w:space="0" w:color="auto"/>
            </w:tcBorders>
            <w:noWrap/>
            <w:vAlign w:val="bottom"/>
          </w:tcPr>
          <w:p w14:paraId="02E6C5B0"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4" w:space="0" w:color="auto"/>
              <w:left w:val="nil"/>
              <w:bottom w:val="single" w:sz="4" w:space="0" w:color="auto"/>
              <w:right w:val="single" w:sz="4" w:space="0" w:color="auto"/>
            </w:tcBorders>
            <w:noWrap/>
            <w:vAlign w:val="bottom"/>
          </w:tcPr>
          <w:p w14:paraId="6A3A95F3"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3C729F12"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2342283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3C0D42D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63C9CD74"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4FDBC07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5217C64"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144D3E39"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ORDEN</w:t>
            </w:r>
          </w:p>
        </w:tc>
        <w:tc>
          <w:tcPr>
            <w:tcW w:w="3003" w:type="dxa"/>
            <w:tcBorders>
              <w:top w:val="nil"/>
              <w:left w:val="nil"/>
              <w:bottom w:val="single" w:sz="4" w:space="0" w:color="auto"/>
              <w:right w:val="single" w:sz="4" w:space="0" w:color="auto"/>
            </w:tcBorders>
            <w:noWrap/>
            <w:vAlign w:val="bottom"/>
          </w:tcPr>
          <w:p w14:paraId="7258CB86"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OPERACIÓN MANTENIMIENTO</w:t>
            </w:r>
          </w:p>
        </w:tc>
        <w:tc>
          <w:tcPr>
            <w:tcW w:w="1194" w:type="dxa"/>
            <w:tcBorders>
              <w:top w:val="nil"/>
              <w:left w:val="nil"/>
              <w:bottom w:val="single" w:sz="4" w:space="0" w:color="auto"/>
              <w:right w:val="single" w:sz="4" w:space="0" w:color="auto"/>
            </w:tcBorders>
            <w:noWrap/>
            <w:vAlign w:val="bottom"/>
          </w:tcPr>
          <w:p w14:paraId="5384C412"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MEDICION</w:t>
            </w:r>
          </w:p>
        </w:tc>
        <w:tc>
          <w:tcPr>
            <w:tcW w:w="1483" w:type="dxa"/>
            <w:tcBorders>
              <w:top w:val="nil"/>
              <w:left w:val="nil"/>
              <w:bottom w:val="single" w:sz="4" w:space="0" w:color="auto"/>
              <w:right w:val="single" w:sz="4" w:space="0" w:color="auto"/>
            </w:tcBorders>
            <w:noWrap/>
            <w:vAlign w:val="bottom"/>
          </w:tcPr>
          <w:p w14:paraId="2762D210" w14:textId="77777777" w:rsidR="00EA194C" w:rsidRPr="005F2856" w:rsidRDefault="00EA194C" w:rsidP="0073568B">
            <w:pPr>
              <w:spacing w:after="0"/>
              <w:contextualSpacing/>
              <w:rPr>
                <w:rFonts w:ascii="AytoRoquetas Light Condensed" w:hAnsi="AytoRoquetas Light Condensed" w:cs="Arial"/>
                <w:b/>
                <w:bCs/>
                <w:sz w:val="20"/>
                <w:szCs w:val="20"/>
                <w:lang w:eastAsia="es-ES"/>
              </w:rPr>
            </w:pPr>
            <w:r w:rsidRPr="005F2856">
              <w:rPr>
                <w:rFonts w:ascii="AytoRoquetas Light Condensed" w:hAnsi="AytoRoquetas Light Condensed" w:cs="Arial"/>
                <w:b/>
                <w:bCs/>
                <w:sz w:val="20"/>
                <w:szCs w:val="20"/>
                <w:lang w:eastAsia="es-ES"/>
              </w:rPr>
              <w:t>VALORACION</w:t>
            </w:r>
          </w:p>
        </w:tc>
      </w:tr>
      <w:tr w:rsidR="00EA194C" w:rsidRPr="005F2856" w14:paraId="764CC651"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40ADD43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67B3B55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7440EFF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7A42F8B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67B8B264"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7A610E0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864257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34FD467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73859BD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8333316"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33A0892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30BAB3C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058F908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6FA7ECC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6E4F5E0"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7F3B8DA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AB66EDA"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33C76EBF"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4F06F2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07BA44C2"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68B9498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27466788"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52FE9BA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0CA742CC"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1D01E34A"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0FEC863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7FE6C219"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52B1478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76119EB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35EB52B8" w14:textId="77777777" w:rsidTr="00EA194C">
        <w:trPr>
          <w:trHeight w:val="264"/>
        </w:trPr>
        <w:tc>
          <w:tcPr>
            <w:tcW w:w="2848" w:type="dxa"/>
            <w:tcBorders>
              <w:top w:val="nil"/>
              <w:left w:val="single" w:sz="4" w:space="0" w:color="auto"/>
              <w:bottom w:val="single" w:sz="4" w:space="0" w:color="auto"/>
              <w:right w:val="single" w:sz="4" w:space="0" w:color="auto"/>
            </w:tcBorders>
            <w:noWrap/>
            <w:vAlign w:val="bottom"/>
          </w:tcPr>
          <w:p w14:paraId="6C79527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single" w:sz="4" w:space="0" w:color="auto"/>
              <w:right w:val="single" w:sz="4" w:space="0" w:color="auto"/>
            </w:tcBorders>
            <w:noWrap/>
            <w:vAlign w:val="bottom"/>
          </w:tcPr>
          <w:p w14:paraId="055C9A9D"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single" w:sz="4" w:space="0" w:color="auto"/>
              <w:right w:val="single" w:sz="4" w:space="0" w:color="auto"/>
            </w:tcBorders>
            <w:noWrap/>
            <w:vAlign w:val="bottom"/>
          </w:tcPr>
          <w:p w14:paraId="4CA41954"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single" w:sz="4" w:space="0" w:color="auto"/>
              <w:right w:val="single" w:sz="4" w:space="0" w:color="auto"/>
            </w:tcBorders>
            <w:noWrap/>
            <w:vAlign w:val="bottom"/>
          </w:tcPr>
          <w:p w14:paraId="4E6C905E"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79F754E9" w14:textId="77777777" w:rsidTr="00EA194C">
        <w:trPr>
          <w:trHeight w:val="276"/>
        </w:trPr>
        <w:tc>
          <w:tcPr>
            <w:tcW w:w="2848" w:type="dxa"/>
            <w:tcBorders>
              <w:top w:val="nil"/>
              <w:left w:val="single" w:sz="4" w:space="0" w:color="auto"/>
              <w:bottom w:val="nil"/>
              <w:right w:val="single" w:sz="4" w:space="0" w:color="auto"/>
            </w:tcBorders>
            <w:noWrap/>
            <w:vAlign w:val="bottom"/>
          </w:tcPr>
          <w:p w14:paraId="1FD13E41"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3003" w:type="dxa"/>
            <w:tcBorders>
              <w:top w:val="nil"/>
              <w:left w:val="nil"/>
              <w:bottom w:val="nil"/>
              <w:right w:val="single" w:sz="4" w:space="0" w:color="auto"/>
            </w:tcBorders>
            <w:noWrap/>
            <w:vAlign w:val="bottom"/>
          </w:tcPr>
          <w:p w14:paraId="394DFC2F"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nil"/>
              <w:left w:val="nil"/>
              <w:bottom w:val="nil"/>
              <w:right w:val="single" w:sz="4" w:space="0" w:color="auto"/>
            </w:tcBorders>
            <w:noWrap/>
            <w:vAlign w:val="bottom"/>
          </w:tcPr>
          <w:p w14:paraId="7FD0763B"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nil"/>
              <w:left w:val="nil"/>
              <w:bottom w:val="nil"/>
              <w:right w:val="single" w:sz="4" w:space="0" w:color="auto"/>
            </w:tcBorders>
            <w:noWrap/>
            <w:vAlign w:val="bottom"/>
          </w:tcPr>
          <w:p w14:paraId="7B54A97F"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r w:rsidR="00EA194C" w:rsidRPr="005F2856" w14:paraId="3B8E06B2" w14:textId="77777777" w:rsidTr="00EA194C">
        <w:trPr>
          <w:trHeight w:val="276"/>
        </w:trPr>
        <w:tc>
          <w:tcPr>
            <w:tcW w:w="2848" w:type="dxa"/>
            <w:tcBorders>
              <w:top w:val="single" w:sz="8" w:space="0" w:color="auto"/>
              <w:left w:val="single" w:sz="8" w:space="0" w:color="auto"/>
              <w:bottom w:val="single" w:sz="8" w:space="0" w:color="auto"/>
              <w:right w:val="single" w:sz="4" w:space="0" w:color="auto"/>
            </w:tcBorders>
            <w:noWrap/>
            <w:vAlign w:val="bottom"/>
          </w:tcPr>
          <w:p w14:paraId="20815E84" w14:textId="77777777" w:rsidR="00EA194C" w:rsidRPr="005F2856" w:rsidRDefault="00EA194C" w:rsidP="0073568B">
            <w:pPr>
              <w:spacing w:after="0"/>
              <w:contextualSpacing/>
              <w:rPr>
                <w:rFonts w:ascii="AytoRoquetas Light Condensed" w:hAnsi="AytoRoquetas Light Condensed" w:cs="Arial"/>
                <w:sz w:val="20"/>
                <w:szCs w:val="20"/>
                <w:lang w:eastAsia="es-ES"/>
              </w:rPr>
            </w:pPr>
            <w:proofErr w:type="gramStart"/>
            <w:r w:rsidRPr="005F2856">
              <w:rPr>
                <w:rFonts w:ascii="AytoRoquetas Light Condensed" w:hAnsi="AytoRoquetas Light Condensed" w:cs="Arial"/>
                <w:sz w:val="20"/>
                <w:szCs w:val="20"/>
                <w:lang w:eastAsia="es-ES"/>
              </w:rPr>
              <w:t>TOTAL</w:t>
            </w:r>
            <w:proofErr w:type="gramEnd"/>
            <w:r w:rsidRPr="005F2856">
              <w:rPr>
                <w:rFonts w:ascii="AytoRoquetas Light Condensed" w:hAnsi="AytoRoquetas Light Condensed" w:cs="Arial"/>
                <w:sz w:val="20"/>
                <w:szCs w:val="20"/>
                <w:lang w:eastAsia="es-ES"/>
              </w:rPr>
              <w:t xml:space="preserve"> PRESUPUESTO ANUAL X</w:t>
            </w:r>
          </w:p>
        </w:tc>
        <w:tc>
          <w:tcPr>
            <w:tcW w:w="3003" w:type="dxa"/>
            <w:tcBorders>
              <w:top w:val="single" w:sz="8" w:space="0" w:color="auto"/>
              <w:left w:val="nil"/>
              <w:bottom w:val="single" w:sz="8" w:space="0" w:color="auto"/>
              <w:right w:val="single" w:sz="4" w:space="0" w:color="auto"/>
            </w:tcBorders>
            <w:noWrap/>
            <w:vAlign w:val="bottom"/>
          </w:tcPr>
          <w:p w14:paraId="1E13A8C6"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194" w:type="dxa"/>
            <w:tcBorders>
              <w:top w:val="single" w:sz="8" w:space="0" w:color="auto"/>
              <w:left w:val="nil"/>
              <w:bottom w:val="single" w:sz="8" w:space="0" w:color="auto"/>
              <w:right w:val="single" w:sz="4" w:space="0" w:color="auto"/>
            </w:tcBorders>
            <w:noWrap/>
            <w:vAlign w:val="bottom"/>
          </w:tcPr>
          <w:p w14:paraId="733E7DF5"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c>
          <w:tcPr>
            <w:tcW w:w="1483" w:type="dxa"/>
            <w:tcBorders>
              <w:top w:val="single" w:sz="8" w:space="0" w:color="auto"/>
              <w:left w:val="nil"/>
              <w:bottom w:val="single" w:sz="8" w:space="0" w:color="auto"/>
              <w:right w:val="single" w:sz="8" w:space="0" w:color="auto"/>
            </w:tcBorders>
            <w:noWrap/>
            <w:vAlign w:val="bottom"/>
          </w:tcPr>
          <w:p w14:paraId="3F730B87" w14:textId="77777777" w:rsidR="00EA194C" w:rsidRPr="005F2856" w:rsidRDefault="00EA194C" w:rsidP="0073568B">
            <w:pPr>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w:t>
            </w:r>
          </w:p>
        </w:tc>
      </w:tr>
    </w:tbl>
    <w:p w14:paraId="52A3AD89" w14:textId="77777777" w:rsidR="00EA194C" w:rsidRPr="005F2856" w:rsidRDefault="00EA194C" w:rsidP="0073568B">
      <w:pPr>
        <w:spacing w:after="0"/>
        <w:ind w:left="360"/>
        <w:contextualSpacing/>
        <w:rPr>
          <w:rFonts w:ascii="AytoRoquetas Light Condensed" w:hAnsi="AytoRoquetas Light Condensed"/>
          <w:b/>
        </w:rPr>
      </w:pPr>
    </w:p>
    <w:p w14:paraId="6F0F9AFD"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24C8E9B4"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68E0A373"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3A73F4BC"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1A7684A0"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2C6CB9B2"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00E2519A"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7EDCB11E"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21609EEA"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01E4FCC1" w14:textId="77777777" w:rsidR="00EA194C" w:rsidRPr="005F2856" w:rsidRDefault="00EA194C" w:rsidP="0073568B">
      <w:pPr>
        <w:pStyle w:val="Standard"/>
        <w:ind w:left="284"/>
        <w:contextualSpacing/>
        <w:jc w:val="right"/>
        <w:rPr>
          <w:rFonts w:ascii="AytoRoquetas Light Condensed" w:hAnsi="AytoRoquetas Light Condensed"/>
          <w:color w:val="000000"/>
          <w:spacing w:val="-2"/>
          <w:sz w:val="20"/>
          <w:szCs w:val="20"/>
        </w:rPr>
      </w:pPr>
    </w:p>
    <w:p w14:paraId="45845D53" w14:textId="12BD43F6" w:rsidR="00F63987" w:rsidRPr="005F2856" w:rsidRDefault="00F63987" w:rsidP="0073568B">
      <w:pPr>
        <w:pStyle w:val="Standard"/>
        <w:ind w:left="284"/>
        <w:contextualSpacing/>
        <w:jc w:val="right"/>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(Lugar, fecha y firma)</w:t>
      </w:r>
    </w:p>
    <w:p w14:paraId="01FD0F66" w14:textId="77777777" w:rsidR="00F63987" w:rsidRDefault="00F63987" w:rsidP="0073568B">
      <w:pPr>
        <w:pStyle w:val="Standard"/>
        <w:contextualSpacing/>
        <w:jc w:val="both"/>
        <w:rPr>
          <w:rFonts w:ascii="AytoRoquetas Light Condensed" w:eastAsia="Times New Roman" w:hAnsi="AytoRoquetas Light Condensed" w:cs="Arial"/>
          <w:b/>
          <w:bCs/>
          <w:sz w:val="20"/>
          <w:szCs w:val="20"/>
          <w:u w:val="single"/>
          <w:lang w:bidi="ar-SA"/>
        </w:rPr>
      </w:pPr>
    </w:p>
    <w:p w14:paraId="4CC725EC" w14:textId="77777777" w:rsidR="005F2856" w:rsidRPr="005F2856" w:rsidRDefault="005F2856" w:rsidP="0073568B">
      <w:pPr>
        <w:pStyle w:val="Standard"/>
        <w:contextualSpacing/>
        <w:jc w:val="both"/>
        <w:rPr>
          <w:rFonts w:ascii="AytoRoquetas Light Condensed" w:eastAsia="Times New Roman" w:hAnsi="AytoRoquetas Light Condensed" w:cs="Arial"/>
          <w:b/>
          <w:bCs/>
          <w:sz w:val="20"/>
          <w:szCs w:val="20"/>
          <w:u w:val="single"/>
          <w:lang w:bidi="ar-SA"/>
        </w:rPr>
      </w:pPr>
    </w:p>
    <w:p w14:paraId="64447227" w14:textId="7FEED0C3" w:rsidR="00F63987" w:rsidRPr="005F2856" w:rsidRDefault="00F63987" w:rsidP="0073568B">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(1) Indicar el DOUE en que se haya publicado el </w:t>
      </w:r>
      <w:r w:rsidR="006E5207" w:rsidRPr="005F2856">
        <w:rPr>
          <w:rFonts w:ascii="AytoRoquetas Light Condensed" w:hAnsi="AytoRoquetas Light Condensed"/>
          <w:color w:val="000000"/>
          <w:spacing w:val="-2"/>
          <w:sz w:val="20"/>
          <w:szCs w:val="20"/>
        </w:rPr>
        <w:t>anuncio, cuando</w:t>
      </w:r>
      <w:r w:rsidRPr="005F2856">
        <w:rPr>
          <w:rFonts w:ascii="AytoRoquetas Light Condensed" w:hAnsi="AytoRoquetas Light Condensed"/>
          <w:color w:val="000000"/>
          <w:spacing w:val="-2"/>
          <w:sz w:val="20"/>
          <w:szCs w:val="20"/>
        </w:rPr>
        <w:t xml:space="preserve"> proceda.</w:t>
      </w:r>
    </w:p>
    <w:p w14:paraId="30DC218E"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(2) Expresar denominación de la contratación.</w:t>
      </w:r>
    </w:p>
    <w:p w14:paraId="080017D6" w14:textId="77777777" w:rsidR="00F63987" w:rsidRPr="005F2856" w:rsidRDefault="00F63987" w:rsidP="0073568B">
      <w:pPr>
        <w:pStyle w:val="Standard"/>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olor w:val="000000"/>
          <w:spacing w:val="-2"/>
          <w:sz w:val="20"/>
          <w:szCs w:val="20"/>
        </w:rPr>
        <w:t xml:space="preserve">  (3) Expresar el importe en letra y número.</w:t>
      </w:r>
    </w:p>
    <w:p w14:paraId="1291B1B6" w14:textId="77777777" w:rsidR="00BF0485" w:rsidRPr="005F2856" w:rsidRDefault="00BF0485" w:rsidP="0073568B">
      <w:pPr>
        <w:widowControl/>
        <w:suppressAutoHyphens w:val="0"/>
        <w:autoSpaceDN/>
        <w:spacing w:after="0"/>
        <w:contextualSpacing/>
        <w:jc w:val="left"/>
        <w:textAlignment w:val="auto"/>
        <w:rPr>
          <w:rStyle w:val="StrongEmphasis"/>
          <w:rFonts w:ascii="AytoRoquetas Light Condensed" w:eastAsia="SimSun" w:hAnsi="AytoRoquetas Light Condensed" w:cs="Tahoma"/>
          <w:color w:val="000000"/>
          <w:sz w:val="20"/>
          <w:szCs w:val="20"/>
          <w:lang w:eastAsia="zh-CN" w:bidi="ar-SA"/>
        </w:rPr>
      </w:pPr>
      <w:r w:rsidRPr="005F2856">
        <w:rPr>
          <w:rStyle w:val="StrongEmphasis"/>
          <w:rFonts w:ascii="AytoRoquetas Light Condensed" w:hAnsi="AytoRoquetas Light Condensed"/>
          <w:color w:val="000000"/>
          <w:sz w:val="20"/>
          <w:szCs w:val="20"/>
          <w:lang w:bidi="ar-SA"/>
        </w:rPr>
        <w:br w:type="page"/>
      </w:r>
    </w:p>
    <w:p w14:paraId="6972DE1D" w14:textId="0287108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color w:val="000000"/>
          <w:sz w:val="20"/>
          <w:szCs w:val="20"/>
          <w:lang w:bidi="ar-SA"/>
        </w:rPr>
        <w:t>ANEXO X</w:t>
      </w:r>
      <w:r w:rsidR="00EA194C" w:rsidRPr="005F2856">
        <w:rPr>
          <w:rStyle w:val="StrongEmphasis"/>
          <w:rFonts w:ascii="AytoRoquetas Light Condensed" w:hAnsi="AytoRoquetas Light Condensed"/>
          <w:color w:val="000000"/>
          <w:sz w:val="20"/>
          <w:szCs w:val="20"/>
          <w:lang w:bidi="ar-SA"/>
        </w:rPr>
        <w:t>I</w:t>
      </w:r>
      <w:r w:rsidRPr="005F2856">
        <w:rPr>
          <w:rStyle w:val="StrongEmphasis"/>
          <w:rFonts w:ascii="AytoRoquetas Light Condensed" w:hAnsi="AytoRoquetas Light Condensed"/>
          <w:color w:val="000000"/>
          <w:sz w:val="20"/>
          <w:szCs w:val="20"/>
          <w:lang w:bidi="ar-SA"/>
        </w:rPr>
        <w:t>V (CONTINUACIÓN)</w:t>
      </w:r>
    </w:p>
    <w:p w14:paraId="76BFE0C3"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51804BED"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r w:rsidRPr="005F2856">
        <w:rPr>
          <w:rStyle w:val="StrongEmphasis"/>
          <w:rFonts w:ascii="AytoRoquetas Light Condensed" w:hAnsi="AytoRoquetas Light Condensed"/>
          <w:sz w:val="20"/>
          <w:szCs w:val="20"/>
          <w:lang w:bidi="ar-SA"/>
        </w:rPr>
        <w:t xml:space="preserve">2.- </w:t>
      </w:r>
      <w:r w:rsidRPr="005F2856">
        <w:rPr>
          <w:rStyle w:val="StrongEmphasis"/>
          <w:rFonts w:ascii="AytoRoquetas Light Condensed" w:hAnsi="AytoRoquetas Light Condensed"/>
          <w:spacing w:val="-2"/>
          <w:sz w:val="20"/>
          <w:szCs w:val="20"/>
          <w:lang w:bidi="ar-SA"/>
        </w:rPr>
        <w:t>DOCUMENTACIÓN RELATIVA A LOS CRITERIOS DE ADJUDICACIÓN EVALUABLES MEDIANTE FÓRMULAS DISTINTOS DEL PRECIO.</w:t>
      </w:r>
    </w:p>
    <w:p w14:paraId="41EDA22F"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5473ABCE"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pacing w:val="-2"/>
          <w:sz w:val="20"/>
          <w:szCs w:val="20"/>
          <w:u w:val="single"/>
          <w:lang w:bidi="ar-SA"/>
        </w:rPr>
      </w:pPr>
      <w:r w:rsidRPr="005F2856">
        <w:rPr>
          <w:rStyle w:val="StrongEmphasis"/>
          <w:rFonts w:ascii="AytoRoquetas Light Condensed" w:hAnsi="AytoRoquetas Light Condensed"/>
          <w:sz w:val="20"/>
          <w:szCs w:val="20"/>
          <w:lang w:bidi="ar-SA"/>
        </w:rPr>
        <w:t>Con respecto a los criterios de adjudicación evaluables mediante fórmulas distintos del precio, los licitadores deberán incluir en el sobre TRES la siguiente documentación:</w:t>
      </w:r>
    </w:p>
    <w:p w14:paraId="7492E9A8"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tbl>
      <w:tblPr>
        <w:tblW w:w="6140" w:type="dxa"/>
        <w:jc w:val="center"/>
        <w:tblCellMar>
          <w:left w:w="70" w:type="dxa"/>
          <w:right w:w="70" w:type="dxa"/>
        </w:tblCellMar>
        <w:tblLook w:val="0000" w:firstRow="0" w:lastRow="0" w:firstColumn="0" w:lastColumn="0" w:noHBand="0" w:noVBand="0"/>
      </w:tblPr>
      <w:tblGrid>
        <w:gridCol w:w="3560"/>
        <w:gridCol w:w="2580"/>
      </w:tblGrid>
      <w:tr w:rsidR="00BF4C52" w:rsidRPr="005F2856" w14:paraId="46B56C2D" w14:textId="77777777" w:rsidTr="00BF4C52">
        <w:trPr>
          <w:trHeight w:val="600"/>
          <w:jc w:val="center"/>
        </w:trPr>
        <w:tc>
          <w:tcPr>
            <w:tcW w:w="3560" w:type="dxa"/>
            <w:tcBorders>
              <w:top w:val="single" w:sz="8" w:space="0" w:color="auto"/>
              <w:left w:val="single" w:sz="8" w:space="0" w:color="auto"/>
              <w:bottom w:val="single" w:sz="4" w:space="0" w:color="auto"/>
              <w:right w:val="single" w:sz="4" w:space="0" w:color="auto"/>
            </w:tcBorders>
            <w:vAlign w:val="bottom"/>
          </w:tcPr>
          <w:p w14:paraId="7CF7F64B"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xml:space="preserve">Mejora del </w:t>
            </w:r>
            <w:proofErr w:type="gramStart"/>
            <w:r w:rsidRPr="005F2856">
              <w:rPr>
                <w:rFonts w:ascii="AytoRoquetas Light Condensed" w:hAnsi="AytoRoquetas Light Condensed" w:cs="Arial"/>
                <w:color w:val="auto"/>
                <w:sz w:val="20"/>
                <w:szCs w:val="20"/>
                <w:lang w:eastAsia="es-ES"/>
              </w:rPr>
              <w:t>ratio energético</w:t>
            </w:r>
            <w:proofErr w:type="gramEnd"/>
          </w:p>
        </w:tc>
        <w:tc>
          <w:tcPr>
            <w:tcW w:w="2580" w:type="dxa"/>
            <w:tcBorders>
              <w:top w:val="single" w:sz="8" w:space="0" w:color="auto"/>
              <w:left w:val="nil"/>
              <w:bottom w:val="single" w:sz="4" w:space="0" w:color="auto"/>
              <w:right w:val="single" w:sz="8" w:space="0" w:color="auto"/>
            </w:tcBorders>
            <w:vAlign w:val="bottom"/>
          </w:tcPr>
          <w:p w14:paraId="4FB0A4F7"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xml:space="preserve">Valor ofertado </w:t>
            </w:r>
            <w:proofErr w:type="spellStart"/>
            <w:r w:rsidRPr="005F2856">
              <w:rPr>
                <w:rFonts w:ascii="AytoRoquetas Light Condensed" w:hAnsi="AytoRoquetas Light Condensed" w:cs="Arial"/>
                <w:color w:val="auto"/>
                <w:sz w:val="20"/>
                <w:szCs w:val="20"/>
                <w:lang w:eastAsia="es-ES"/>
              </w:rPr>
              <w:t>Kwh</w:t>
            </w:r>
            <w:proofErr w:type="spellEnd"/>
            <w:r w:rsidRPr="005F2856">
              <w:rPr>
                <w:rFonts w:ascii="AytoRoquetas Light Condensed" w:hAnsi="AytoRoquetas Light Condensed" w:cs="Arial"/>
                <w:color w:val="auto"/>
                <w:sz w:val="20"/>
                <w:szCs w:val="20"/>
                <w:lang w:eastAsia="es-ES"/>
              </w:rPr>
              <w:t>/m3(*)</w:t>
            </w:r>
          </w:p>
        </w:tc>
      </w:tr>
      <w:tr w:rsidR="00BF4C52" w:rsidRPr="005F2856" w14:paraId="7E51F4D9" w14:textId="77777777" w:rsidTr="00BF4C52">
        <w:trPr>
          <w:trHeight w:val="600"/>
          <w:jc w:val="center"/>
        </w:trPr>
        <w:tc>
          <w:tcPr>
            <w:tcW w:w="3560" w:type="dxa"/>
            <w:tcBorders>
              <w:top w:val="nil"/>
              <w:left w:val="single" w:sz="8" w:space="0" w:color="auto"/>
              <w:bottom w:val="single" w:sz="8" w:space="0" w:color="auto"/>
              <w:right w:val="single" w:sz="4" w:space="0" w:color="auto"/>
            </w:tcBorders>
            <w:vAlign w:val="bottom"/>
          </w:tcPr>
          <w:p w14:paraId="3903C906"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Máximo Pliego 0,05 kWh/m3</w:t>
            </w:r>
          </w:p>
        </w:tc>
        <w:tc>
          <w:tcPr>
            <w:tcW w:w="2580" w:type="dxa"/>
            <w:tcBorders>
              <w:top w:val="nil"/>
              <w:left w:val="nil"/>
              <w:bottom w:val="single" w:sz="8" w:space="0" w:color="auto"/>
              <w:right w:val="single" w:sz="8" w:space="0" w:color="auto"/>
            </w:tcBorders>
            <w:shd w:val="clear" w:color="auto" w:fill="C0C0C0"/>
            <w:vAlign w:val="bottom"/>
          </w:tcPr>
          <w:p w14:paraId="6143BA61"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w:t>
            </w:r>
          </w:p>
        </w:tc>
      </w:tr>
      <w:tr w:rsidR="00BF4C52" w:rsidRPr="005F2856" w14:paraId="3AD89441" w14:textId="77777777" w:rsidTr="00BF4C52">
        <w:trPr>
          <w:trHeight w:val="600"/>
          <w:jc w:val="center"/>
        </w:trPr>
        <w:tc>
          <w:tcPr>
            <w:tcW w:w="3560" w:type="dxa"/>
            <w:tcBorders>
              <w:top w:val="nil"/>
              <w:left w:val="single" w:sz="8" w:space="0" w:color="auto"/>
              <w:bottom w:val="single" w:sz="4" w:space="0" w:color="auto"/>
              <w:right w:val="single" w:sz="4" w:space="0" w:color="auto"/>
            </w:tcBorders>
            <w:vAlign w:val="bottom"/>
          </w:tcPr>
          <w:p w14:paraId="292B3254"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Mejora optimización materia seca del fango deshidratado</w:t>
            </w:r>
          </w:p>
        </w:tc>
        <w:tc>
          <w:tcPr>
            <w:tcW w:w="2580" w:type="dxa"/>
            <w:tcBorders>
              <w:top w:val="nil"/>
              <w:left w:val="nil"/>
              <w:bottom w:val="single" w:sz="4" w:space="0" w:color="auto"/>
              <w:right w:val="single" w:sz="8" w:space="0" w:color="auto"/>
            </w:tcBorders>
            <w:vAlign w:val="bottom"/>
          </w:tcPr>
          <w:p w14:paraId="79367FFA"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xml:space="preserve">Valor </w:t>
            </w:r>
            <w:proofErr w:type="spellStart"/>
            <w:r w:rsidRPr="005F2856">
              <w:rPr>
                <w:rFonts w:ascii="AytoRoquetas Light Condensed" w:hAnsi="AytoRoquetas Light Condensed" w:cs="Arial"/>
                <w:color w:val="auto"/>
                <w:sz w:val="20"/>
                <w:szCs w:val="20"/>
                <w:lang w:eastAsia="es-ES"/>
              </w:rPr>
              <w:t>ofertado%</w:t>
            </w:r>
            <w:proofErr w:type="gramStart"/>
            <w:r w:rsidRPr="005F2856">
              <w:rPr>
                <w:rFonts w:ascii="AytoRoquetas Light Condensed" w:hAnsi="AytoRoquetas Light Condensed" w:cs="Arial"/>
                <w:color w:val="auto"/>
                <w:sz w:val="20"/>
                <w:szCs w:val="20"/>
                <w:lang w:eastAsia="es-ES"/>
              </w:rPr>
              <w:t>MateriaSeca</w:t>
            </w:r>
            <w:proofErr w:type="spellEnd"/>
            <w:r w:rsidRPr="005F2856">
              <w:rPr>
                <w:rFonts w:ascii="AytoRoquetas Light Condensed" w:hAnsi="AytoRoquetas Light Condensed" w:cs="Arial"/>
                <w:color w:val="auto"/>
                <w:sz w:val="20"/>
                <w:szCs w:val="20"/>
                <w:lang w:eastAsia="es-ES"/>
              </w:rPr>
              <w:t>(</w:t>
            </w:r>
            <w:proofErr w:type="gramEnd"/>
            <w:r w:rsidRPr="005F2856">
              <w:rPr>
                <w:rFonts w:ascii="AytoRoquetas Light Condensed" w:hAnsi="AytoRoquetas Light Condensed" w:cs="Arial"/>
                <w:color w:val="auto"/>
                <w:sz w:val="20"/>
                <w:szCs w:val="20"/>
                <w:lang w:eastAsia="es-ES"/>
              </w:rPr>
              <w:t>*)</w:t>
            </w:r>
          </w:p>
        </w:tc>
      </w:tr>
      <w:tr w:rsidR="00BF4C52" w:rsidRPr="005F2856" w14:paraId="4E47A1E3" w14:textId="77777777" w:rsidTr="00BF4C52">
        <w:trPr>
          <w:trHeight w:val="600"/>
          <w:jc w:val="center"/>
        </w:trPr>
        <w:tc>
          <w:tcPr>
            <w:tcW w:w="3560" w:type="dxa"/>
            <w:tcBorders>
              <w:top w:val="nil"/>
              <w:left w:val="single" w:sz="8" w:space="0" w:color="auto"/>
              <w:bottom w:val="single" w:sz="8" w:space="0" w:color="auto"/>
              <w:right w:val="single" w:sz="4" w:space="0" w:color="auto"/>
            </w:tcBorders>
            <w:vAlign w:val="bottom"/>
          </w:tcPr>
          <w:p w14:paraId="21BC53F6"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Mínimo Pliego 5%MS</w:t>
            </w:r>
          </w:p>
        </w:tc>
        <w:tc>
          <w:tcPr>
            <w:tcW w:w="2580" w:type="dxa"/>
            <w:tcBorders>
              <w:top w:val="nil"/>
              <w:left w:val="nil"/>
              <w:bottom w:val="single" w:sz="8" w:space="0" w:color="auto"/>
              <w:right w:val="single" w:sz="8" w:space="0" w:color="auto"/>
            </w:tcBorders>
            <w:shd w:val="clear" w:color="auto" w:fill="C0C0C0"/>
            <w:vAlign w:val="bottom"/>
          </w:tcPr>
          <w:p w14:paraId="50EDCFBF"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w:t>
            </w:r>
          </w:p>
        </w:tc>
      </w:tr>
      <w:tr w:rsidR="00BF4C52" w:rsidRPr="005F2856" w14:paraId="40CBACC0" w14:textId="77777777" w:rsidTr="00BF4C52">
        <w:trPr>
          <w:trHeight w:val="600"/>
          <w:jc w:val="center"/>
        </w:trPr>
        <w:tc>
          <w:tcPr>
            <w:tcW w:w="3560" w:type="dxa"/>
            <w:tcBorders>
              <w:top w:val="nil"/>
              <w:left w:val="single" w:sz="8" w:space="0" w:color="auto"/>
              <w:bottom w:val="single" w:sz="4" w:space="0" w:color="auto"/>
              <w:right w:val="single" w:sz="4" w:space="0" w:color="auto"/>
            </w:tcBorders>
            <w:vAlign w:val="bottom"/>
          </w:tcPr>
          <w:p w14:paraId="2D1A5097"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Optimización del consumo del floculante</w:t>
            </w:r>
          </w:p>
        </w:tc>
        <w:tc>
          <w:tcPr>
            <w:tcW w:w="2580" w:type="dxa"/>
            <w:tcBorders>
              <w:top w:val="nil"/>
              <w:left w:val="nil"/>
              <w:bottom w:val="single" w:sz="4" w:space="0" w:color="auto"/>
              <w:right w:val="single" w:sz="8" w:space="0" w:color="auto"/>
            </w:tcBorders>
            <w:vAlign w:val="bottom"/>
          </w:tcPr>
          <w:p w14:paraId="65928380"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w:t>
            </w:r>
          </w:p>
        </w:tc>
      </w:tr>
      <w:tr w:rsidR="00BF4C52" w:rsidRPr="005F2856" w14:paraId="65B46498" w14:textId="77777777" w:rsidTr="00BF4C52">
        <w:trPr>
          <w:trHeight w:val="600"/>
          <w:jc w:val="center"/>
        </w:trPr>
        <w:tc>
          <w:tcPr>
            <w:tcW w:w="3560" w:type="dxa"/>
            <w:tcBorders>
              <w:top w:val="nil"/>
              <w:left w:val="single" w:sz="8" w:space="0" w:color="auto"/>
              <w:bottom w:val="single" w:sz="8" w:space="0" w:color="auto"/>
              <w:right w:val="single" w:sz="4" w:space="0" w:color="auto"/>
            </w:tcBorders>
            <w:vAlign w:val="bottom"/>
          </w:tcPr>
          <w:p w14:paraId="60AF2720"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xml:space="preserve">Máximo </w:t>
            </w:r>
            <w:proofErr w:type="gramStart"/>
            <w:r w:rsidRPr="005F2856">
              <w:rPr>
                <w:rFonts w:ascii="AytoRoquetas Light Condensed" w:hAnsi="AytoRoquetas Light Condensed" w:cs="Arial"/>
                <w:color w:val="auto"/>
                <w:sz w:val="20"/>
                <w:szCs w:val="20"/>
                <w:lang w:eastAsia="es-ES"/>
              </w:rPr>
              <w:t>Pliego  6</w:t>
            </w:r>
            <w:proofErr w:type="gramEnd"/>
            <w:r w:rsidRPr="005F2856">
              <w:rPr>
                <w:rFonts w:ascii="AytoRoquetas Light Condensed" w:hAnsi="AytoRoquetas Light Condensed" w:cs="Arial"/>
                <w:color w:val="auto"/>
                <w:sz w:val="20"/>
                <w:szCs w:val="20"/>
                <w:lang w:eastAsia="es-ES"/>
              </w:rPr>
              <w:t>kg/Tm de Materia Seca</w:t>
            </w:r>
          </w:p>
        </w:tc>
        <w:tc>
          <w:tcPr>
            <w:tcW w:w="2580" w:type="dxa"/>
            <w:tcBorders>
              <w:top w:val="nil"/>
              <w:left w:val="nil"/>
              <w:bottom w:val="single" w:sz="8" w:space="0" w:color="auto"/>
              <w:right w:val="single" w:sz="8" w:space="0" w:color="auto"/>
            </w:tcBorders>
            <w:shd w:val="clear" w:color="auto" w:fill="C0C0C0"/>
            <w:vAlign w:val="bottom"/>
          </w:tcPr>
          <w:p w14:paraId="3A7CED9D"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w:t>
            </w:r>
          </w:p>
        </w:tc>
      </w:tr>
      <w:tr w:rsidR="00BF4C52" w:rsidRPr="005F2856" w14:paraId="668524CC" w14:textId="77777777" w:rsidTr="00BF4C52">
        <w:trPr>
          <w:trHeight w:val="816"/>
          <w:jc w:val="center"/>
        </w:trPr>
        <w:tc>
          <w:tcPr>
            <w:tcW w:w="6140" w:type="dxa"/>
            <w:gridSpan w:val="2"/>
            <w:tcBorders>
              <w:top w:val="single" w:sz="8" w:space="0" w:color="auto"/>
              <w:left w:val="single" w:sz="8" w:space="0" w:color="auto"/>
              <w:bottom w:val="single" w:sz="8" w:space="0" w:color="auto"/>
              <w:right w:val="single" w:sz="8" w:space="0" w:color="000000"/>
            </w:tcBorders>
            <w:vAlign w:val="bottom"/>
          </w:tcPr>
          <w:p w14:paraId="5483FCC6" w14:textId="77777777" w:rsidR="00BF4C52" w:rsidRPr="005F2856" w:rsidRDefault="00BF4C52" w:rsidP="0073568B">
            <w:pPr>
              <w:spacing w:after="0"/>
              <w:contextualSpacing/>
              <w:rPr>
                <w:rFonts w:ascii="AytoRoquetas Light Condensed" w:hAnsi="AytoRoquetas Light Condensed" w:cs="Arial"/>
                <w:i/>
                <w:iCs/>
                <w:color w:val="auto"/>
                <w:sz w:val="20"/>
                <w:szCs w:val="20"/>
                <w:lang w:eastAsia="es-ES"/>
              </w:rPr>
            </w:pPr>
            <w:r w:rsidRPr="005F2856">
              <w:rPr>
                <w:rFonts w:ascii="AytoRoquetas Light Condensed" w:hAnsi="AytoRoquetas Light Condensed" w:cs="Arial"/>
                <w:i/>
                <w:iCs/>
                <w:color w:val="auto"/>
                <w:sz w:val="20"/>
                <w:szCs w:val="20"/>
                <w:lang w:eastAsia="es-ES"/>
              </w:rPr>
              <w:t>(*) todos los valores ofertados se deben dar a la vez con el espesador funcionando en carga 40 Tm/hora</w:t>
            </w:r>
          </w:p>
        </w:tc>
      </w:tr>
      <w:tr w:rsidR="00BF4C52" w:rsidRPr="005F2856" w14:paraId="73BF0FF3" w14:textId="77777777" w:rsidTr="00BF4C52">
        <w:trPr>
          <w:trHeight w:val="600"/>
          <w:jc w:val="center"/>
        </w:trPr>
        <w:tc>
          <w:tcPr>
            <w:tcW w:w="3560" w:type="dxa"/>
            <w:tcBorders>
              <w:top w:val="nil"/>
              <w:left w:val="single" w:sz="8" w:space="0" w:color="auto"/>
              <w:bottom w:val="single" w:sz="4" w:space="0" w:color="auto"/>
              <w:right w:val="single" w:sz="4" w:space="0" w:color="auto"/>
            </w:tcBorders>
            <w:vAlign w:val="bottom"/>
          </w:tcPr>
          <w:p w14:paraId="1CE1A364"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Ampliación plazo garantía</w:t>
            </w:r>
          </w:p>
        </w:tc>
        <w:tc>
          <w:tcPr>
            <w:tcW w:w="2580" w:type="dxa"/>
            <w:tcBorders>
              <w:top w:val="nil"/>
              <w:left w:val="nil"/>
              <w:bottom w:val="single" w:sz="4" w:space="0" w:color="auto"/>
              <w:right w:val="single" w:sz="8" w:space="0" w:color="auto"/>
            </w:tcBorders>
            <w:vAlign w:val="bottom"/>
          </w:tcPr>
          <w:p w14:paraId="174601C8"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Plazo ofertado en años</w:t>
            </w:r>
          </w:p>
        </w:tc>
      </w:tr>
      <w:tr w:rsidR="00BF4C52" w:rsidRPr="005F2856" w14:paraId="23345B97" w14:textId="77777777" w:rsidTr="00BF4C52">
        <w:trPr>
          <w:trHeight w:val="600"/>
          <w:jc w:val="center"/>
        </w:trPr>
        <w:tc>
          <w:tcPr>
            <w:tcW w:w="3560" w:type="dxa"/>
            <w:tcBorders>
              <w:top w:val="nil"/>
              <w:left w:val="single" w:sz="8" w:space="0" w:color="auto"/>
              <w:bottom w:val="single" w:sz="8" w:space="0" w:color="auto"/>
              <w:right w:val="single" w:sz="4" w:space="0" w:color="auto"/>
            </w:tcBorders>
            <w:vAlign w:val="bottom"/>
          </w:tcPr>
          <w:p w14:paraId="03D3C342"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Mínimo Pliego 2 años</w:t>
            </w:r>
          </w:p>
        </w:tc>
        <w:tc>
          <w:tcPr>
            <w:tcW w:w="2580" w:type="dxa"/>
            <w:tcBorders>
              <w:top w:val="nil"/>
              <w:left w:val="nil"/>
              <w:bottom w:val="single" w:sz="8" w:space="0" w:color="auto"/>
              <w:right w:val="single" w:sz="8" w:space="0" w:color="auto"/>
            </w:tcBorders>
            <w:shd w:val="clear" w:color="auto" w:fill="C0C0C0"/>
            <w:vAlign w:val="bottom"/>
          </w:tcPr>
          <w:p w14:paraId="6DF676B1"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w:t>
            </w:r>
          </w:p>
        </w:tc>
      </w:tr>
      <w:tr w:rsidR="00BF4C52" w:rsidRPr="005F2856" w14:paraId="4E91B1FD" w14:textId="77777777" w:rsidTr="00BF4C52">
        <w:trPr>
          <w:trHeight w:val="600"/>
          <w:jc w:val="center"/>
        </w:trPr>
        <w:tc>
          <w:tcPr>
            <w:tcW w:w="3560" w:type="dxa"/>
            <w:tcBorders>
              <w:top w:val="nil"/>
              <w:left w:val="single" w:sz="8" w:space="0" w:color="auto"/>
              <w:bottom w:val="single" w:sz="4" w:space="0" w:color="auto"/>
              <w:right w:val="single" w:sz="4" w:space="0" w:color="auto"/>
            </w:tcBorders>
            <w:vAlign w:val="bottom"/>
          </w:tcPr>
          <w:p w14:paraId="2AAA69ED"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Reducción Plazo de entrega</w:t>
            </w:r>
          </w:p>
        </w:tc>
        <w:tc>
          <w:tcPr>
            <w:tcW w:w="2580" w:type="dxa"/>
            <w:tcBorders>
              <w:top w:val="nil"/>
              <w:left w:val="nil"/>
              <w:bottom w:val="single" w:sz="4" w:space="0" w:color="auto"/>
              <w:right w:val="single" w:sz="8" w:space="0" w:color="auto"/>
            </w:tcBorders>
            <w:vAlign w:val="bottom"/>
          </w:tcPr>
          <w:p w14:paraId="66AE7A2B"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Plazo ofertado en meses</w:t>
            </w:r>
          </w:p>
        </w:tc>
      </w:tr>
      <w:tr w:rsidR="00BF4C52" w:rsidRPr="005F2856" w14:paraId="79F95676" w14:textId="77777777" w:rsidTr="00BF4C52">
        <w:trPr>
          <w:trHeight w:val="600"/>
          <w:jc w:val="center"/>
        </w:trPr>
        <w:tc>
          <w:tcPr>
            <w:tcW w:w="3560" w:type="dxa"/>
            <w:tcBorders>
              <w:top w:val="nil"/>
              <w:left w:val="single" w:sz="8" w:space="0" w:color="auto"/>
              <w:bottom w:val="single" w:sz="8" w:space="0" w:color="auto"/>
              <w:right w:val="single" w:sz="4" w:space="0" w:color="auto"/>
            </w:tcBorders>
            <w:vAlign w:val="bottom"/>
          </w:tcPr>
          <w:p w14:paraId="4666261B"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Máximo Pliego 6 meses</w:t>
            </w:r>
          </w:p>
        </w:tc>
        <w:tc>
          <w:tcPr>
            <w:tcW w:w="2580" w:type="dxa"/>
            <w:tcBorders>
              <w:top w:val="nil"/>
              <w:left w:val="nil"/>
              <w:bottom w:val="single" w:sz="8" w:space="0" w:color="auto"/>
              <w:right w:val="single" w:sz="8" w:space="0" w:color="auto"/>
            </w:tcBorders>
            <w:shd w:val="clear" w:color="auto" w:fill="C0C0C0"/>
            <w:vAlign w:val="bottom"/>
          </w:tcPr>
          <w:p w14:paraId="57D0A290"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w:t>
            </w:r>
          </w:p>
        </w:tc>
      </w:tr>
      <w:tr w:rsidR="00BF4C52" w:rsidRPr="005F2856" w14:paraId="3A81D309" w14:textId="77777777" w:rsidTr="00BF4C52">
        <w:trPr>
          <w:trHeight w:val="600"/>
          <w:jc w:val="center"/>
        </w:trPr>
        <w:tc>
          <w:tcPr>
            <w:tcW w:w="3560" w:type="dxa"/>
            <w:tcBorders>
              <w:top w:val="nil"/>
              <w:left w:val="single" w:sz="8" w:space="0" w:color="auto"/>
              <w:bottom w:val="single" w:sz="4" w:space="0" w:color="auto"/>
              <w:right w:val="single" w:sz="4" w:space="0" w:color="auto"/>
            </w:tcBorders>
            <w:vAlign w:val="bottom"/>
          </w:tcPr>
          <w:p w14:paraId="6D76D923"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Tiempo máximo de respuesta en averías</w:t>
            </w:r>
          </w:p>
        </w:tc>
        <w:tc>
          <w:tcPr>
            <w:tcW w:w="2580" w:type="dxa"/>
            <w:tcBorders>
              <w:top w:val="nil"/>
              <w:left w:val="nil"/>
              <w:bottom w:val="single" w:sz="4" w:space="0" w:color="auto"/>
              <w:right w:val="single" w:sz="8" w:space="0" w:color="auto"/>
            </w:tcBorders>
            <w:vAlign w:val="bottom"/>
          </w:tcPr>
          <w:p w14:paraId="0374FFB1"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Tiempo oferto en horas</w:t>
            </w:r>
          </w:p>
        </w:tc>
      </w:tr>
      <w:tr w:rsidR="00BF4C52" w:rsidRPr="005F2856" w14:paraId="0E764921" w14:textId="77777777" w:rsidTr="00BF4C52">
        <w:trPr>
          <w:trHeight w:val="600"/>
          <w:jc w:val="center"/>
        </w:trPr>
        <w:tc>
          <w:tcPr>
            <w:tcW w:w="3560" w:type="dxa"/>
            <w:tcBorders>
              <w:top w:val="nil"/>
              <w:left w:val="single" w:sz="8" w:space="0" w:color="auto"/>
              <w:bottom w:val="single" w:sz="8" w:space="0" w:color="auto"/>
              <w:right w:val="single" w:sz="4" w:space="0" w:color="auto"/>
            </w:tcBorders>
            <w:vAlign w:val="bottom"/>
          </w:tcPr>
          <w:p w14:paraId="2189E0C8"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Máximo Pliego 72 horas</w:t>
            </w:r>
          </w:p>
        </w:tc>
        <w:tc>
          <w:tcPr>
            <w:tcW w:w="2580" w:type="dxa"/>
            <w:tcBorders>
              <w:top w:val="nil"/>
              <w:left w:val="nil"/>
              <w:bottom w:val="single" w:sz="8" w:space="0" w:color="auto"/>
              <w:right w:val="single" w:sz="8" w:space="0" w:color="auto"/>
            </w:tcBorders>
            <w:shd w:val="clear" w:color="auto" w:fill="C0C0C0"/>
            <w:vAlign w:val="bottom"/>
          </w:tcPr>
          <w:p w14:paraId="41810A55" w14:textId="77777777" w:rsidR="00BF4C52" w:rsidRPr="005F2856" w:rsidRDefault="00BF4C52" w:rsidP="0073568B">
            <w:pPr>
              <w:spacing w:after="0"/>
              <w:contextualSpacing/>
              <w:rPr>
                <w:rFonts w:ascii="AytoRoquetas Light Condensed" w:hAnsi="AytoRoquetas Light Condensed" w:cs="Arial"/>
                <w:color w:val="auto"/>
                <w:sz w:val="20"/>
                <w:szCs w:val="20"/>
                <w:lang w:eastAsia="es-ES"/>
              </w:rPr>
            </w:pPr>
            <w:r w:rsidRPr="005F2856">
              <w:rPr>
                <w:rFonts w:ascii="AytoRoquetas Light Condensed" w:hAnsi="AytoRoquetas Light Condensed" w:cs="Arial"/>
                <w:color w:val="auto"/>
                <w:sz w:val="20"/>
                <w:szCs w:val="20"/>
                <w:lang w:eastAsia="es-ES"/>
              </w:rPr>
              <w:t> </w:t>
            </w:r>
          </w:p>
        </w:tc>
      </w:tr>
    </w:tbl>
    <w:p w14:paraId="431ABA7B"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7370E29D"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3D9763E9" w14:textId="77777777" w:rsidR="00F63987" w:rsidRPr="005F2856" w:rsidRDefault="00F63987" w:rsidP="0073568B">
      <w:pPr>
        <w:pStyle w:val="Standard"/>
        <w:tabs>
          <w:tab w:val="center" w:pos="1701"/>
        </w:tabs>
        <w:contextualSpacing/>
        <w:jc w:val="both"/>
        <w:rPr>
          <w:rFonts w:ascii="AytoRoquetas Light Condensed" w:eastAsia="Times New Roman" w:hAnsi="AytoRoquetas Light Condensed" w:cs="Arial"/>
          <w:b/>
          <w:bCs/>
          <w:sz w:val="20"/>
          <w:szCs w:val="20"/>
          <w:u w:val="single"/>
          <w:lang w:bidi="ar-SA"/>
        </w:rPr>
      </w:pPr>
    </w:p>
    <w:p w14:paraId="73E0BB1B"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rPr>
      </w:pPr>
      <w:r w:rsidRPr="005F2856">
        <w:rPr>
          <w:rFonts w:ascii="AytoRoquetas Light Condensed" w:hAnsi="AytoRoquetas Light Condensed"/>
          <w:b/>
          <w:bCs/>
          <w:sz w:val="20"/>
          <w:szCs w:val="20"/>
        </w:rPr>
        <w:t>3.- DECLARACIÓN DE CONFIDENCIALIDAD</w:t>
      </w:r>
    </w:p>
    <w:p w14:paraId="0F76F65E"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p>
    <w:p w14:paraId="61D63BDA"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lang w:bidi="ar-SA"/>
        </w:rPr>
      </w:pPr>
      <w:r w:rsidRPr="005F2856">
        <w:rPr>
          <w:rFonts w:ascii="AytoRoquetas Light Condensed" w:eastAsia="ArialMT" w:hAnsi="AytoRoquetas Light Condensed" w:cs="ArialMT"/>
          <w:sz w:val="20"/>
          <w:szCs w:val="20"/>
          <w:lang w:bidi="ar-SA"/>
        </w:rPr>
        <w:t xml:space="preserve">Declaración suscrita por el representante legal de la empresa licitadora en la que indiquen justificadamente qué documentos técnicos y qué datos son, a su parecer, constitutivos de ser considerados confidenciales. Esta circunstancia deberá además reflejarse claramente (sobreimpresa, al margen o de cualquier otra forma) en el propio documento señalado como tal. Los documentos y datos presentados por las empresas licitadoras pueden ser considerados de carácter confidencial cuando su difusión a terceros pueda ser contraria a sus intereses comerciales legítimos, perjudicar la leal competencia de las empresas del sector o bien estén comprendidas en las prohibiciones establecidas en </w:t>
      </w:r>
      <w:r w:rsidRPr="005F2856">
        <w:rPr>
          <w:rFonts w:ascii="AytoRoquetas Light Condensed" w:eastAsia="ArialMT" w:hAnsi="AytoRoquetas Light Condensed" w:cs="NewsGotT"/>
          <w:sz w:val="20"/>
          <w:szCs w:val="20"/>
          <w:lang w:bidi="ar-SA"/>
        </w:rPr>
        <w:t xml:space="preserve">Ley Orgánica 3/2018, de 5 de diciembre, de Protección de Datos Personales y garantía de los derechos digitales. </w:t>
      </w:r>
      <w:r w:rsidRPr="005F2856">
        <w:rPr>
          <w:rFonts w:ascii="AytoRoquetas Light Condensed" w:hAnsi="AytoRoquetas Light Condensed"/>
          <w:sz w:val="20"/>
          <w:szCs w:val="20"/>
          <w:lang w:bidi="ar-SA"/>
        </w:rPr>
        <w:t xml:space="preserve"> En el supuesto de que la declaración de confidencialidad se justifique en secretos técnicos o comerciales, a dicha declaración se deberá adjuntar la documentación acreditativa de esta circunstancia.</w:t>
      </w:r>
    </w:p>
    <w:p w14:paraId="4A5B744F" w14:textId="77777777" w:rsidR="000E72E7" w:rsidRPr="005F2856" w:rsidRDefault="000E72E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p>
    <w:p w14:paraId="72C313E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ArialMT" w:hAnsi="AytoRoquetas Light Condensed" w:cs="ArialMT"/>
          <w:spacing w:val="-2"/>
          <w:sz w:val="20"/>
          <w:szCs w:val="20"/>
          <w:lang w:bidi="ar-SA"/>
        </w:rPr>
      </w:pPr>
      <w:r w:rsidRPr="005F2856">
        <w:rPr>
          <w:rFonts w:ascii="AytoRoquetas Light Condensed" w:eastAsia="ArialMT" w:hAnsi="AytoRoquetas Light Condensed" w:cs="ArialMT"/>
          <w:sz w:val="20"/>
          <w:szCs w:val="20"/>
          <w:lang w:bidi="ar-SA"/>
        </w:rPr>
        <w:t xml:space="preserve">De no aportarse esta declaración se considerará que ningún documento o dato posee dicho carácter. La obligación de confidencialidad no puede afectar a la totalidad de la oferta realizada. En ningún caso la declaración de confidencialidad correspondiente a este sobre podrá referirse al importe de la oferta económica o, en su caso, a los datos relativos </w:t>
      </w:r>
      <w:r w:rsidRPr="005F2856">
        <w:rPr>
          <w:rFonts w:ascii="AytoRoquetas Light Condensed" w:eastAsia="ArialMT" w:hAnsi="AytoRoquetas Light Condensed" w:cs="ArialMT"/>
          <w:spacing w:val="-2"/>
          <w:sz w:val="20"/>
          <w:szCs w:val="20"/>
          <w:lang w:bidi="ar-SA"/>
        </w:rPr>
        <w:t xml:space="preserve">a los criterios de adjudicación evaluables mediante fórmulas de carácter cualitativo, distintos del precio, salvo que la documentación relativa a los mismos esté referida a </w:t>
      </w:r>
      <w:r w:rsidRPr="005F2856">
        <w:rPr>
          <w:rFonts w:ascii="AytoRoquetas Light Condensed" w:eastAsia="ArialMT" w:hAnsi="AytoRoquetas Light Condensed" w:cs="ArialMT"/>
          <w:sz w:val="20"/>
          <w:szCs w:val="20"/>
          <w:lang w:bidi="ar-SA"/>
        </w:rPr>
        <w:t>secretos técnicos o comerciales y/o a cualesquiera otras informaciones cuyo contenido pueda ser utilizado para falsear la competencia, ya sea en ese procedimiento de licitación o en otros posteriores</w:t>
      </w:r>
      <w:r w:rsidRPr="005F2856">
        <w:rPr>
          <w:rFonts w:ascii="AytoRoquetas Light Condensed" w:eastAsia="ArialMT" w:hAnsi="AytoRoquetas Light Condensed" w:cs="ArialMT"/>
          <w:spacing w:val="-2"/>
          <w:sz w:val="20"/>
          <w:szCs w:val="20"/>
          <w:lang w:bidi="ar-SA"/>
        </w:rPr>
        <w:t>.</w:t>
      </w:r>
    </w:p>
    <w:p w14:paraId="122F66D7" w14:textId="77777777" w:rsidR="000E72E7" w:rsidRPr="005F2856" w:rsidRDefault="000E72E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p>
    <w:p w14:paraId="40DE77FA" w14:textId="4269BB16"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u w:val="single"/>
          <w:lang w:bidi="ar-SA"/>
        </w:rPr>
      </w:pPr>
      <w:r w:rsidRPr="005F2856">
        <w:rPr>
          <w:rFonts w:ascii="AytoRoquetas Light Condensed" w:eastAsia="ArialMT" w:hAnsi="AytoRoquetas Light Condensed" w:cs="ArialMT"/>
          <w:sz w:val="20"/>
          <w:szCs w:val="20"/>
          <w:lang w:bidi="ar-SA"/>
        </w:rPr>
        <w:t xml:space="preserve">La declaración se efectuará según el modelo que se recoge en el </w:t>
      </w:r>
      <w:r w:rsidRPr="005F2856">
        <w:rPr>
          <w:rFonts w:ascii="AytoRoquetas Light Condensed" w:eastAsia="Symbol" w:hAnsi="AytoRoquetas Light Condensed" w:cs="Symbol"/>
          <w:sz w:val="20"/>
          <w:szCs w:val="20"/>
          <w:lang w:bidi="ar-SA"/>
        </w:rPr>
        <w:t>Anexo XI</w:t>
      </w:r>
      <w:r w:rsidRPr="005F2856">
        <w:rPr>
          <w:rFonts w:ascii="AytoRoquetas Light Condensed" w:eastAsia="ArialMT" w:hAnsi="AytoRoquetas Light Condensed" w:cs="ArialMT"/>
          <w:sz w:val="20"/>
          <w:szCs w:val="20"/>
          <w:lang w:bidi="ar-SA"/>
        </w:rPr>
        <w:t xml:space="preserve"> del presente Pliego.</w:t>
      </w:r>
    </w:p>
    <w:p w14:paraId="258CF94A" w14:textId="7A5B3C1A" w:rsidR="00BF0485" w:rsidRPr="005F2856" w:rsidRDefault="00BF0485"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auto"/>
          <w:sz w:val="20"/>
          <w:szCs w:val="20"/>
          <w:u w:val="single"/>
          <w:lang w:eastAsia="zh-CN" w:bidi="ar-SA"/>
        </w:rPr>
      </w:pPr>
      <w:r w:rsidRPr="005F2856">
        <w:rPr>
          <w:rFonts w:ascii="AytoRoquetas Light Condensed" w:eastAsia="Times New Roman" w:hAnsi="AytoRoquetas Light Condensed" w:cs="Arial"/>
          <w:b/>
          <w:bCs/>
          <w:sz w:val="20"/>
          <w:szCs w:val="20"/>
          <w:u w:val="single"/>
          <w:lang w:bidi="ar-SA"/>
        </w:rPr>
        <w:br w:type="page"/>
      </w:r>
    </w:p>
    <w:p w14:paraId="191DB000" w14:textId="77777777" w:rsidR="00BF4C52" w:rsidRPr="005F2856" w:rsidRDefault="00BF4C52"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b/>
          <w:bCs/>
          <w:color w:val="000000"/>
          <w:sz w:val="20"/>
          <w:szCs w:val="20"/>
          <w:lang w:bidi="ar-SA"/>
        </w:rPr>
      </w:pPr>
    </w:p>
    <w:p w14:paraId="6D8FDFFD" w14:textId="49436CC3"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ANEXO XV</w:t>
      </w:r>
    </w:p>
    <w:p w14:paraId="4390E206"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p>
    <w:p w14:paraId="283BD66D" w14:textId="5F5A49E0"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 xml:space="preserve">CRITERIOS QUE SE TENDRÁN EN CONSIDERACIÓN PARA </w:t>
      </w:r>
      <w:r w:rsidR="00BF4C52" w:rsidRPr="005F2856">
        <w:rPr>
          <w:rStyle w:val="StrongEmphasis"/>
          <w:rFonts w:ascii="AytoRoquetas Light Condensed" w:eastAsia="Times New Roman" w:hAnsi="AytoRoquetas Light Condensed" w:cs="Arial"/>
          <w:color w:val="000000"/>
          <w:sz w:val="20"/>
          <w:szCs w:val="20"/>
          <w:lang w:bidi="ar-SA"/>
        </w:rPr>
        <w:t>LA ADJUDICACIÓN</w:t>
      </w:r>
      <w:r w:rsidRPr="005F2856">
        <w:rPr>
          <w:rStyle w:val="StrongEmphasis"/>
          <w:rFonts w:ascii="AytoRoquetas Light Condensed" w:eastAsia="Times New Roman" w:hAnsi="AytoRoquetas Light Condensed" w:cs="Arial"/>
          <w:color w:val="000000"/>
          <w:sz w:val="20"/>
          <w:szCs w:val="20"/>
          <w:lang w:bidi="ar-SA"/>
        </w:rPr>
        <w:t xml:space="preserve"> DEL CONTRATO</w:t>
      </w:r>
    </w:p>
    <w:p w14:paraId="1A9DC9B3"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p>
    <w:p w14:paraId="324F910D"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1.- CRITERIOS DE ADJUDICACIÓN</w:t>
      </w:r>
    </w:p>
    <w:p w14:paraId="317C5BF7" w14:textId="54F9D328"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 xml:space="preserve">              Para la valoración de las proposiciones de los licitadores y la determinación de la mejor </w:t>
      </w:r>
      <w:r w:rsidR="00BF4C52" w:rsidRPr="005F2856">
        <w:rPr>
          <w:rStyle w:val="StrongEmphasis"/>
          <w:rFonts w:ascii="AytoRoquetas Light Condensed" w:eastAsia="Times New Roman" w:hAnsi="AytoRoquetas Light Condensed" w:cs="Arial"/>
          <w:color w:val="000000"/>
          <w:sz w:val="20"/>
          <w:szCs w:val="20"/>
          <w:lang w:bidi="ar-SA"/>
        </w:rPr>
        <w:t>oferta se</w:t>
      </w:r>
      <w:r w:rsidRPr="005F2856">
        <w:rPr>
          <w:rStyle w:val="StrongEmphasis"/>
          <w:rFonts w:ascii="AytoRoquetas Light Condensed" w:eastAsia="Times New Roman" w:hAnsi="AytoRoquetas Light Condensed" w:cs="Arial"/>
          <w:color w:val="000000"/>
          <w:sz w:val="20"/>
          <w:szCs w:val="20"/>
          <w:lang w:bidi="ar-SA"/>
        </w:rPr>
        <w:t xml:space="preserve"> atenderá a los siguientes criterios de adjudicación:</w:t>
      </w:r>
    </w:p>
    <w:p w14:paraId="0AE0EE12" w14:textId="346815F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hAnsi="AytoRoquetas Light Condensed"/>
          <w:b/>
          <w:bCs/>
          <w:sz w:val="20"/>
          <w:szCs w:val="20"/>
          <w:u w:val="single"/>
        </w:rPr>
      </w:pPr>
      <w:r w:rsidRPr="005F2856">
        <w:rPr>
          <w:rStyle w:val="StrongEmphasis"/>
          <w:rFonts w:ascii="AytoRoquetas Light Condensed" w:eastAsia="Times New Roman" w:hAnsi="AytoRoquetas Light Condensed" w:cs="Arial"/>
          <w:color w:val="000000"/>
          <w:sz w:val="20"/>
          <w:szCs w:val="20"/>
          <w:lang w:bidi="ar-SA"/>
        </w:rPr>
        <w:t>Criterios cuya cuantificación dependa de un juicio de valor:</w:t>
      </w:r>
      <w:r w:rsidR="00BF4C52" w:rsidRPr="005F2856">
        <w:rPr>
          <w:rStyle w:val="StrongEmphasis"/>
          <w:rFonts w:ascii="AytoRoquetas Light Condensed" w:eastAsia="Times New Roman" w:hAnsi="AytoRoquetas Light Condensed" w:cs="Arial"/>
          <w:color w:val="000000"/>
          <w:sz w:val="20"/>
          <w:szCs w:val="20"/>
          <w:lang w:bidi="ar-SA"/>
        </w:rPr>
        <w:t xml:space="preserve"> Hasta 45 puntos</w:t>
      </w:r>
    </w:p>
    <w:p w14:paraId="7219EC1F"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both"/>
        <w:rPr>
          <w:rFonts w:ascii="AytoRoquetas Light Condensed" w:hAnsi="AytoRoquetas Light Condensed"/>
          <w:b/>
          <w:bCs/>
          <w:sz w:val="20"/>
          <w:szCs w:val="20"/>
          <w:u w:val="single"/>
        </w:rPr>
      </w:pPr>
    </w:p>
    <w:p w14:paraId="14D5C758" w14:textId="77777777" w:rsidR="00BF4C52" w:rsidRPr="005F2856" w:rsidRDefault="00F63987" w:rsidP="0073568B">
      <w:pPr>
        <w:pStyle w:val="NormalWeb"/>
        <w:spacing w:before="0" w:after="0"/>
        <w:ind w:firstLine="561"/>
        <w:contextualSpacing/>
        <w:jc w:val="both"/>
        <w:rPr>
          <w:rFonts w:ascii="AytoRoquetas Light Condensed" w:hAnsi="AytoRoquetas Light Condensed" w:cs="Arial"/>
          <w:sz w:val="20"/>
          <w:szCs w:val="20"/>
          <w:lang w:eastAsia="en-US"/>
        </w:rPr>
      </w:pPr>
      <w:r w:rsidRPr="005F2856">
        <w:rPr>
          <w:rStyle w:val="StrongEmphasis"/>
          <w:rFonts w:ascii="AytoRoquetas Light Condensed" w:hAnsi="AytoRoquetas Light Condensed" w:cs="Arial"/>
          <w:color w:val="000000"/>
          <w:sz w:val="20"/>
          <w:szCs w:val="20"/>
          <w:lang w:bidi="ar-SA"/>
        </w:rPr>
        <w:t xml:space="preserve">                            </w:t>
      </w:r>
      <w:bookmarkStart w:id="10" w:name="_Hlk137129079"/>
      <w:r w:rsidR="00BF4C52" w:rsidRPr="005F2856">
        <w:rPr>
          <w:rFonts w:ascii="AytoRoquetas Light Condensed" w:hAnsi="AytoRoquetas Light Condensed" w:cs="Arial"/>
          <w:sz w:val="20"/>
          <w:szCs w:val="20"/>
          <w:lang w:eastAsia="en-US"/>
        </w:rPr>
        <w:t>El licitador presentará una PROPUESTA TÉCNICA que contendrá la solución ofertada; suministro e implantación de equipos, puesta en marcha y plan de mantenimiento.</w:t>
      </w:r>
    </w:p>
    <w:p w14:paraId="684D2A8C" w14:textId="77777777" w:rsidR="00BF4C52" w:rsidRPr="005F2856" w:rsidRDefault="00BF4C52" w:rsidP="0073568B">
      <w:pPr>
        <w:pStyle w:val="NormalWeb"/>
        <w:spacing w:before="0" w:after="0"/>
        <w:ind w:firstLine="561"/>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Se presentará un documento de texto en formato A4, con la descripción y la justificación de la solución aportada, incluyendo textos, planos, dibujos y graficas que el licitador considere conveniente en la correcta definición de su propuesta, en cualquier </w:t>
      </w:r>
      <w:proofErr w:type="gramStart"/>
      <w:r w:rsidRPr="005F2856">
        <w:rPr>
          <w:rFonts w:ascii="AytoRoquetas Light Condensed" w:hAnsi="AytoRoquetas Light Condensed" w:cs="Arial"/>
          <w:sz w:val="20"/>
          <w:szCs w:val="20"/>
          <w:lang w:eastAsia="en-US"/>
        </w:rPr>
        <w:t>caso</w:t>
      </w:r>
      <w:proofErr w:type="gramEnd"/>
      <w:r w:rsidRPr="005F2856">
        <w:rPr>
          <w:rFonts w:ascii="AytoRoquetas Light Condensed" w:hAnsi="AytoRoquetas Light Condensed" w:cs="Arial"/>
          <w:sz w:val="20"/>
          <w:szCs w:val="20"/>
          <w:lang w:eastAsia="en-US"/>
        </w:rPr>
        <w:t xml:space="preserve"> deberá incluir, (relación no exhaustiva).</w:t>
      </w:r>
    </w:p>
    <w:p w14:paraId="736623CF"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Estudio de las condiciones de contorno, implantación de los equipos y características del fango de entrada.</w:t>
      </w:r>
    </w:p>
    <w:p w14:paraId="3078AC12"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Propuesta de implantación de los equipos suministrados, integración con el resto de sistemas de la planta.</w:t>
      </w:r>
    </w:p>
    <w:p w14:paraId="206DE95C"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Características técnicas, constructivas y calidad de los materiales de los equipos suministrados.</w:t>
      </w:r>
    </w:p>
    <w:p w14:paraId="339E3874"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Diseño de la bancada de apoyo del espesador</w:t>
      </w:r>
    </w:p>
    <w:p w14:paraId="57E87F4C"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eléctrico y de control</w:t>
      </w:r>
    </w:p>
    <w:p w14:paraId="0D68798E"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completa del sistema de telemando</w:t>
      </w:r>
    </w:p>
    <w:p w14:paraId="7C0BE21F"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Planos de despiece de equipos</w:t>
      </w:r>
    </w:p>
    <w:p w14:paraId="6EEEBF89"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 xml:space="preserve">Plan de mantenimiento de equipos, definición de elementos y sistemas, definición de vida útil de elementos y sistemas, alcance del mantenimiento, definición de avería mayor fuera del alcance del mantenimiento, reposición de elementos de desgaste, stock de repuestos necesarios, cronogramas anuales y en su caso plurianuales.  </w:t>
      </w:r>
    </w:p>
    <w:p w14:paraId="5836E9C6" w14:textId="77777777" w:rsidR="00BF4C52" w:rsidRPr="005F2856" w:rsidRDefault="00BF4C52" w:rsidP="0073568B">
      <w:pPr>
        <w:pStyle w:val="NormalWeb"/>
        <w:numPr>
          <w:ilvl w:val="0"/>
          <w:numId w:val="64"/>
        </w:numPr>
        <w:suppressAutoHyphens w:val="0"/>
        <w:autoSpaceDN/>
        <w:spacing w:before="0" w:after="0"/>
        <w:contextualSpacing/>
        <w:jc w:val="both"/>
        <w:textAlignment w:val="auto"/>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Definición de las actividades de baja responsabilidad a realizar por el explotador, plan formativo al efecto.</w:t>
      </w:r>
    </w:p>
    <w:p w14:paraId="4DB32646" w14:textId="77777777" w:rsidR="00BF4C52" w:rsidRPr="005F2856" w:rsidRDefault="00BF4C52" w:rsidP="0073568B">
      <w:pPr>
        <w:pStyle w:val="NormalWeb"/>
        <w:spacing w:before="0" w:after="0"/>
        <w:ind w:firstLine="533"/>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Todo ello con sujeción al Pliego de Prescripciones Técnicas de la licitación.</w:t>
      </w:r>
    </w:p>
    <w:bookmarkEnd w:id="10"/>
    <w:p w14:paraId="6CD020FF" w14:textId="77777777" w:rsidR="00BF4C52" w:rsidRPr="005F2856" w:rsidRDefault="00BF4C52" w:rsidP="0073568B">
      <w:pPr>
        <w:pStyle w:val="NormalWeb"/>
        <w:spacing w:before="0" w:after="0"/>
        <w:ind w:firstLine="533"/>
        <w:contextualSpacing/>
        <w:jc w:val="both"/>
        <w:rPr>
          <w:rFonts w:ascii="AytoRoquetas Light Condensed" w:hAnsi="AytoRoquetas Light Condensed" w:cs="Arial"/>
          <w:sz w:val="20"/>
          <w:szCs w:val="20"/>
          <w:lang w:eastAsia="en-US"/>
        </w:rPr>
      </w:pPr>
      <w:r w:rsidRPr="005F2856">
        <w:rPr>
          <w:rFonts w:ascii="AytoRoquetas Light Condensed" w:hAnsi="AytoRoquetas Light Condensed" w:cs="Arial"/>
          <w:sz w:val="20"/>
          <w:szCs w:val="20"/>
          <w:lang w:eastAsia="en-US"/>
        </w:rPr>
        <w:t>Se valorarán los siguientes aspectos:</w:t>
      </w:r>
    </w:p>
    <w:p w14:paraId="078EC11D" w14:textId="77777777"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b/>
          <w:sz w:val="20"/>
          <w:szCs w:val="20"/>
        </w:rPr>
      </w:pPr>
      <w:r w:rsidRPr="005F2856">
        <w:rPr>
          <w:rFonts w:ascii="AytoRoquetas Light Condensed" w:hAnsi="AytoRoquetas Light Condensed" w:cs="Arial"/>
          <w:b/>
          <w:sz w:val="20"/>
          <w:szCs w:val="20"/>
        </w:rPr>
        <w:t xml:space="preserve">Diseño de la implantación (10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sz w:val="20"/>
          <w:szCs w:val="20"/>
        </w:rPr>
        <w:t>)</w:t>
      </w:r>
      <w:r w:rsidRPr="005F2856">
        <w:rPr>
          <w:rFonts w:ascii="AytoRoquetas Light Condensed" w:hAnsi="AytoRoquetas Light Condensed"/>
          <w:sz w:val="20"/>
          <w:szCs w:val="20"/>
        </w:rPr>
        <w:t xml:space="preserve"> </w:t>
      </w:r>
      <w:r w:rsidRPr="005F2856">
        <w:rPr>
          <w:rFonts w:ascii="AytoRoquetas Light Condensed" w:hAnsi="AytoRoquetas Light Condensed" w:cs="Arial"/>
          <w:sz w:val="20"/>
          <w:szCs w:val="20"/>
        </w:rPr>
        <w:t xml:space="preserve">Diseño de la implantación a de los equipos objeto del contrato planteada, se valorará la asimilación de soluciones similares operativas en </w:t>
      </w:r>
      <w:proofErr w:type="spellStart"/>
      <w:r w:rsidRPr="005F2856">
        <w:rPr>
          <w:rFonts w:ascii="AytoRoquetas Light Condensed" w:hAnsi="AytoRoquetas Light Condensed" w:cs="Arial"/>
          <w:sz w:val="20"/>
          <w:szCs w:val="20"/>
        </w:rPr>
        <w:t>EDARs</w:t>
      </w:r>
      <w:proofErr w:type="spellEnd"/>
      <w:r w:rsidRPr="005F2856">
        <w:rPr>
          <w:rFonts w:ascii="AytoRoquetas Light Condensed" w:hAnsi="AytoRoquetas Light Condensed" w:cs="Arial"/>
          <w:sz w:val="20"/>
          <w:szCs w:val="20"/>
        </w:rPr>
        <w:t xml:space="preserve"> existentes (justificadas), integración de los equipos existentes, consideración de las labores de mantenimiento preventivo a realizar desde el punto de vista de la seguridad, situación de los equipos auxiliares y la maniobra.</w:t>
      </w:r>
    </w:p>
    <w:p w14:paraId="0A932D5C" w14:textId="77777777"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Características de los equipos ofertados (10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Pr="005F2856">
        <w:rPr>
          <w:rFonts w:ascii="AytoRoquetas Light Condensed" w:hAnsi="AytoRoquetas Light Condensed" w:cs="Arial"/>
          <w:sz w:val="20"/>
          <w:szCs w:val="20"/>
        </w:rPr>
        <w:t>Características de los equipos ofertados, se valorará la mejora en la calidad de los materiales y prestaciones ofertados sobre el mínimo establecido, especialmente los materiales o tratamientos que mejoren la resistencia al desgaste de los equipos.</w:t>
      </w:r>
    </w:p>
    <w:p w14:paraId="4B3FE243" w14:textId="77777777"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Diseño de la bancada de apoyo del espesador </w:t>
      </w:r>
      <w:proofErr w:type="gramStart"/>
      <w:r w:rsidRPr="005F2856">
        <w:rPr>
          <w:rFonts w:ascii="AytoRoquetas Light Condensed" w:hAnsi="AytoRoquetas Light Condensed" w:cs="Arial"/>
          <w:b/>
          <w:sz w:val="20"/>
          <w:szCs w:val="20"/>
        </w:rPr>
        <w:t>( 3</w:t>
      </w:r>
      <w:proofErr w:type="gramEnd"/>
      <w:r w:rsidRPr="005F2856">
        <w:rPr>
          <w:rFonts w:ascii="AytoRoquetas Light Condensed" w:hAnsi="AytoRoquetas Light Condensed" w:cs="Arial"/>
          <w:b/>
          <w:sz w:val="20"/>
          <w:szCs w:val="20"/>
        </w:rPr>
        <w:t xml:space="preserve">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Definición de la bancada de apoyo del espesador, se valorará expresamente bondad de la solución presentada para desplazar el equipo como una unidad sin desmontar de la bancada</w:t>
      </w:r>
    </w:p>
    <w:p w14:paraId="6CD7F4E3" w14:textId="77777777"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Diseño del sistema eléctrico </w:t>
      </w:r>
      <w:proofErr w:type="gramStart"/>
      <w:r w:rsidRPr="005F2856">
        <w:rPr>
          <w:rFonts w:ascii="AytoRoquetas Light Condensed" w:hAnsi="AytoRoquetas Light Condensed" w:cs="Arial"/>
          <w:b/>
          <w:sz w:val="20"/>
          <w:szCs w:val="20"/>
        </w:rPr>
        <w:t>( 3</w:t>
      </w:r>
      <w:proofErr w:type="gramEnd"/>
      <w:r w:rsidRPr="005F2856">
        <w:rPr>
          <w:rFonts w:ascii="AytoRoquetas Light Condensed" w:hAnsi="AytoRoquetas Light Condensed" w:cs="Arial"/>
          <w:b/>
          <w:sz w:val="20"/>
          <w:szCs w:val="20"/>
        </w:rPr>
        <w:t xml:space="preserve">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Pr="005F2856">
        <w:rPr>
          <w:rFonts w:ascii="AytoRoquetas Light Condensed" w:hAnsi="AytoRoquetas Light Condensed" w:cs="Arial"/>
          <w:sz w:val="20"/>
          <w:szCs w:val="20"/>
        </w:rPr>
        <w:t>Definición del sistema eléctrico de fuerza, se valorará expresamente el grado de definición técnica, la calidad de las soluciones planteadas en relación a la limpieza y sencillez de la instalación, la calidad y robustez del conjunto de la instalación y sus componentes, así como la consideración de otros elementos de la planta</w:t>
      </w:r>
    </w:p>
    <w:p w14:paraId="33DA8C6C" w14:textId="77777777"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Diseño del sistema de control </w:t>
      </w:r>
      <w:proofErr w:type="gramStart"/>
      <w:r w:rsidRPr="005F2856">
        <w:rPr>
          <w:rFonts w:ascii="AytoRoquetas Light Condensed" w:hAnsi="AytoRoquetas Light Condensed" w:cs="Arial"/>
          <w:b/>
          <w:sz w:val="20"/>
          <w:szCs w:val="20"/>
        </w:rPr>
        <w:t>( 3</w:t>
      </w:r>
      <w:proofErr w:type="gramEnd"/>
      <w:r w:rsidRPr="005F2856">
        <w:rPr>
          <w:rFonts w:ascii="AytoRoquetas Light Condensed" w:hAnsi="AytoRoquetas Light Condensed" w:cs="Arial"/>
          <w:b/>
          <w:sz w:val="20"/>
          <w:szCs w:val="20"/>
        </w:rPr>
        <w:t xml:space="preserve">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Pr="005F2856">
        <w:rPr>
          <w:rFonts w:ascii="AytoRoquetas Light Condensed" w:hAnsi="AytoRoquetas Light Condensed" w:cs="Arial"/>
          <w:sz w:val="20"/>
          <w:szCs w:val="20"/>
        </w:rPr>
        <w:t>Definición del sistema de control, se valorará expresamente el grado de definición técnica, la calidad de las soluciones planteadas en relación a la limpieza y sencillez de la instalación, la calidad y robustez del conjunto de la instalación y sus componentes</w:t>
      </w:r>
    </w:p>
    <w:p w14:paraId="6249CAB2" w14:textId="77777777"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Plan de mantenimiento preventivo (14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Pr="005F2856">
        <w:rPr>
          <w:rFonts w:ascii="AytoRoquetas Light Condensed" w:hAnsi="AytoRoquetas Light Condensed" w:cs="Arial"/>
          <w:sz w:val="20"/>
          <w:szCs w:val="20"/>
        </w:rPr>
        <w:t>Definición del plan de mantenimiento anual, se valorará la definición según despiece del espesador de la vida útil de cada componente, indicando cuándo debe realizarse el mantenimiento preventivo y/o su sustitución según cronograma de mantenimiento preventivo, desglose de operaciones y actuaciones, tiempos de parada, así como la definición de actuaciones fuera del alcance del mantenimiento preventivo ofertado.</w:t>
      </w:r>
    </w:p>
    <w:p w14:paraId="43F20919" w14:textId="77777777" w:rsidR="00BF4C52" w:rsidRPr="005F2856" w:rsidRDefault="00BF4C52" w:rsidP="0073568B">
      <w:pPr>
        <w:pStyle w:val="NormalWeb"/>
        <w:numPr>
          <w:ilvl w:val="1"/>
          <w:numId w:val="64"/>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Plan de formación (2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sz w:val="20"/>
          <w:szCs w:val="20"/>
        </w:rPr>
        <w:t xml:space="preserve">) Definición del plan de formación para los operarios de la planta, se valorará la calidad de los medios didácticos materiales y humanos ofertados, así </w:t>
      </w:r>
      <w:proofErr w:type="gramStart"/>
      <w:r w:rsidRPr="005F2856">
        <w:rPr>
          <w:rFonts w:ascii="AytoRoquetas Light Condensed" w:hAnsi="AytoRoquetas Light Condensed" w:cs="Arial"/>
          <w:sz w:val="20"/>
          <w:szCs w:val="20"/>
        </w:rPr>
        <w:t>como ,</w:t>
      </w:r>
      <w:proofErr w:type="gramEnd"/>
      <w:r w:rsidRPr="005F2856">
        <w:rPr>
          <w:rFonts w:ascii="AytoRoquetas Light Condensed" w:hAnsi="AytoRoquetas Light Condensed" w:cs="Arial"/>
          <w:sz w:val="20"/>
          <w:szCs w:val="20"/>
        </w:rPr>
        <w:t xml:space="preserve"> así como la formación para practica prevista</w:t>
      </w:r>
    </w:p>
    <w:p w14:paraId="3753D647" w14:textId="77777777" w:rsidR="00BF4C52" w:rsidRPr="005F2856" w:rsidRDefault="00BF4C52" w:rsidP="0073568B">
      <w:pPr>
        <w:pStyle w:val="Lista"/>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Cada uno de los aspectos valorados se valorarán según los siguientes criterios:</w:t>
      </w:r>
    </w:p>
    <w:p w14:paraId="26504599" w14:textId="77777777" w:rsidR="00BF4C52" w:rsidRPr="005F2856" w:rsidRDefault="00BF4C52" w:rsidP="0073568B">
      <w:pPr>
        <w:pStyle w:val="Lista"/>
        <w:spacing w:after="0"/>
        <w:contextualSpacing/>
        <w:rPr>
          <w:rFonts w:ascii="AytoRoquetas Light Condensed" w:hAnsi="AytoRoquetas Light Condensed" w:cs="Arial"/>
          <w:sz w:val="20"/>
          <w:szCs w:val="20"/>
          <w:lang w:eastAsia="es-ES"/>
        </w:rPr>
      </w:pPr>
    </w:p>
    <w:p w14:paraId="708AD652" w14:textId="77777777" w:rsidR="00BF4C52" w:rsidRPr="005F2856" w:rsidRDefault="00BF4C52" w:rsidP="0073568B">
      <w:pPr>
        <w:autoSpaceDE w:val="0"/>
        <w:adjustRightInd w:val="0"/>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“MUY BUENO-EXCELENTE” (“MBE”): Cuando realice un planteamiento completo y detallado del aspecto en cuestión y proponga medidas de actuación adecuadas, precisas. Ajustadas a la realidad, coherentes, justificadas, bien definidas y en su caso innovadoras</w:t>
      </w:r>
      <w:proofErr w:type="gramStart"/>
      <w:r w:rsidRPr="005F2856">
        <w:rPr>
          <w:rFonts w:ascii="AytoRoquetas Light Condensed" w:hAnsi="AytoRoquetas Light Condensed" w:cs="Arial"/>
          <w:sz w:val="20"/>
          <w:szCs w:val="20"/>
          <w:lang w:eastAsia="es-ES"/>
        </w:rPr>
        <w:t>. .</w:t>
      </w:r>
      <w:proofErr w:type="gramEnd"/>
      <w:r w:rsidRPr="005F2856">
        <w:rPr>
          <w:rFonts w:ascii="AytoRoquetas Light Condensed" w:hAnsi="AytoRoquetas Light Condensed" w:cs="Arial"/>
          <w:sz w:val="20"/>
          <w:szCs w:val="20"/>
          <w:lang w:eastAsia="es-ES"/>
        </w:rPr>
        <w:t xml:space="preserve"> </w:t>
      </w:r>
    </w:p>
    <w:p w14:paraId="194CFC88"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p>
    <w:p w14:paraId="3980A0E2" w14:textId="77777777" w:rsidR="00BF4C52" w:rsidRPr="005F2856" w:rsidRDefault="00BF4C52" w:rsidP="0073568B">
      <w:pPr>
        <w:autoSpaceDE w:val="0"/>
        <w:adjustRightInd w:val="0"/>
        <w:spacing w:after="0"/>
        <w:contextualSpacing/>
        <w:rPr>
          <w:rFonts w:ascii="AytoRoquetas Light Condensed" w:hAnsi="AytoRoquetas Light Condensed" w:cs="Arial"/>
          <w:sz w:val="20"/>
          <w:szCs w:val="20"/>
          <w:lang w:eastAsia="es-ES"/>
        </w:rPr>
      </w:pPr>
      <w:r w:rsidRPr="005F2856">
        <w:rPr>
          <w:rFonts w:ascii="AytoRoquetas Light Condensed" w:hAnsi="AytoRoquetas Light Condensed" w:cs="Arial"/>
          <w:sz w:val="20"/>
          <w:szCs w:val="20"/>
          <w:lang w:eastAsia="es-ES"/>
        </w:rPr>
        <w:t xml:space="preserve">“BUENO-ACEPTABLE” (“BA”): Cuando la propuesta en relación con el elemento a valorar sea adecuada, pero no se propongan medidas de actuaciones precisas, y/o innovadoras. </w:t>
      </w:r>
    </w:p>
    <w:p w14:paraId="16A8CFC7"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p>
    <w:p w14:paraId="6537B851"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“REGULAR-SUFICIENTE” (“RS”): Cuando se limite a un somero planteamiento de la prestación, teórico y poco cercano a la realidad o no se realicen aportaciones de actuaciones concretas. </w:t>
      </w:r>
    </w:p>
    <w:p w14:paraId="25A6F004"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“INSUFICIENTE” (“I”): Cuando la propuesta sea incompleta, o no tenga información o documentación suficiente relacionada con el elemento a valorar, o contenga datos contradictorios, o no se adapte a las necesidades del servicio, o los medios a emplear no se ajusten a las características de cada servicio o presenten poca coherencia o no permitan conocer claramente la solución planteada, o en su caso, sea inexistente. </w:t>
      </w:r>
    </w:p>
    <w:p w14:paraId="10529535"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p>
    <w:p w14:paraId="4B32DE3B" w14:textId="77777777" w:rsidR="00BF4C52" w:rsidRPr="005F2856" w:rsidRDefault="00BF4C52" w:rsidP="0073568B">
      <w:pPr>
        <w:pStyle w:val="Prrafodelista"/>
        <w:ind w:left="66"/>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La valoración de cada uno de los criterios cuya cuantificación dependa de juicio de valor se realizará según la siguiente tabla:</w:t>
      </w:r>
    </w:p>
    <w:p w14:paraId="79845E50" w14:textId="77777777" w:rsidR="00BF4C52" w:rsidRPr="005F2856" w:rsidRDefault="00BF4C52" w:rsidP="0073568B">
      <w:pPr>
        <w:pStyle w:val="Prrafodelista"/>
        <w:ind w:left="66"/>
        <w:contextualSpacing/>
        <w:jc w:val="both"/>
        <w:rPr>
          <w:rFonts w:ascii="AytoRoquetas Light Condensed" w:hAnsi="AytoRoquetas Light Condensed"/>
          <w:sz w:val="20"/>
          <w:szCs w:val="20"/>
          <w:lang w:val="en-US"/>
        </w:rPr>
      </w:pPr>
      <w:r w:rsidRPr="005F2856">
        <w:rPr>
          <w:rFonts w:ascii="AytoRoquetas Light Condensed" w:hAnsi="AytoRoquetas Light Condensed"/>
          <w:noProof/>
          <w:sz w:val="20"/>
          <w:szCs w:val="20"/>
        </w:rPr>
        <w:drawing>
          <wp:inline distT="0" distB="0" distL="0" distR="0" wp14:anchorId="06A91308" wp14:editId="1F4BCDAF">
            <wp:extent cx="5534025" cy="1781175"/>
            <wp:effectExtent l="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534025" cy="1781175"/>
                    </a:xfrm>
                    <a:prstGeom prst="rect">
                      <a:avLst/>
                    </a:prstGeom>
                    <a:noFill/>
                    <a:ln>
                      <a:noFill/>
                    </a:ln>
                  </pic:spPr>
                </pic:pic>
              </a:graphicData>
            </a:graphic>
          </wp:inline>
        </w:drawing>
      </w:r>
    </w:p>
    <w:p w14:paraId="5BB02E95" w14:textId="5353B4F2"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Style w:val="StrongEmphasis"/>
          <w:rFonts w:ascii="AytoRoquetas Light Condensed" w:eastAsia="Times New Roman" w:hAnsi="AytoRoquetas Light Condensed" w:cs="Arial"/>
          <w:color w:val="000000"/>
          <w:sz w:val="20"/>
          <w:szCs w:val="20"/>
          <w:lang w:bidi="ar-SA"/>
        </w:rPr>
      </w:pPr>
      <w:r w:rsidRPr="005F2856">
        <w:rPr>
          <w:rStyle w:val="StrongEmphasis"/>
          <w:rFonts w:ascii="AytoRoquetas Light Condensed" w:eastAsia="Times New Roman" w:hAnsi="AytoRoquetas Light Condensed" w:cs="Arial"/>
          <w:color w:val="000000"/>
          <w:sz w:val="20"/>
          <w:szCs w:val="20"/>
          <w:lang w:bidi="ar-SA"/>
        </w:rPr>
        <w:t>Criterios evaluables de forma automática:</w:t>
      </w:r>
      <w:r w:rsidR="00BF4C52" w:rsidRPr="005F2856">
        <w:rPr>
          <w:rStyle w:val="StrongEmphasis"/>
          <w:rFonts w:ascii="AytoRoquetas Light Condensed" w:eastAsia="Times New Roman" w:hAnsi="AytoRoquetas Light Condensed" w:cs="Arial"/>
          <w:color w:val="000000"/>
          <w:sz w:val="20"/>
          <w:szCs w:val="20"/>
          <w:lang w:bidi="ar-SA"/>
        </w:rPr>
        <w:t xml:space="preserve"> Hasta 55 puntos</w:t>
      </w:r>
    </w:p>
    <w:p w14:paraId="4D52BF1C" w14:textId="77777777" w:rsidR="00BF4C52" w:rsidRPr="005F2856" w:rsidRDefault="00BF4C52"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Style w:val="StrongEmphasis"/>
          <w:rFonts w:ascii="AytoRoquetas Light Condensed" w:eastAsia="Times New Roman" w:hAnsi="AytoRoquetas Light Condensed" w:cs="Arial"/>
          <w:color w:val="000000"/>
          <w:sz w:val="20"/>
          <w:szCs w:val="20"/>
          <w:lang w:bidi="ar-SA"/>
        </w:rPr>
      </w:pPr>
    </w:p>
    <w:p w14:paraId="04CA7E67" w14:textId="7BD9FAC5" w:rsidR="00BF4C52" w:rsidRPr="005F2856" w:rsidRDefault="00BF4C52" w:rsidP="0073568B">
      <w:pPr>
        <w:pStyle w:val="Lista"/>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b/>
          <w:i/>
          <w:sz w:val="20"/>
          <w:szCs w:val="20"/>
        </w:rPr>
        <w:t xml:space="preserve">Oferta Económica (45 puntos) </w:t>
      </w:r>
      <w:r w:rsidRPr="005F2856">
        <w:rPr>
          <w:rFonts w:ascii="AytoRoquetas Light Condensed" w:hAnsi="AytoRoquetas Light Condensed" w:cs="Arial"/>
          <w:sz w:val="20"/>
          <w:szCs w:val="20"/>
        </w:rPr>
        <w:t xml:space="preserve">Para la valoración de las ofertas económicas correspondientes a las proposiciones que hayan sido admitidas a licitación por Mesa de Contratación, se tendrá en cuenta la siguiente fórmula: </w:t>
      </w:r>
    </w:p>
    <w:p w14:paraId="675FF8ED" w14:textId="77777777" w:rsidR="00BF4C52" w:rsidRPr="005F2856" w:rsidRDefault="00BF4C52" w:rsidP="005F2856">
      <w:pPr>
        <w:pStyle w:val="NormalWeb"/>
        <w:keepNext/>
        <w:spacing w:before="0" w:after="0"/>
        <w:contextualSpacing/>
        <w:jc w:val="center"/>
        <w:rPr>
          <w:rFonts w:ascii="AytoRoquetas Light Condensed" w:hAnsi="AytoRoquetas Light Condensed" w:cs="Arial"/>
          <w:noProof/>
          <w:sz w:val="20"/>
          <w:szCs w:val="20"/>
        </w:rPr>
      </w:pPr>
      <w:r w:rsidRPr="005F2856">
        <w:rPr>
          <w:rFonts w:ascii="AytoRoquetas Light Condensed" w:hAnsi="AytoRoquetas Light Condensed" w:cs="Arial"/>
          <w:noProof/>
          <w:sz w:val="20"/>
          <w:szCs w:val="20"/>
        </w:rPr>
        <w:drawing>
          <wp:inline distT="0" distB="0" distL="0" distR="0" wp14:anchorId="481C0960" wp14:editId="76A072CD">
            <wp:extent cx="1771650" cy="581025"/>
            <wp:effectExtent l="0" t="0" r="0" b="0"/>
            <wp:docPr id="1703686284" name="Imagen 1703686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71650" cy="581025"/>
                    </a:xfrm>
                    <a:prstGeom prst="rect">
                      <a:avLst/>
                    </a:prstGeom>
                    <a:noFill/>
                    <a:ln>
                      <a:noFill/>
                    </a:ln>
                  </pic:spPr>
                </pic:pic>
              </a:graphicData>
            </a:graphic>
          </wp:inline>
        </w:drawing>
      </w:r>
    </w:p>
    <w:p w14:paraId="67DD8F2F" w14:textId="77777777" w:rsidR="00BF4C52" w:rsidRPr="005F2856" w:rsidRDefault="00BF4C52"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Donde:</w:t>
      </w:r>
    </w:p>
    <w:p w14:paraId="39CAFE47" w14:textId="77777777" w:rsidR="00BF4C52" w:rsidRPr="005F2856" w:rsidRDefault="00BF4C52" w:rsidP="0073568B">
      <w:pPr>
        <w:pStyle w:val="NormalWeb"/>
        <w:spacing w:before="0" w:after="0"/>
        <w:contextualSpacing/>
        <w:jc w:val="both"/>
        <w:rPr>
          <w:rFonts w:ascii="AytoRoquetas Light Condensed" w:hAnsi="AytoRoquetas Light Condensed" w:cs="Arial"/>
          <w:i/>
          <w:sz w:val="20"/>
          <w:szCs w:val="20"/>
        </w:rPr>
      </w:pPr>
      <w:r w:rsidRPr="005F2856">
        <w:rPr>
          <w:rFonts w:ascii="AytoRoquetas Light Condensed" w:hAnsi="AytoRoquetas Light Condensed" w:cs="Arial"/>
          <w:i/>
          <w:sz w:val="20"/>
          <w:szCs w:val="20"/>
        </w:rPr>
        <w:t>Pi = Puntuación obtenida por la empresa “i”</w:t>
      </w:r>
    </w:p>
    <w:p w14:paraId="3B89BB77" w14:textId="77777777" w:rsidR="00BF4C52" w:rsidRPr="005F2856" w:rsidRDefault="00BF4C52" w:rsidP="0073568B">
      <w:pPr>
        <w:pStyle w:val="NormalWeb"/>
        <w:spacing w:before="0" w:after="0"/>
        <w:contextualSpacing/>
        <w:rPr>
          <w:rFonts w:ascii="AytoRoquetas Light Condensed" w:hAnsi="AytoRoquetas Light Condensed" w:cs="Arial"/>
          <w:i/>
          <w:sz w:val="20"/>
          <w:szCs w:val="20"/>
        </w:rPr>
      </w:pPr>
      <w:r w:rsidRPr="005F2856">
        <w:rPr>
          <w:rFonts w:ascii="AytoRoquetas Light Condensed" w:hAnsi="AytoRoquetas Light Condensed" w:cs="Arial"/>
          <w:i/>
          <w:sz w:val="20"/>
          <w:szCs w:val="20"/>
        </w:rPr>
        <w:t>Bi = Baja ofertada por la empresa “i” en porcentaje.</w:t>
      </w:r>
    </w:p>
    <w:p w14:paraId="2DE99D9F" w14:textId="77777777" w:rsidR="00BF4C52" w:rsidRPr="005F2856" w:rsidRDefault="00BF4C52" w:rsidP="0073568B">
      <w:pPr>
        <w:pStyle w:val="NormalWeb"/>
        <w:spacing w:before="0" w:after="0"/>
        <w:contextualSpacing/>
        <w:rPr>
          <w:rFonts w:ascii="AytoRoquetas Light Condensed" w:hAnsi="AytoRoquetas Light Condensed" w:cs="Arial"/>
          <w:i/>
          <w:sz w:val="20"/>
          <w:szCs w:val="20"/>
        </w:rPr>
      </w:pPr>
      <w:proofErr w:type="spellStart"/>
      <w:r w:rsidRPr="005F2856">
        <w:rPr>
          <w:rFonts w:ascii="AytoRoquetas Light Condensed" w:hAnsi="AytoRoquetas Light Condensed" w:cs="Arial"/>
          <w:i/>
          <w:sz w:val="20"/>
          <w:szCs w:val="20"/>
        </w:rPr>
        <w:t>Bmax</w:t>
      </w:r>
      <w:proofErr w:type="spellEnd"/>
      <w:r w:rsidRPr="005F2856">
        <w:rPr>
          <w:rFonts w:ascii="AytoRoquetas Light Condensed" w:hAnsi="AytoRoquetas Light Condensed" w:cs="Arial"/>
          <w:i/>
          <w:sz w:val="20"/>
          <w:szCs w:val="20"/>
        </w:rPr>
        <w:t xml:space="preserve"> = Baja máxima ofertada en porcentaje.</w:t>
      </w:r>
    </w:p>
    <w:p w14:paraId="7650AAFC" w14:textId="77777777" w:rsidR="00BF4C52" w:rsidRPr="005F2856" w:rsidRDefault="00BF4C52" w:rsidP="0073568B">
      <w:pPr>
        <w:pStyle w:val="NormalWeb"/>
        <w:spacing w:before="0" w:after="0"/>
        <w:contextualSpacing/>
        <w:rPr>
          <w:rFonts w:ascii="AytoRoquetas Light Condensed" w:hAnsi="AytoRoquetas Light Condensed" w:cs="Arial"/>
          <w:i/>
          <w:sz w:val="20"/>
          <w:szCs w:val="20"/>
        </w:rPr>
      </w:pPr>
    </w:p>
    <w:p w14:paraId="0FBC77AA" w14:textId="77777777" w:rsidR="00BF4C52" w:rsidRPr="005F2856" w:rsidRDefault="00BF4C52" w:rsidP="0073568B">
      <w:pPr>
        <w:pStyle w:val="Lista"/>
        <w:suppressAutoHyphens w:val="0"/>
        <w:autoSpaceDN/>
        <w:spacing w:after="0"/>
        <w:contextualSpacing/>
        <w:textAlignment w:val="auto"/>
        <w:rPr>
          <w:rFonts w:ascii="AytoRoquetas Light Condensed" w:hAnsi="AytoRoquetas Light Condensed"/>
          <w:b/>
          <w:i/>
          <w:sz w:val="20"/>
          <w:szCs w:val="20"/>
        </w:rPr>
      </w:pPr>
      <w:r w:rsidRPr="005F2856">
        <w:rPr>
          <w:rFonts w:ascii="AytoRoquetas Light Condensed" w:hAnsi="AytoRoquetas Light Condensed"/>
          <w:b/>
          <w:sz w:val="20"/>
          <w:szCs w:val="20"/>
        </w:rPr>
        <w:t xml:space="preserve"> Criterios cualitativos objetivos (10 puntos)</w:t>
      </w:r>
    </w:p>
    <w:p w14:paraId="4C4780CF" w14:textId="77777777" w:rsidR="00BF4C52" w:rsidRPr="005F2856" w:rsidRDefault="00BF4C52" w:rsidP="0073568B">
      <w:pPr>
        <w:pStyle w:val="Lista"/>
        <w:spacing w:after="0"/>
        <w:contextualSpacing/>
        <w:jc w:val="both"/>
        <w:rPr>
          <w:rFonts w:ascii="AytoRoquetas Light Condensed" w:hAnsi="AytoRoquetas Light Condensed"/>
          <w:b/>
          <w:sz w:val="20"/>
          <w:szCs w:val="20"/>
        </w:rPr>
      </w:pPr>
    </w:p>
    <w:p w14:paraId="6E256D0C"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del </w:t>
      </w:r>
      <w:proofErr w:type="gramStart"/>
      <w:r w:rsidRPr="005F2856">
        <w:rPr>
          <w:rFonts w:ascii="AytoRoquetas Light Condensed" w:hAnsi="AytoRoquetas Light Condensed" w:cs="Arial"/>
          <w:b/>
          <w:sz w:val="20"/>
          <w:szCs w:val="20"/>
        </w:rPr>
        <w:t>ratio energético</w:t>
      </w:r>
      <w:proofErr w:type="gramEnd"/>
      <w:r w:rsidRPr="005F2856">
        <w:rPr>
          <w:rFonts w:ascii="AytoRoquetas Light Condensed" w:hAnsi="AytoRoquetas Light Condensed" w:cs="Arial"/>
          <w:b/>
          <w:sz w:val="20"/>
          <w:szCs w:val="20"/>
        </w:rPr>
        <w:t xml:space="preserve"> (máximo 3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Pliego de Prescripciones Técnicas Particulares (PPTP) establece un ratio energético máximo de 0,05 </w:t>
      </w:r>
      <w:proofErr w:type="spellStart"/>
      <w:r w:rsidRPr="005F2856">
        <w:rPr>
          <w:rFonts w:ascii="AytoRoquetas Light Condensed" w:hAnsi="AytoRoquetas Light Condensed" w:cs="Arial"/>
          <w:sz w:val="20"/>
          <w:szCs w:val="20"/>
        </w:rPr>
        <w:t>Kwh</w:t>
      </w:r>
      <w:proofErr w:type="spellEnd"/>
      <w:r w:rsidRPr="005F2856">
        <w:rPr>
          <w:rFonts w:ascii="AytoRoquetas Light Condensed" w:hAnsi="AytoRoquetas Light Condensed" w:cs="Arial"/>
          <w:sz w:val="20"/>
          <w:szCs w:val="20"/>
        </w:rPr>
        <w:t xml:space="preserve">. /m3 de fangos tratados, la mejora del </w:t>
      </w:r>
      <w:proofErr w:type="gramStart"/>
      <w:r w:rsidRPr="005F2856">
        <w:rPr>
          <w:rFonts w:ascii="AytoRoquetas Light Condensed" w:hAnsi="AytoRoquetas Light Condensed" w:cs="Arial"/>
          <w:sz w:val="20"/>
          <w:szCs w:val="20"/>
        </w:rPr>
        <w:t>ratio energético</w:t>
      </w:r>
      <w:proofErr w:type="gramEnd"/>
      <w:r w:rsidRPr="005F2856">
        <w:rPr>
          <w:rFonts w:ascii="AytoRoquetas Light Condensed" w:hAnsi="AytoRoquetas Light Condensed" w:cs="Arial"/>
          <w:sz w:val="20"/>
          <w:szCs w:val="20"/>
        </w:rPr>
        <w:t xml:space="preserve"> sobre el máximo establecido en el PPTP, se puntúa según la siguiente tabla de baremación (*). </w:t>
      </w:r>
    </w:p>
    <w:p w14:paraId="2CD55C1F"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046114E4" wp14:editId="1B6B3065">
            <wp:extent cx="2809875" cy="1762125"/>
            <wp:effectExtent l="0" t="0" r="0" b="0"/>
            <wp:docPr id="1167020017" name="Imagen 116702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09875" cy="1762125"/>
                    </a:xfrm>
                    <a:prstGeom prst="rect">
                      <a:avLst/>
                    </a:prstGeom>
                    <a:noFill/>
                    <a:ln>
                      <a:noFill/>
                    </a:ln>
                  </pic:spPr>
                </pic:pic>
              </a:graphicData>
            </a:graphic>
          </wp:inline>
        </w:drawing>
      </w:r>
      <w:r w:rsidRPr="005F2856">
        <w:rPr>
          <w:rFonts w:ascii="AytoRoquetas Light Condensed" w:hAnsi="AytoRoquetas Light Condensed"/>
          <w:sz w:val="20"/>
          <w:szCs w:val="20"/>
        </w:rPr>
        <w:t xml:space="preserve"> </w:t>
      </w:r>
    </w:p>
    <w:p w14:paraId="103BE75C"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65275C95"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materia seca del fango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una optimización </w:t>
      </w:r>
      <w:proofErr w:type="spellStart"/>
      <w:r w:rsidRPr="005F2856">
        <w:rPr>
          <w:rFonts w:ascii="AytoRoquetas Light Condensed" w:hAnsi="AytoRoquetas Light Condensed" w:cs="Arial"/>
          <w:sz w:val="20"/>
          <w:szCs w:val="20"/>
        </w:rPr>
        <w:t>minima</w:t>
      </w:r>
      <w:proofErr w:type="spellEnd"/>
      <w:r w:rsidRPr="005F2856">
        <w:rPr>
          <w:rFonts w:ascii="AytoRoquetas Light Condensed" w:hAnsi="AytoRoquetas Light Condensed" w:cs="Arial"/>
          <w:sz w:val="20"/>
          <w:szCs w:val="20"/>
        </w:rPr>
        <w:t xml:space="preserve"> de la materia seca del 5%, la mejora sobre el mínimo establecido en el PPTP, se puntúa según la tabla de baremación (*).</w:t>
      </w:r>
    </w:p>
    <w:p w14:paraId="3217A7C2"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7A2C43B1" wp14:editId="0F2DD590">
            <wp:extent cx="2809875" cy="2438400"/>
            <wp:effectExtent l="0" t="0" r="0" b="0"/>
            <wp:docPr id="1831844367" name="Imagen 1831844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09875" cy="2438400"/>
                    </a:xfrm>
                    <a:prstGeom prst="rect">
                      <a:avLst/>
                    </a:prstGeom>
                    <a:noFill/>
                    <a:ln>
                      <a:noFill/>
                    </a:ln>
                  </pic:spPr>
                </pic:pic>
              </a:graphicData>
            </a:graphic>
          </wp:inline>
        </w:drawing>
      </w:r>
    </w:p>
    <w:p w14:paraId="508B78F8" w14:textId="77777777" w:rsidR="00BF4C52" w:rsidRPr="005F2856" w:rsidRDefault="00BF4C52" w:rsidP="0073568B">
      <w:pPr>
        <w:pStyle w:val="Lista"/>
        <w:spacing w:after="0"/>
        <w:ind w:left="1080"/>
        <w:contextualSpacing/>
        <w:rPr>
          <w:rFonts w:ascii="AytoRoquetas Light Condensed" w:hAnsi="AytoRoquetas Light Condensed" w:cs="Arial"/>
          <w:sz w:val="20"/>
          <w:szCs w:val="20"/>
        </w:rPr>
      </w:pPr>
    </w:p>
    <w:p w14:paraId="11ACA47A"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Optimización consumo del floculante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 xml:space="preserve">), </w:t>
      </w:r>
      <w:r w:rsidRPr="005F2856">
        <w:rPr>
          <w:rFonts w:ascii="AytoRoquetas Light Condensed" w:hAnsi="AytoRoquetas Light Condensed" w:cs="Arial"/>
          <w:sz w:val="20"/>
          <w:szCs w:val="20"/>
        </w:rPr>
        <w:t>el PPTP establece un consumo máximo de floculante de 6 Kg. por Tonelada de Materia seca, la mejora sobre el máximo establecido en el PPTP, se puntúa según la tabla de baremación (*)</w:t>
      </w:r>
    </w:p>
    <w:p w14:paraId="272EA2C1"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6C66BD51" wp14:editId="3C79BB9F">
            <wp:extent cx="2809875" cy="2209800"/>
            <wp:effectExtent l="0" t="0" r="0" b="0"/>
            <wp:docPr id="787660134" name="Imagen 787660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09875" cy="2209800"/>
                    </a:xfrm>
                    <a:prstGeom prst="rect">
                      <a:avLst/>
                    </a:prstGeom>
                    <a:noFill/>
                    <a:ln>
                      <a:noFill/>
                    </a:ln>
                  </pic:spPr>
                </pic:pic>
              </a:graphicData>
            </a:graphic>
          </wp:inline>
        </w:drawing>
      </w:r>
    </w:p>
    <w:p w14:paraId="43269610" w14:textId="77777777" w:rsidR="00BF4C52" w:rsidRPr="005F2856" w:rsidRDefault="00BF4C52" w:rsidP="0073568B">
      <w:pPr>
        <w:pStyle w:val="Lista"/>
        <w:spacing w:after="0"/>
        <w:ind w:left="1080"/>
        <w:contextualSpacing/>
        <w:rPr>
          <w:rFonts w:ascii="AytoRoquetas Light Condensed" w:hAnsi="AytoRoquetas Light Condensed" w:cs="Arial"/>
          <w:sz w:val="20"/>
          <w:szCs w:val="20"/>
        </w:rPr>
      </w:pPr>
    </w:p>
    <w:p w14:paraId="21682E51" w14:textId="77777777" w:rsidR="00BF4C52" w:rsidRPr="005F2856" w:rsidRDefault="00BF4C52" w:rsidP="0073568B">
      <w:pPr>
        <w:pStyle w:val="Lista"/>
        <w:spacing w:after="0"/>
        <w:ind w:left="1080"/>
        <w:contextualSpacing/>
        <w:rPr>
          <w:rFonts w:ascii="AytoRoquetas Light Condensed" w:hAnsi="AytoRoquetas Light Condensed" w:cs="Arial"/>
          <w:sz w:val="20"/>
          <w:szCs w:val="20"/>
        </w:rPr>
      </w:pPr>
    </w:p>
    <w:p w14:paraId="34C59359"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Ampliación de la garantía ofertada (Máximo 2,0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una garantía </w:t>
      </w:r>
      <w:proofErr w:type="gramStart"/>
      <w:r w:rsidRPr="005F2856">
        <w:rPr>
          <w:rFonts w:ascii="AytoRoquetas Light Condensed" w:hAnsi="AytoRoquetas Light Condensed" w:cs="Arial"/>
          <w:sz w:val="20"/>
          <w:szCs w:val="20"/>
        </w:rPr>
        <w:t>mínima  de</w:t>
      </w:r>
      <w:proofErr w:type="gramEnd"/>
      <w:r w:rsidRPr="005F2856">
        <w:rPr>
          <w:rFonts w:ascii="AytoRoquetas Light Condensed" w:hAnsi="AytoRoquetas Light Condensed" w:cs="Arial"/>
          <w:sz w:val="20"/>
          <w:szCs w:val="20"/>
        </w:rPr>
        <w:t xml:space="preserve"> dos (2) años, la mejora sobre el mínimo establecido en el PPTP, se puntúa según la tabla de baremación.</w:t>
      </w:r>
    </w:p>
    <w:p w14:paraId="1AB28078" w14:textId="77777777" w:rsidR="00BF4C52" w:rsidRPr="005F2856" w:rsidRDefault="00BF4C52" w:rsidP="0073568B">
      <w:pPr>
        <w:pStyle w:val="Lista"/>
        <w:spacing w:after="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lang w:eastAsia="es-ES"/>
        </w:rPr>
        <w:drawing>
          <wp:inline distT="0" distB="0" distL="0" distR="0" wp14:anchorId="251F8B85" wp14:editId="46382F1A">
            <wp:extent cx="2809875" cy="2095500"/>
            <wp:effectExtent l="0" t="0" r="0" b="0"/>
            <wp:docPr id="1599580791" name="Imagen 1599580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09875" cy="2095500"/>
                    </a:xfrm>
                    <a:prstGeom prst="rect">
                      <a:avLst/>
                    </a:prstGeom>
                    <a:noFill/>
                    <a:ln>
                      <a:noFill/>
                    </a:ln>
                  </pic:spPr>
                </pic:pic>
              </a:graphicData>
            </a:graphic>
          </wp:inline>
        </w:drawing>
      </w:r>
    </w:p>
    <w:p w14:paraId="4CF74BD7" w14:textId="77777777" w:rsidR="00BF4C52" w:rsidRPr="005F2856" w:rsidRDefault="00BF4C52" w:rsidP="0073568B">
      <w:pPr>
        <w:pStyle w:val="Lista"/>
        <w:spacing w:after="0"/>
        <w:contextualSpacing/>
        <w:rPr>
          <w:rFonts w:ascii="AytoRoquetas Light Condensed" w:hAnsi="AytoRoquetas Light Condensed" w:cs="Arial"/>
          <w:sz w:val="20"/>
          <w:szCs w:val="20"/>
        </w:rPr>
      </w:pPr>
    </w:p>
    <w:p w14:paraId="4625658D"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Reducción del plazo de entrega (Máximo 1,5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p>
    <w:p w14:paraId="23B5A206"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0A1584D1"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rPr>
        <w:drawing>
          <wp:inline distT="0" distB="0" distL="0" distR="0" wp14:anchorId="7473E4B7" wp14:editId="1D1A2C61">
            <wp:extent cx="2838450" cy="2114550"/>
            <wp:effectExtent l="0" t="0" r="0" b="0"/>
            <wp:docPr id="94035958" name="Imagen 94035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38450" cy="2114550"/>
                    </a:xfrm>
                    <a:prstGeom prst="rect">
                      <a:avLst/>
                    </a:prstGeom>
                    <a:noFill/>
                    <a:ln>
                      <a:noFill/>
                    </a:ln>
                  </pic:spPr>
                </pic:pic>
              </a:graphicData>
            </a:graphic>
          </wp:inline>
        </w:drawing>
      </w:r>
    </w:p>
    <w:p w14:paraId="76950816"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4E641CBE"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2C5A173F" w14:textId="77777777" w:rsidR="00BF4C52" w:rsidRPr="005F2856" w:rsidRDefault="00BF4C52" w:rsidP="0073568B">
      <w:pPr>
        <w:pStyle w:val="Lista"/>
        <w:spacing w:after="0"/>
        <w:ind w:left="1080"/>
        <w:contextualSpacing/>
        <w:jc w:val="both"/>
        <w:rPr>
          <w:rFonts w:ascii="AytoRoquetas Light Condensed" w:hAnsi="AytoRoquetas Light Condensed" w:cs="Arial"/>
          <w:sz w:val="20"/>
          <w:szCs w:val="20"/>
        </w:rPr>
      </w:pPr>
    </w:p>
    <w:p w14:paraId="173A93F8" w14:textId="77777777" w:rsidR="00BF4C52" w:rsidRPr="005F2856" w:rsidRDefault="00BF4C52" w:rsidP="0073568B">
      <w:pPr>
        <w:pStyle w:val="Lista"/>
        <w:numPr>
          <w:ilvl w:val="1"/>
          <w:numId w:val="61"/>
        </w:numPr>
        <w:suppressAutoHyphens w:val="0"/>
        <w:autoSpaceDN/>
        <w:spacing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b/>
          <w:sz w:val="20"/>
          <w:szCs w:val="20"/>
        </w:rPr>
        <w:t xml:space="preserve">Tiempo máximo de respuesta en caso de avería (Máximo 1 </w:t>
      </w:r>
      <w:proofErr w:type="spellStart"/>
      <w:r w:rsidRPr="005F2856">
        <w:rPr>
          <w:rFonts w:ascii="AytoRoquetas Light Condensed" w:hAnsi="AytoRoquetas Light Condensed" w:cs="Arial"/>
          <w:b/>
          <w:sz w:val="20"/>
          <w:szCs w:val="20"/>
        </w:rPr>
        <w:t>ptos</w:t>
      </w:r>
      <w:proofErr w:type="spellEnd"/>
      <w:r w:rsidRPr="005F2856">
        <w:rPr>
          <w:rFonts w:ascii="AytoRoquetas Light Condensed" w:hAnsi="AytoRoquetas Light Condensed" w:cs="Arial"/>
          <w:b/>
          <w:sz w:val="20"/>
          <w:szCs w:val="20"/>
        </w:rPr>
        <w:t>),</w:t>
      </w:r>
      <w:r w:rsidRPr="005F2856">
        <w:rPr>
          <w:rFonts w:ascii="AytoRoquetas Light Condensed" w:hAnsi="AytoRoquetas Light Condensed" w:cs="Arial"/>
          <w:sz w:val="20"/>
          <w:szCs w:val="20"/>
        </w:rPr>
        <w:t xml:space="preserve"> el PPTP establece un tiempo máximo de respuesta de 72 horas, la mejora sobre el mínimo establecido en el PPTP se puntúa según la tabla de baremación.</w:t>
      </w:r>
    </w:p>
    <w:p w14:paraId="3D4B60E5"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noProof/>
          <w:sz w:val="20"/>
          <w:szCs w:val="20"/>
        </w:rPr>
        <w:drawing>
          <wp:inline distT="0" distB="0" distL="0" distR="0" wp14:anchorId="10254E4C" wp14:editId="023970E9">
            <wp:extent cx="4010025" cy="1485900"/>
            <wp:effectExtent l="0" t="0" r="0" b="0"/>
            <wp:docPr id="1989690093" name="Imagen 1989690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10025" cy="1485900"/>
                    </a:xfrm>
                    <a:prstGeom prst="rect">
                      <a:avLst/>
                    </a:prstGeom>
                    <a:noFill/>
                    <a:ln>
                      <a:noFill/>
                    </a:ln>
                  </pic:spPr>
                </pic:pic>
              </a:graphicData>
            </a:graphic>
          </wp:inline>
        </w:drawing>
      </w:r>
    </w:p>
    <w:p w14:paraId="0FD0F5D4"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p>
    <w:p w14:paraId="5E73882D" w14:textId="77777777" w:rsidR="00BF4C52" w:rsidRPr="005F2856" w:rsidRDefault="00BF4C52" w:rsidP="0073568B">
      <w:pPr>
        <w:pStyle w:val="Lista"/>
        <w:spacing w:after="0"/>
        <w:ind w:left="1080"/>
        <w:contextualSpacing/>
        <w:jc w:val="center"/>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 </w:t>
      </w:r>
    </w:p>
    <w:p w14:paraId="113C0F1A" w14:textId="77777777" w:rsidR="00BF4C52" w:rsidRPr="005F2856" w:rsidRDefault="00BF4C52" w:rsidP="0073568B">
      <w:pPr>
        <w:pStyle w:val="Lista"/>
        <w:pBdr>
          <w:top w:val="single" w:sz="4" w:space="1" w:color="auto"/>
          <w:left w:val="single" w:sz="4" w:space="4" w:color="auto"/>
          <w:bottom w:val="single" w:sz="4" w:space="1" w:color="auto"/>
          <w:right w:val="single" w:sz="4" w:space="4" w:color="auto"/>
        </w:pBdr>
        <w:spacing w:after="0"/>
        <w:contextualSpacing/>
        <w:rPr>
          <w:rFonts w:ascii="AytoRoquetas Light Condensed" w:hAnsi="AytoRoquetas Light Condensed"/>
          <w:i/>
          <w:sz w:val="20"/>
          <w:szCs w:val="20"/>
          <w:highlight w:val="yellow"/>
        </w:rPr>
      </w:pPr>
      <w:r w:rsidRPr="005F2856">
        <w:rPr>
          <w:rFonts w:ascii="AytoRoquetas Light Condensed" w:hAnsi="AytoRoquetas Light Condensed"/>
          <w:i/>
          <w:sz w:val="20"/>
          <w:szCs w:val="20"/>
        </w:rPr>
        <w:t>(*) espesador en carga tratando 40m3/hora de fangos de planta</w:t>
      </w:r>
    </w:p>
    <w:p w14:paraId="460197C3" w14:textId="77777777" w:rsidR="00BF4C52" w:rsidRPr="005F2856" w:rsidRDefault="00BF4C52"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sz w:val="20"/>
          <w:szCs w:val="20"/>
          <w:u w:val="single"/>
        </w:rPr>
      </w:pPr>
    </w:p>
    <w:p w14:paraId="10F7E326"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hAnsi="AytoRoquetas Light Condensed"/>
          <w:b/>
          <w:bCs/>
          <w:sz w:val="20"/>
          <w:szCs w:val="20"/>
          <w:u w:val="single"/>
        </w:rPr>
      </w:pPr>
    </w:p>
    <w:p w14:paraId="363EFD3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2.- UMBRAL MÍNIMO DE PUNTUACIÓN EN EL CONJUNTO DE LOS CRITERIOS CUALITATIVOS PARA CONTINUAR EN EL PROCESO SELECTIVO (ART.146.3 DE LA LCSP)</w:t>
      </w:r>
    </w:p>
    <w:p w14:paraId="2984F31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2ECBB075" w14:textId="77777777" w:rsidR="00BF4C52" w:rsidRPr="005F2856" w:rsidRDefault="00F63987" w:rsidP="005F2856">
      <w:pPr>
        <w:pStyle w:val="NormalWeb"/>
        <w:spacing w:before="0" w:after="0"/>
        <w:ind w:firstLine="595"/>
        <w:contextualSpacing/>
        <w:jc w:val="both"/>
        <w:rPr>
          <w:rFonts w:ascii="AytoRoquetas Light Condensed" w:hAnsi="AytoRoquetas Light Condensed" w:cs="Arial"/>
          <w:sz w:val="20"/>
          <w:szCs w:val="20"/>
        </w:rPr>
      </w:pPr>
      <w:r w:rsidRPr="005F2856">
        <w:rPr>
          <w:rStyle w:val="StrongEmphasis"/>
          <w:rFonts w:ascii="AytoRoquetas Light Condensed" w:hAnsi="AytoRoquetas Light Condensed"/>
          <w:spacing w:val="-3"/>
          <w:sz w:val="20"/>
          <w:szCs w:val="20"/>
          <w:lang w:bidi="ar-SA"/>
        </w:rPr>
        <w:t xml:space="preserve">   </w:t>
      </w:r>
      <w:r w:rsidRPr="005F2856">
        <w:rPr>
          <w:rStyle w:val="StrongEmphasis"/>
          <w:rFonts w:ascii="AytoRoquetas Light Condensed" w:hAnsi="AytoRoquetas Light Condensed"/>
          <w:color w:val="FF0000"/>
          <w:spacing w:val="-3"/>
          <w:sz w:val="20"/>
          <w:szCs w:val="20"/>
          <w:lang w:bidi="ar-SA"/>
        </w:rPr>
        <w:t xml:space="preserve">  </w:t>
      </w:r>
      <w:bookmarkStart w:id="11" w:name="_Hlk137117275"/>
      <w:r w:rsidR="00BF4C52" w:rsidRPr="005F2856">
        <w:rPr>
          <w:rFonts w:ascii="AytoRoquetas Light Condensed" w:hAnsi="AytoRoquetas Light Condensed" w:cs="Arial"/>
          <w:sz w:val="20"/>
          <w:szCs w:val="20"/>
        </w:rPr>
        <w:t>Puesto que el procedimiento de adjudicación se articula en varias fases, y al objeto de garantizar la mejor relación calidad/precio, se considera necesario que las empresas licitadoras muestren el suficiente conocimiento de las características de las prestaciones objeto del contrato, que posibilite determinar qué propuestas pueden tener calidad suficiente, el valor de la oferta y su adecuada correspondencia con las premisas establecidas para el desarrollo del objeto del contrato. Por lo que se establece en la fase correspondiente a la valoración de las ofertas un umbral mínimo de puntuación para continuar en el proceso selectivo.</w:t>
      </w:r>
    </w:p>
    <w:p w14:paraId="573D424F" w14:textId="77777777" w:rsidR="00BF4C52" w:rsidRPr="005F2856" w:rsidRDefault="00BF4C52" w:rsidP="005F2856">
      <w:pPr>
        <w:pStyle w:val="NormalWeb"/>
        <w:spacing w:before="0" w:after="0"/>
        <w:ind w:firstLine="567"/>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El umbral mínimo se establece en el 50 por ciento de la suma resultante de las puntuaciones establecidas en los CRITERIOS CUALITATIVOS: apartados 14.1.2 criterios cualitativos objetivos (10 puntos) y 14.2. Propuesta técnica (45 puntos)</w:t>
      </w:r>
    </w:p>
    <w:p w14:paraId="6425A750" w14:textId="77777777" w:rsidR="00BF4C52" w:rsidRPr="005F2856" w:rsidRDefault="00BF4C52" w:rsidP="005F2856">
      <w:pPr>
        <w:pStyle w:val="NormalWeb"/>
        <w:spacing w:before="0" w:after="0"/>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 xml:space="preserve">Por </w:t>
      </w:r>
      <w:proofErr w:type="gramStart"/>
      <w:r w:rsidRPr="005F2856">
        <w:rPr>
          <w:rFonts w:ascii="AytoRoquetas Light Condensed" w:hAnsi="AytoRoquetas Light Condensed" w:cs="Arial"/>
          <w:sz w:val="20"/>
          <w:szCs w:val="20"/>
        </w:rPr>
        <w:t>tanto</w:t>
      </w:r>
      <w:proofErr w:type="gramEnd"/>
      <w:r w:rsidRPr="005F2856">
        <w:rPr>
          <w:rFonts w:ascii="AytoRoquetas Light Condensed" w:hAnsi="AytoRoquetas Light Condensed" w:cs="Arial"/>
          <w:sz w:val="20"/>
          <w:szCs w:val="20"/>
        </w:rPr>
        <w:t xml:space="preserve"> las Ofertas de los concursantes admitidos administrativamente quedarán encuadradas en dos intervalos:</w:t>
      </w:r>
    </w:p>
    <w:p w14:paraId="1390A75E" w14:textId="77777777" w:rsidR="00BF4C52" w:rsidRPr="005F2856" w:rsidRDefault="00BF4C52" w:rsidP="005F2856">
      <w:pPr>
        <w:pStyle w:val="NormalWeb"/>
        <w:numPr>
          <w:ilvl w:val="0"/>
          <w:numId w:val="66"/>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sz w:val="20"/>
          <w:szCs w:val="20"/>
        </w:rPr>
        <w:t>Ofertas que NO pueden continuar en el proceso selectivo: aquellas cuya puntuación en la suma de los CRITERIOS CUALITATIVOS sea inferior al 50% del máximo establecido (menos de 27,5 puntos).</w:t>
      </w:r>
    </w:p>
    <w:p w14:paraId="2F718BEE" w14:textId="77777777" w:rsidR="00BF4C52" w:rsidRPr="005F2856" w:rsidRDefault="00BF4C52" w:rsidP="005F2856">
      <w:pPr>
        <w:pStyle w:val="NormalWeb"/>
        <w:numPr>
          <w:ilvl w:val="0"/>
          <w:numId w:val="66"/>
        </w:numPr>
        <w:suppressAutoHyphens w:val="0"/>
        <w:autoSpaceDN/>
        <w:spacing w:before="0" w:after="0"/>
        <w:contextualSpacing/>
        <w:jc w:val="both"/>
        <w:textAlignment w:val="auto"/>
        <w:rPr>
          <w:rFonts w:ascii="AytoRoquetas Light Condensed" w:hAnsi="AytoRoquetas Light Condensed" w:cs="Arial"/>
          <w:sz w:val="20"/>
          <w:szCs w:val="20"/>
        </w:rPr>
      </w:pPr>
      <w:r w:rsidRPr="005F2856">
        <w:rPr>
          <w:rFonts w:ascii="AytoRoquetas Light Condensed" w:hAnsi="AytoRoquetas Light Condensed" w:cs="Arial"/>
          <w:sz w:val="20"/>
          <w:szCs w:val="20"/>
        </w:rPr>
        <w:t>Ofertas que pueden continuar en el proceso selectivo: aquellas cuya puntuación en la suma de los CRITERIOS CUALITATIVOS sea superior o igual al 50% del máximo establecido (mayor o igual que 27,50 puntos)</w:t>
      </w:r>
    </w:p>
    <w:bookmarkEnd w:id="11"/>
    <w:p w14:paraId="033589C5"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37F2FABF"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7F8A435B"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3.- PARÁMETROS PARA DETERMINAR EL CARÁCTER ANORMALMENTE BAJO DE LA OFERTA EN SU CONJUNTO.</w:t>
      </w:r>
    </w:p>
    <w:p w14:paraId="76470652" w14:textId="77777777"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1DCA7931" w14:textId="417ACE45"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Style w:val="StrongEmphasis"/>
          <w:rFonts w:ascii="AytoRoquetas Light Condensed" w:eastAsia="Times New Roman" w:hAnsi="AytoRoquetas Light Condensed" w:cs="Arial"/>
          <w:color w:val="000000"/>
          <w:spacing w:val="-2"/>
          <w:sz w:val="20"/>
          <w:szCs w:val="20"/>
          <w:lang w:bidi="ar-SA"/>
        </w:rPr>
      </w:pPr>
      <w:r w:rsidRPr="005F2856">
        <w:rPr>
          <w:rStyle w:val="StrongEmphasis"/>
          <w:rFonts w:ascii="AytoRoquetas Light Condensed" w:eastAsia="Times New Roman" w:hAnsi="AytoRoquetas Light Condensed" w:cs="Arial"/>
          <w:color w:val="000000"/>
          <w:spacing w:val="-2"/>
          <w:sz w:val="20"/>
          <w:szCs w:val="20"/>
          <w:lang w:bidi="ar-SA"/>
        </w:rPr>
        <w:t>Los parámetros objetivos en función de los cuales se apreciará, en su caso, que la proposición no puede ser cumplida como consecuencia de la inclusión de valores anormales o desproporcionados serán los siguientes</w:t>
      </w:r>
      <w:r w:rsidR="00BF4C52" w:rsidRPr="005F2856">
        <w:rPr>
          <w:rStyle w:val="StrongEmphasis"/>
          <w:rFonts w:ascii="AytoRoquetas Light Condensed" w:eastAsia="Times New Roman" w:hAnsi="AytoRoquetas Light Condensed" w:cs="Arial"/>
          <w:color w:val="000000"/>
          <w:spacing w:val="-2"/>
          <w:sz w:val="20"/>
          <w:szCs w:val="20"/>
          <w:lang w:bidi="ar-SA"/>
        </w:rPr>
        <w:t>:</w:t>
      </w:r>
    </w:p>
    <w:p w14:paraId="266684AD"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3B44F449"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Los parámetros objetivos para la valoración de las ofertas económicas en función de los cuales se apreciará, en su caso que la proposición no puede ser cumplida como consecuencia de la inclusión de valores anormales o desproporcionados serán los siguientes, que establece como desproporcionadas o temerarias las ofertas que se encuentren en los siguientes supuestos:</w:t>
      </w:r>
    </w:p>
    <w:p w14:paraId="5F5C57E1"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1. Cuando, concurriendo un solo licitador, sea inferior al presupuesto base de licitación en más de 25 unidades porcentuales.</w:t>
      </w:r>
    </w:p>
    <w:p w14:paraId="74A437E3"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2. Cuando concurran dos licitadores, la que sea inferior en más de 20 unidades porcentuales a la otra oferta.</w:t>
      </w:r>
    </w:p>
    <w:p w14:paraId="5B0107E8"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3. Cuando concurran tres licitadores, las que sean inferiores en más de 10 unidades porcentuales a la media aritmética de las ofertas presentadas. No obstante, se excluirá para el cómputo de dicha media la oferta de cuantía más elevada cuando sea superior en más de 10 unidades porcentuales a dicha media. En cualquier caso, se considerará desproporcionada la baja superior a 25 unidades porcentuales.</w:t>
      </w:r>
    </w:p>
    <w:p w14:paraId="519946A4"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4. Cuando concurran cuatro o más licitadores, las que sean inferiores en más de 10 unidades porcentuales a la media aritmética de las ofertas presentadas.</w:t>
      </w:r>
    </w:p>
    <w:p w14:paraId="0037E8FC"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Cuando se identifique una proposición que pueda ser considerada desproporcionada o anormal, deberá darse audiencia al licitador que la haya presentado para que justifique la valoración de la oferta y precise las condiciones de la misma, en particular en lo que se refiere al ahorro que permita el procedimiento de ejecución del contrato, las soluciones técnicas adoptadas y las condiciones excepcionalmente favorables de que disponga para ejecutar la prestación, la originalidad de las prestaciones propuestas, el respeto de las disposiciones relativas a la protección del empleo y las condiciones de trabajo vigentes en el lugar en que se vaya a realizar la prestación, o la posible obtención de una ayuda de Estado.</w:t>
      </w:r>
    </w:p>
    <w:p w14:paraId="7BF1B222"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Si se estima que con la justificación efectuada por el licitador la oferta no puede ser cumplida como consecuencia de la inclusión de valores anormales o desproporcionados, se EXCLUIRÁ dicha oferta de la licitación.</w:t>
      </w:r>
    </w:p>
    <w:p w14:paraId="43BD6170" w14:textId="77777777" w:rsidR="00BF4C52" w:rsidRPr="005F2856" w:rsidRDefault="00BF4C52"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7B981AF3" w14:textId="77777777"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 xml:space="preserve">                   </w:t>
      </w:r>
    </w:p>
    <w:p w14:paraId="2506FCEA" w14:textId="77777777" w:rsidR="00F63987" w:rsidRPr="005F2856" w:rsidRDefault="00F63987" w:rsidP="005F2856">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Fonts w:ascii="AytoRoquetas Light Condensed" w:eastAsia="Symbol" w:hAnsi="AytoRoquetas Light Condensed" w:cs="NewsGotT"/>
          <w:spacing w:val="-3"/>
          <w:sz w:val="20"/>
          <w:szCs w:val="20"/>
          <w:lang w:bidi="ar-SA"/>
        </w:rPr>
        <w:t>En estos supuestos se estará a lo previsto en el LCSP y en el RGLCAP. Cuando hubieren presentado ofertas empresas que pertenezcan a un mismo grupo, en el sentido del artículo 42.1 del Código de Comercio, se tomará únicamente, para aplicar el régimen de identificación de las ofertas incursas en presunción de anormalidad, aquella que fuere más baja, y ello con independencia de que presenten su oferta en solitario o conjuntamente con otra empresa o empresas ajenas al grupo y con las cuales concurran en unión temporal.</w:t>
      </w:r>
    </w:p>
    <w:p w14:paraId="18216CCF"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555805D5"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p>
    <w:p w14:paraId="2CE4A4E8"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pacing w:val="-2"/>
          <w:sz w:val="20"/>
          <w:szCs w:val="20"/>
          <w:lang w:bidi="ar-SA"/>
        </w:rPr>
        <w:t>4.- CRITERIOS ESPECÍFICOS PARA RESOLVER LOS EMPATES EN LA PUNTUACIÓN FINAL.</w:t>
      </w:r>
    </w:p>
    <w:p w14:paraId="6867FF71" w14:textId="77777777" w:rsidR="000E72E7" w:rsidRPr="005F2856" w:rsidRDefault="000E72E7" w:rsidP="0073568B">
      <w:pPr>
        <w:pStyle w:val="Standard"/>
        <w:ind w:firstLine="584"/>
        <w:contextualSpacing/>
        <w:jc w:val="both"/>
        <w:rPr>
          <w:rFonts w:ascii="AytoRoquetas Light Condensed" w:hAnsi="AytoRoquetas Light Condensed"/>
          <w:color w:val="000000"/>
          <w:spacing w:val="-2"/>
          <w:sz w:val="20"/>
          <w:szCs w:val="20"/>
        </w:rPr>
      </w:pPr>
    </w:p>
    <w:p w14:paraId="1C029C60" w14:textId="5097BE2F" w:rsidR="00920EE3" w:rsidRPr="005F2856" w:rsidRDefault="00920EE3" w:rsidP="0073568B">
      <w:pPr>
        <w:pStyle w:val="Standard"/>
        <w:ind w:firstLine="584"/>
        <w:contextualSpacing/>
        <w:jc w:val="both"/>
        <w:rPr>
          <w:rFonts w:ascii="AytoRoquetas Light Condensed" w:hAnsi="AytoRoquetas Light Condensed"/>
          <w:color w:val="000000"/>
          <w:spacing w:val="-2"/>
          <w:sz w:val="20"/>
          <w:szCs w:val="20"/>
        </w:rPr>
      </w:pPr>
      <w:r w:rsidRPr="005F2856">
        <w:rPr>
          <w:rFonts w:ascii="AytoRoquetas Light Condensed" w:hAnsi="AytoRoquetas Light Condensed" w:cs="Arial"/>
          <w:sz w:val="22"/>
          <w:szCs w:val="22"/>
        </w:rPr>
        <w:t>Cuando, tras la aplicación de los criterios de adjudicación, se produzca un empate entre dos o más ofertas los criterios de desempate serán los siguientes:</w:t>
      </w:r>
    </w:p>
    <w:p w14:paraId="2B35CF64" w14:textId="77777777" w:rsidR="00920EE3" w:rsidRPr="005F2856" w:rsidRDefault="00920EE3" w:rsidP="0073568B">
      <w:pPr>
        <w:pStyle w:val="NormalWeb"/>
        <w:spacing w:before="0" w:after="0"/>
        <w:ind w:firstLine="584"/>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Proposiciones presentadas por aquellas empresas que, al vencimiento del plazo de presentación de ofertas, tengan en su plantilla un porcentaje de trabajadores con discapacidad superior al que les imponga la normativa.</w:t>
      </w:r>
    </w:p>
    <w:p w14:paraId="4A61F1DD" w14:textId="77777777" w:rsidR="00920EE3" w:rsidRPr="005F2856" w:rsidRDefault="00920EE3" w:rsidP="0073568B">
      <w:pPr>
        <w:pStyle w:val="NormalWeb"/>
        <w:spacing w:before="0" w:after="0"/>
        <w:ind w:firstLine="584"/>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En este supuesto, si varias empresas licitadoras de las que hubieren empatado en cuanto a la proposición más ventajosa acreditan tener relación laboral con personas con discapacidad en un porcentaje superior al que les imponga la normativa, tendrá preferencia en la adjudicación del contrato el licitador que disponga del mayor porcentaje de trabajadores fijos con discapacidad en su plantilla.</w:t>
      </w:r>
    </w:p>
    <w:p w14:paraId="2A889084" w14:textId="77777777" w:rsidR="00920EE3" w:rsidRPr="005F2856" w:rsidRDefault="00920EE3" w:rsidP="0073568B">
      <w:pPr>
        <w:pStyle w:val="NormalWeb"/>
        <w:spacing w:before="0" w:after="0"/>
        <w:ind w:firstLine="584"/>
        <w:contextualSpacing/>
        <w:jc w:val="both"/>
        <w:rPr>
          <w:rFonts w:ascii="AytoRoquetas Light Condensed" w:hAnsi="AytoRoquetas Light Condensed" w:cs="Arial"/>
          <w:sz w:val="22"/>
          <w:szCs w:val="22"/>
        </w:rPr>
      </w:pPr>
      <w:r w:rsidRPr="005F2856">
        <w:rPr>
          <w:rFonts w:ascii="AytoRoquetas Light Condensed" w:hAnsi="AytoRoquetas Light Condensed" w:cs="Arial"/>
          <w:sz w:val="22"/>
          <w:szCs w:val="22"/>
        </w:rPr>
        <w:t>En caso de que la aplicación de los anteriores criterios no hubiera dado lugar a desempate, se resolverá mediante sorteo</w:t>
      </w:r>
    </w:p>
    <w:p w14:paraId="6B121C26"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b/>
          <w:color w:val="000000"/>
          <w:sz w:val="20"/>
          <w:szCs w:val="20"/>
          <w:lang w:eastAsia="zh-CN"/>
        </w:rPr>
      </w:pPr>
      <w:r w:rsidRPr="005F2856">
        <w:rPr>
          <w:rFonts w:ascii="AytoRoquetas Light Condensed" w:hAnsi="AytoRoquetas Light Condensed" w:cs="Arial"/>
          <w:b/>
          <w:color w:val="000000"/>
          <w:sz w:val="20"/>
          <w:szCs w:val="20"/>
        </w:rPr>
        <w:br w:type="page"/>
      </w:r>
    </w:p>
    <w:p w14:paraId="246D6080" w14:textId="33414C1F"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Style w:val="StrongEmphasis"/>
          <w:rFonts w:ascii="AytoRoquetas Light Condensed" w:eastAsia="Times New Roman" w:hAnsi="AytoRoquetas Light Condensed" w:cs="Arial"/>
          <w:color w:val="000000"/>
          <w:sz w:val="20"/>
          <w:szCs w:val="20"/>
          <w:lang w:bidi="ar-SA"/>
        </w:rPr>
      </w:pPr>
      <w:r w:rsidRPr="005F2856">
        <w:rPr>
          <w:rStyle w:val="StrongEmphasis"/>
          <w:rFonts w:ascii="AytoRoquetas Light Condensed" w:eastAsia="Times New Roman" w:hAnsi="AytoRoquetas Light Condensed" w:cs="Arial"/>
          <w:color w:val="000000"/>
          <w:sz w:val="20"/>
          <w:szCs w:val="20"/>
          <w:lang w:bidi="ar-SA"/>
        </w:rPr>
        <w:t>ANEXO XVI</w:t>
      </w:r>
    </w:p>
    <w:p w14:paraId="7A98B3B7" w14:textId="5C594044" w:rsidR="00920EE3" w:rsidRPr="005F2856" w:rsidRDefault="00920EE3"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sz w:val="20"/>
          <w:szCs w:val="20"/>
        </w:rPr>
      </w:pPr>
      <w:r w:rsidRPr="005F2856">
        <w:rPr>
          <w:rStyle w:val="StrongEmphasis"/>
          <w:rFonts w:ascii="AytoRoquetas Light Condensed" w:eastAsia="Times New Roman" w:hAnsi="AytoRoquetas Light Condensed" w:cs="Arial"/>
          <w:color w:val="000000"/>
          <w:sz w:val="20"/>
          <w:szCs w:val="20"/>
          <w:lang w:bidi="ar-SA"/>
        </w:rPr>
        <w:t>(NO PROCEDE)</w:t>
      </w:r>
    </w:p>
    <w:p w14:paraId="131BCA39" w14:textId="77777777" w:rsidR="00F63987" w:rsidRPr="005F2856" w:rsidRDefault="00F63987" w:rsidP="0073568B">
      <w:pPr>
        <w:pStyle w:val="Standard"/>
        <w:tabs>
          <w:tab w:val="center" w:pos="1701"/>
        </w:tabs>
        <w:contextualSpacing/>
        <w:jc w:val="center"/>
        <w:rPr>
          <w:rFonts w:ascii="AytoRoquetas Light Condensed" w:eastAsia="Times New Roman" w:hAnsi="AytoRoquetas Light Condensed" w:cs="Arial"/>
          <w:b/>
          <w:bCs/>
          <w:sz w:val="20"/>
          <w:szCs w:val="20"/>
          <w:u w:val="single"/>
          <w:lang w:bidi="ar-SA"/>
        </w:rPr>
      </w:pPr>
    </w:p>
    <w:p w14:paraId="2C299745" w14:textId="77777777" w:rsidR="00F63987" w:rsidRPr="005F2856" w:rsidRDefault="00F63987" w:rsidP="0073568B">
      <w:pPr>
        <w:pStyle w:val="Ttulo7"/>
        <w:ind w:left="0"/>
        <w:contextualSpacing/>
        <w:jc w:val="center"/>
        <w:rPr>
          <w:rFonts w:ascii="AytoRoquetas Light Condensed" w:hAnsi="AytoRoquetas Light Condensed"/>
          <w:color w:val="000000"/>
          <w:spacing w:val="0"/>
          <w:sz w:val="20"/>
          <w:szCs w:val="20"/>
        </w:rPr>
      </w:pPr>
      <w:r w:rsidRPr="005F2856">
        <w:rPr>
          <w:rFonts w:ascii="AytoRoquetas Light Condensed" w:hAnsi="AytoRoquetas Light Condensed"/>
          <w:color w:val="000000"/>
          <w:spacing w:val="0"/>
          <w:sz w:val="20"/>
          <w:szCs w:val="20"/>
        </w:rPr>
        <w:t>DECLARACIÓN RESPONSABLE DE PROTECCIÓN DE LOS MENORES</w:t>
      </w:r>
    </w:p>
    <w:p w14:paraId="529CEC23" w14:textId="77777777" w:rsidR="00F63987" w:rsidRPr="005F2856" w:rsidRDefault="00F63987" w:rsidP="0073568B">
      <w:pPr>
        <w:pStyle w:val="Standard"/>
        <w:contextualSpacing/>
        <w:jc w:val="both"/>
        <w:rPr>
          <w:rFonts w:ascii="AytoRoquetas Light Condensed" w:hAnsi="AytoRoquetas Light Condensed"/>
          <w:b/>
          <w:color w:val="000000"/>
          <w:sz w:val="20"/>
          <w:szCs w:val="20"/>
        </w:rPr>
      </w:pPr>
    </w:p>
    <w:p w14:paraId="691BCBC9" w14:textId="77777777" w:rsidR="00F63987" w:rsidRPr="005F2856" w:rsidRDefault="00F63987" w:rsidP="0073568B">
      <w:pPr>
        <w:pStyle w:val="Default"/>
        <w:spacing w:before="0" w:after="0"/>
        <w:ind w:firstLine="0"/>
        <w:contextualSpacing/>
        <w:rPr>
          <w:rFonts w:ascii="AytoRoquetas Light Condensed" w:hAnsi="AytoRoquetas Light Condensed"/>
          <w:spacing w:val="-3"/>
          <w:szCs w:val="20"/>
        </w:rPr>
      </w:pPr>
      <w:proofErr w:type="gramStart"/>
      <w:r w:rsidRPr="005F2856">
        <w:rPr>
          <w:rFonts w:ascii="AytoRoquetas Light Condensed" w:hAnsi="AytoRoquetas Light Condensed"/>
          <w:spacing w:val="-3"/>
          <w:szCs w:val="20"/>
        </w:rPr>
        <w:t>Dª./</w:t>
      </w:r>
      <w:proofErr w:type="gramEnd"/>
      <w:r w:rsidRPr="005F2856">
        <w:rPr>
          <w:rFonts w:ascii="AytoRoquetas Light Condensed" w:hAnsi="AytoRoquetas Light Condensed"/>
          <w:spacing w:val="-3"/>
          <w:szCs w:val="20"/>
        </w:rPr>
        <w:t>D...………………………………………</w:t>
      </w:r>
      <w:r w:rsidRPr="005F2856">
        <w:rPr>
          <w:rFonts w:ascii="AytoRoquetas Light Condensed" w:hAnsi="AytoRoquetas Light Condensed"/>
          <w:spacing w:val="-3"/>
          <w:szCs w:val="20"/>
        </w:rPr>
        <w:tab/>
        <w:t>……………………..……con Documento Nacional de Identidad nº……………………..actuando en nombre propio o de la empresa…………………………………con CIF……………………de la que actúa en calidad de ………………………………….(persona administradora única, solidaria o mancomunada o persona apoderada solidaria o mancomunada) según Escritura de constitución/poder/elevación a público de acuerdos sociales, Nº de protocolo ……….………..…otorgado por …………………………………….., con fecha……………………………en la ciudad de………………………declara bajo su personal responsabilidad y ante el órgano de contratación:</w:t>
      </w:r>
    </w:p>
    <w:p w14:paraId="6A65CC63" w14:textId="77777777" w:rsidR="00F63987" w:rsidRPr="005F2856" w:rsidRDefault="00F63987" w:rsidP="0073568B">
      <w:pPr>
        <w:pStyle w:val="Standard"/>
        <w:ind w:left="284"/>
        <w:contextualSpacing/>
        <w:jc w:val="both"/>
        <w:rPr>
          <w:rFonts w:ascii="AytoRoquetas Light Condensed" w:hAnsi="AytoRoquetas Light Condensed"/>
          <w:color w:val="000000"/>
          <w:spacing w:val="-2"/>
          <w:sz w:val="20"/>
          <w:szCs w:val="20"/>
        </w:rPr>
      </w:pPr>
    </w:p>
    <w:p w14:paraId="5E5EE128"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78F0AAA6" w14:textId="77777777" w:rsidR="00F63987" w:rsidRPr="005F2856" w:rsidRDefault="00F63987" w:rsidP="0073568B">
      <w:pPr>
        <w:pStyle w:val="Standard"/>
        <w:contextualSpacing/>
        <w:jc w:val="both"/>
        <w:rPr>
          <w:rFonts w:ascii="AytoRoquetas Light Condensed" w:hAnsi="AytoRoquetas Light Condensed"/>
          <w:color w:val="000000"/>
          <w:sz w:val="20"/>
          <w:szCs w:val="20"/>
        </w:rPr>
      </w:pPr>
    </w:p>
    <w:p w14:paraId="43CF8A75" w14:textId="77777777" w:rsidR="00F63987" w:rsidRPr="005F2856" w:rsidRDefault="00F63987" w:rsidP="0073568B">
      <w:pPr>
        <w:pStyle w:val="Standard"/>
        <w:contextualSpacing/>
        <w:jc w:val="center"/>
        <w:rPr>
          <w:rFonts w:ascii="AytoRoquetas Light Condensed" w:hAnsi="AytoRoquetas Light Condensed" w:cs="Arial"/>
          <w:b/>
          <w:color w:val="000000"/>
          <w:sz w:val="20"/>
          <w:szCs w:val="20"/>
        </w:rPr>
      </w:pPr>
      <w:r w:rsidRPr="005F2856">
        <w:rPr>
          <w:rFonts w:ascii="AytoRoquetas Light Condensed" w:hAnsi="AytoRoquetas Light Condensed" w:cs="Arial"/>
          <w:b/>
          <w:color w:val="000000"/>
          <w:sz w:val="20"/>
          <w:szCs w:val="20"/>
        </w:rPr>
        <w:t>DECLARA</w:t>
      </w:r>
    </w:p>
    <w:p w14:paraId="0BFF7091" w14:textId="77777777" w:rsidR="00F63987" w:rsidRPr="005F2856" w:rsidRDefault="00F63987" w:rsidP="0073568B">
      <w:pPr>
        <w:pStyle w:val="Standard"/>
        <w:contextualSpacing/>
        <w:jc w:val="center"/>
        <w:rPr>
          <w:rFonts w:ascii="AytoRoquetas Light Condensed" w:hAnsi="AytoRoquetas Light Condensed" w:cs="Arial"/>
          <w:b/>
          <w:color w:val="000000"/>
          <w:sz w:val="20"/>
          <w:szCs w:val="20"/>
        </w:rPr>
      </w:pPr>
    </w:p>
    <w:p w14:paraId="618E17C8"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23333AD6"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r w:rsidRPr="005F2856">
        <w:rPr>
          <w:rFonts w:ascii="AytoRoquetas Light Condensed" w:hAnsi="AytoRoquetas Light Condensed" w:cs="Arial"/>
          <w:color w:val="000000"/>
          <w:sz w:val="20"/>
          <w:szCs w:val="20"/>
        </w:rPr>
        <w:t>1.- Que, de conformidad con su objeto social o actividad profesional, la actividad que esta entidad/empresa/persona realiza, en virtud de la presente licitación, implica contacto habitual con menores respecto del personal laboral, voluntario y/o colaborador a su servicio.</w:t>
      </w:r>
    </w:p>
    <w:p w14:paraId="7F64DBC9"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5B50A920"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2.- Que, en cumplimiento de lo establecido en el artículo 9.3 del Real Decreto 1110/2015, de 11 de diciembre de 2015, por el que se regula el Registro Central de Delincuentes Sexuales se ha solicitado a todas las personas que durante la ejecución d</w:t>
      </w:r>
      <w:r w:rsidRPr="005F2856">
        <w:rPr>
          <w:rFonts w:ascii="AytoRoquetas Light Condensed" w:hAnsi="AytoRoquetas Light Condensed"/>
          <w:color w:val="111111"/>
          <w:sz w:val="20"/>
          <w:szCs w:val="20"/>
        </w:rPr>
        <w:t>el servicio por su actividad tienen contacto habitual con menores, certificación negativa del Registro Central de Delincuentes Sexuales y cumplen con el requisito del artículo 13.5 de la Ley Orgánica 1/1996, de 15 de enero, de Protección Jurídica del Menor.</w:t>
      </w:r>
    </w:p>
    <w:p w14:paraId="40751B40" w14:textId="77777777" w:rsidR="00F63987" w:rsidRPr="005F2856" w:rsidRDefault="00F63987" w:rsidP="0073568B">
      <w:pPr>
        <w:pStyle w:val="Standard"/>
        <w:contextualSpacing/>
        <w:jc w:val="both"/>
        <w:rPr>
          <w:rFonts w:ascii="AytoRoquetas Light Condensed" w:hAnsi="AytoRoquetas Light Condensed"/>
          <w:color w:val="111111"/>
          <w:sz w:val="20"/>
          <w:szCs w:val="20"/>
        </w:rPr>
      </w:pPr>
    </w:p>
    <w:p w14:paraId="67A32BEE" w14:textId="77777777" w:rsidR="00F63987" w:rsidRPr="005F2856" w:rsidRDefault="00F63987" w:rsidP="0073568B">
      <w:pPr>
        <w:pStyle w:val="Standard"/>
        <w:contextualSpacing/>
        <w:jc w:val="both"/>
        <w:rPr>
          <w:rFonts w:ascii="AytoRoquetas Light Condensed" w:hAnsi="AytoRoquetas Light Condensed"/>
          <w:color w:val="111111"/>
          <w:sz w:val="20"/>
          <w:szCs w:val="20"/>
        </w:rPr>
      </w:pPr>
      <w:r w:rsidRPr="005F2856">
        <w:rPr>
          <w:rFonts w:ascii="AytoRoquetas Light Condensed" w:hAnsi="AytoRoquetas Light Condensed"/>
          <w:color w:val="111111"/>
          <w:sz w:val="20"/>
          <w:szCs w:val="20"/>
        </w:rPr>
        <w:t>3.- Que, toda la documentación acreditativa del cumplimiento de este requisito del artículo 13.5 de la Ley Orgánica 1/1996, de 15 de enero, de Protección Jurídica del Menor, estará a disposición del órgano de contratación para cuando le sea requerida.</w:t>
      </w:r>
    </w:p>
    <w:p w14:paraId="79D946D0" w14:textId="77777777" w:rsidR="00F63987" w:rsidRPr="005F2856" w:rsidRDefault="00F63987" w:rsidP="0073568B">
      <w:pPr>
        <w:pStyle w:val="Standard"/>
        <w:contextualSpacing/>
        <w:jc w:val="both"/>
        <w:rPr>
          <w:rFonts w:ascii="AytoRoquetas Light Condensed" w:hAnsi="AytoRoquetas Light Condensed"/>
          <w:color w:val="111111"/>
          <w:sz w:val="20"/>
          <w:szCs w:val="20"/>
        </w:rPr>
      </w:pPr>
    </w:p>
    <w:p w14:paraId="1F7E9559"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4.- Que, consta entre la documentación el compromiso de las personas, voluntarios o colaboradores de comunicar cualquier cambio que tuviera lugar con posterioridad a la primera certificación negativa.</w:t>
      </w:r>
    </w:p>
    <w:p w14:paraId="56342D81" w14:textId="77777777" w:rsidR="00F63987" w:rsidRPr="005F2856" w:rsidRDefault="00F63987" w:rsidP="0073568B">
      <w:pPr>
        <w:pStyle w:val="Standard"/>
        <w:contextualSpacing/>
        <w:jc w:val="both"/>
        <w:rPr>
          <w:rFonts w:ascii="AytoRoquetas Light Condensed" w:hAnsi="AytoRoquetas Light Condensed"/>
          <w:sz w:val="20"/>
          <w:szCs w:val="20"/>
        </w:rPr>
      </w:pPr>
    </w:p>
    <w:p w14:paraId="2AC29438" w14:textId="77777777" w:rsidR="00F63987" w:rsidRPr="005F2856" w:rsidRDefault="00F63987" w:rsidP="0073568B">
      <w:pPr>
        <w:pStyle w:val="Standard"/>
        <w:contextualSpacing/>
        <w:jc w:val="both"/>
        <w:rPr>
          <w:rFonts w:ascii="AytoRoquetas Light Condensed" w:hAnsi="AytoRoquetas Light Condensed"/>
          <w:sz w:val="20"/>
          <w:szCs w:val="20"/>
        </w:rPr>
      </w:pPr>
      <w:r w:rsidRPr="005F2856">
        <w:rPr>
          <w:rFonts w:ascii="AytoRoquetas Light Condensed" w:hAnsi="AytoRoquetas Light Condensed"/>
          <w:sz w:val="20"/>
          <w:szCs w:val="20"/>
        </w:rPr>
        <w:t xml:space="preserve">5.- Que, adquiere el compromiso de comunicar el cumplimiento de este requisito respecto de cualquier </w:t>
      </w:r>
      <w:proofErr w:type="gramStart"/>
      <w:r w:rsidRPr="005F2856">
        <w:rPr>
          <w:rFonts w:ascii="AytoRoquetas Light Condensed" w:hAnsi="AytoRoquetas Light Condensed"/>
          <w:sz w:val="20"/>
          <w:szCs w:val="20"/>
        </w:rPr>
        <w:t xml:space="preserve">persona,  </w:t>
      </w:r>
      <w:r w:rsidRPr="005F2856">
        <w:rPr>
          <w:rFonts w:ascii="AytoRoquetas Light Condensed" w:hAnsi="AytoRoquetas Light Condensed"/>
          <w:spacing w:val="-2"/>
          <w:sz w:val="20"/>
          <w:szCs w:val="20"/>
        </w:rPr>
        <w:t>voluntaria</w:t>
      </w:r>
      <w:proofErr w:type="gramEnd"/>
      <w:r w:rsidRPr="005F2856">
        <w:rPr>
          <w:rFonts w:ascii="AytoRoquetas Light Condensed" w:hAnsi="AytoRoquetas Light Condensed"/>
          <w:sz w:val="20"/>
          <w:szCs w:val="20"/>
        </w:rPr>
        <w:t xml:space="preserve"> o personal colaborador que sea  </w:t>
      </w:r>
      <w:r w:rsidRPr="005F2856">
        <w:rPr>
          <w:rFonts w:ascii="AytoRoquetas Light Condensed" w:hAnsi="AytoRoquetas Light Condensed"/>
          <w:spacing w:val="-2"/>
          <w:sz w:val="20"/>
          <w:szCs w:val="20"/>
        </w:rPr>
        <w:t>dada</w:t>
      </w:r>
      <w:r w:rsidRPr="005F2856">
        <w:rPr>
          <w:rFonts w:ascii="AytoRoquetas Light Condensed" w:hAnsi="AytoRoquetas Light Condensed"/>
          <w:sz w:val="20"/>
          <w:szCs w:val="20"/>
        </w:rPr>
        <w:t xml:space="preserve"> de alta en la plantilla de esa entidad, empresa o persona.</w:t>
      </w:r>
    </w:p>
    <w:p w14:paraId="05BCE078"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39FC10F2"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1622D3FB"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512B0346"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7A296C05" w14:textId="77777777" w:rsidR="00F63987" w:rsidRPr="005F2856" w:rsidRDefault="00F63987" w:rsidP="0073568B">
      <w:pPr>
        <w:pStyle w:val="Standard"/>
        <w:contextualSpacing/>
        <w:jc w:val="both"/>
        <w:rPr>
          <w:rFonts w:ascii="AytoRoquetas Light Condensed" w:hAnsi="AytoRoquetas Light Condensed" w:cs="Arial"/>
          <w:color w:val="000000"/>
          <w:sz w:val="20"/>
          <w:szCs w:val="20"/>
        </w:rPr>
      </w:pPr>
    </w:p>
    <w:p w14:paraId="2221E29F" w14:textId="77777777" w:rsidR="00F63987" w:rsidRPr="005F2856" w:rsidRDefault="00F63987" w:rsidP="0073568B">
      <w:pPr>
        <w:pStyle w:val="Standard"/>
        <w:ind w:left="284"/>
        <w:contextualSpacing/>
        <w:jc w:val="right"/>
        <w:rPr>
          <w:rFonts w:ascii="AytoRoquetas Light Condensed" w:hAnsi="AytoRoquetas Light Condensed" w:cs="Arial"/>
          <w:color w:val="000000"/>
          <w:spacing w:val="-2"/>
          <w:sz w:val="20"/>
          <w:szCs w:val="20"/>
        </w:rPr>
      </w:pPr>
      <w:r w:rsidRPr="005F2856">
        <w:rPr>
          <w:rFonts w:ascii="AytoRoquetas Light Condensed" w:hAnsi="AytoRoquetas Light Condensed" w:cs="Arial"/>
          <w:color w:val="000000"/>
          <w:spacing w:val="-2"/>
          <w:sz w:val="20"/>
          <w:szCs w:val="20"/>
        </w:rPr>
        <w:t>(Lugar, fecha y firma)</w:t>
      </w:r>
    </w:p>
    <w:p w14:paraId="074DD0C3"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color w:val="000000"/>
          <w:sz w:val="20"/>
          <w:szCs w:val="20"/>
          <w:lang w:eastAsia="zh-CN"/>
        </w:rPr>
      </w:pPr>
      <w:r w:rsidRPr="005F2856">
        <w:rPr>
          <w:rFonts w:ascii="AytoRoquetas Light Condensed" w:hAnsi="AytoRoquetas Light Condensed" w:cs="Arial"/>
          <w:color w:val="000000"/>
          <w:sz w:val="20"/>
          <w:szCs w:val="20"/>
        </w:rPr>
        <w:br w:type="page"/>
      </w:r>
    </w:p>
    <w:p w14:paraId="7F4095F3" w14:textId="30CEC44F"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Style w:val="StrongEmphasis"/>
          <w:rFonts w:ascii="AytoRoquetas Light Condensed" w:eastAsia="Times New Roman" w:hAnsi="AytoRoquetas Light Condensed"/>
          <w:sz w:val="20"/>
          <w:szCs w:val="20"/>
          <w:lang w:bidi="ar-SA"/>
        </w:rPr>
      </w:pPr>
      <w:r w:rsidRPr="005F2856">
        <w:rPr>
          <w:rStyle w:val="StrongEmphasis"/>
          <w:rFonts w:ascii="AytoRoquetas Light Condensed" w:eastAsia="Times New Roman" w:hAnsi="AytoRoquetas Light Condensed"/>
          <w:sz w:val="20"/>
          <w:szCs w:val="20"/>
          <w:lang w:bidi="ar-SA"/>
        </w:rPr>
        <w:t>ANEXO XVII</w:t>
      </w:r>
    </w:p>
    <w:p w14:paraId="370F22B4" w14:textId="7756A657" w:rsidR="00920EE3" w:rsidRPr="005F2856" w:rsidRDefault="00920EE3"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cs="Arial"/>
          <w:b/>
          <w:color w:val="000000"/>
          <w:sz w:val="20"/>
          <w:szCs w:val="20"/>
        </w:rPr>
      </w:pPr>
      <w:r w:rsidRPr="005F2856">
        <w:rPr>
          <w:rStyle w:val="StrongEmphasis"/>
          <w:rFonts w:ascii="AytoRoquetas Light Condensed" w:eastAsia="Times New Roman" w:hAnsi="AytoRoquetas Light Condensed"/>
          <w:sz w:val="20"/>
          <w:szCs w:val="20"/>
          <w:lang w:bidi="ar-SA"/>
        </w:rPr>
        <w:t>(NO PROCEDE)</w:t>
      </w:r>
    </w:p>
    <w:p w14:paraId="6BC58ACE" w14:textId="77777777"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hAnsi="AytoRoquetas Light Condensed" w:cs="Arial"/>
          <w:b/>
          <w:color w:val="000000"/>
          <w:sz w:val="20"/>
          <w:szCs w:val="20"/>
        </w:rPr>
      </w:pPr>
      <w:r w:rsidRPr="005F2856">
        <w:rPr>
          <w:rStyle w:val="StrongEmphasis"/>
          <w:rFonts w:ascii="AytoRoquetas Light Condensed" w:eastAsia="Times New Roman" w:hAnsi="AytoRoquetas Light Condensed"/>
          <w:sz w:val="20"/>
          <w:szCs w:val="20"/>
          <w:lang w:bidi="ar-SA"/>
        </w:rPr>
        <w:t>INFORMACIÓN DE LAS CONDICIONES LABORALES Y SALARIALES DE LOS TRABAJADORES AFECTADOS POR LA SUBROGACIÓN EN CUMPLIMIENTO DEL ARTÍCULO 130 DE LA LCSP</w:t>
      </w:r>
    </w:p>
    <w:p w14:paraId="146AE0AC" w14:textId="77777777" w:rsidR="00F63987" w:rsidRPr="005F2856" w:rsidRDefault="00F63987" w:rsidP="0073568B">
      <w:pPr>
        <w:pStyle w:val="Textbody"/>
        <w:spacing w:after="0"/>
        <w:contextualSpacing/>
        <w:jc w:val="both"/>
        <w:rPr>
          <w:rFonts w:ascii="AytoRoquetas Light Condensed" w:hAnsi="AytoRoquetas Light Condensed" w:cs="Arial"/>
          <w:b/>
          <w:color w:val="000000"/>
          <w:sz w:val="20"/>
          <w:szCs w:val="20"/>
        </w:rPr>
      </w:pPr>
    </w:p>
    <w:p w14:paraId="100FAC18"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b/>
          <w:color w:val="000000"/>
          <w:sz w:val="20"/>
          <w:szCs w:val="20"/>
          <w:lang w:eastAsia="zh-CN"/>
        </w:rPr>
      </w:pPr>
      <w:r w:rsidRPr="005F2856">
        <w:rPr>
          <w:rFonts w:ascii="AytoRoquetas Light Condensed" w:hAnsi="AytoRoquetas Light Condensed" w:cs="Arial"/>
          <w:b/>
          <w:color w:val="000000"/>
          <w:sz w:val="20"/>
          <w:szCs w:val="20"/>
        </w:rPr>
        <w:br w:type="page"/>
      </w:r>
    </w:p>
    <w:p w14:paraId="7C5D5A31" w14:textId="4F4E75F2" w:rsidR="00F63987" w:rsidRPr="005F2856" w:rsidRDefault="00F63987" w:rsidP="0073568B">
      <w:pPr>
        <w:pStyle w:val="Textbody"/>
        <w:spacing w:after="0"/>
        <w:contextualSpacing/>
        <w:jc w:val="center"/>
        <w:rPr>
          <w:rFonts w:ascii="AytoRoquetas Light Condensed" w:hAnsi="AytoRoquetas Light Condensed" w:cs="Arial"/>
          <w:b/>
          <w:sz w:val="20"/>
          <w:szCs w:val="20"/>
        </w:rPr>
      </w:pPr>
      <w:r w:rsidRPr="005F2856">
        <w:rPr>
          <w:rStyle w:val="StrongEmphasis"/>
          <w:rFonts w:ascii="AytoRoquetas Light Condensed" w:eastAsia="Times New Roman" w:hAnsi="AytoRoquetas Light Condensed"/>
          <w:sz w:val="20"/>
          <w:szCs w:val="20"/>
          <w:lang w:bidi="ar-SA"/>
        </w:rPr>
        <w:t xml:space="preserve">ANEXO </w:t>
      </w:r>
      <w:r w:rsidR="00920EE3" w:rsidRPr="005F2856">
        <w:rPr>
          <w:rStyle w:val="StrongEmphasis"/>
          <w:rFonts w:ascii="AytoRoquetas Light Condensed" w:eastAsia="Times New Roman" w:hAnsi="AytoRoquetas Light Condensed"/>
          <w:sz w:val="20"/>
          <w:szCs w:val="20"/>
          <w:lang w:bidi="ar-SA"/>
        </w:rPr>
        <w:t>XVIII</w:t>
      </w:r>
    </w:p>
    <w:p w14:paraId="2459F420" w14:textId="77777777" w:rsidR="00F63987" w:rsidRPr="005F2856" w:rsidRDefault="00F63987" w:rsidP="0073568B">
      <w:pPr>
        <w:pStyle w:val="Standard"/>
        <w:contextualSpacing/>
        <w:jc w:val="center"/>
        <w:rPr>
          <w:rFonts w:ascii="AytoRoquetas Light Condensed" w:hAnsi="AytoRoquetas Light Condensed"/>
          <w:b/>
          <w:bCs/>
          <w:sz w:val="20"/>
          <w:szCs w:val="20"/>
        </w:rPr>
      </w:pPr>
    </w:p>
    <w:p w14:paraId="29F73FE0" w14:textId="77777777" w:rsidR="00F63987" w:rsidRPr="005F2856" w:rsidRDefault="00F63987" w:rsidP="0073568B">
      <w:pPr>
        <w:pStyle w:val="Standard"/>
        <w:contextualSpacing/>
        <w:jc w:val="center"/>
        <w:rPr>
          <w:rFonts w:ascii="AytoRoquetas Light Condensed" w:hAnsi="AytoRoquetas Light Condensed"/>
          <w:b/>
          <w:bCs/>
          <w:sz w:val="20"/>
          <w:szCs w:val="20"/>
        </w:rPr>
      </w:pPr>
      <w:r w:rsidRPr="005F2856">
        <w:rPr>
          <w:rFonts w:ascii="AytoRoquetas Light Condensed" w:hAnsi="AytoRoquetas Light Condensed"/>
          <w:b/>
          <w:bCs/>
          <w:sz w:val="20"/>
          <w:szCs w:val="20"/>
        </w:rPr>
        <w:t>INSTRUCCIONES PARA LA PRESENTACIÓN DE OFERTAS EN LA PLATAFORMA DE</w:t>
      </w:r>
    </w:p>
    <w:p w14:paraId="0D5A3C76" w14:textId="77777777" w:rsidR="00F63987" w:rsidRPr="005F2856" w:rsidRDefault="00F63987" w:rsidP="0073568B">
      <w:pPr>
        <w:pStyle w:val="Prrafodelista"/>
        <w:contextualSpacing/>
        <w:jc w:val="center"/>
        <w:rPr>
          <w:rFonts w:ascii="AytoRoquetas Light Condensed" w:hAnsi="AytoRoquetas Light Condensed" w:cs="Arial"/>
          <w:b/>
          <w:caps/>
          <w:spacing w:val="-3"/>
          <w:sz w:val="20"/>
          <w:szCs w:val="20"/>
        </w:rPr>
      </w:pPr>
      <w:r w:rsidRPr="005F2856">
        <w:rPr>
          <w:rFonts w:ascii="AytoRoquetas Light Condensed" w:hAnsi="AytoRoquetas Light Condensed" w:cs="Arial"/>
          <w:b/>
          <w:caps/>
          <w:spacing w:val="-3"/>
          <w:sz w:val="20"/>
          <w:szCs w:val="20"/>
        </w:rPr>
        <w:t>CONTRATACIÓN DEL SECTOR PÚBLICO (placsp)</w:t>
      </w:r>
    </w:p>
    <w:p w14:paraId="59CE244D" w14:textId="77777777" w:rsidR="00F63987" w:rsidRPr="005F2856" w:rsidRDefault="00F63987" w:rsidP="0073568B">
      <w:pPr>
        <w:pStyle w:val="Prrafodelista"/>
        <w:ind w:left="0"/>
        <w:contextualSpacing/>
        <w:jc w:val="both"/>
        <w:rPr>
          <w:rFonts w:ascii="AytoRoquetas Light Condensed" w:hAnsi="AytoRoquetas Light Condensed" w:cs="Arial"/>
          <w:b/>
          <w:sz w:val="20"/>
          <w:szCs w:val="20"/>
        </w:rPr>
      </w:pPr>
    </w:p>
    <w:p w14:paraId="545388F8" w14:textId="77777777" w:rsidR="00F63987" w:rsidRPr="005F2856" w:rsidRDefault="00F63987" w:rsidP="0073568B">
      <w:pPr>
        <w:pStyle w:val="Textbody"/>
        <w:spacing w:after="0"/>
        <w:contextualSpacing/>
        <w:jc w:val="both"/>
        <w:rPr>
          <w:rFonts w:ascii="AytoRoquetas Light Condensed" w:hAnsi="AytoRoquetas Light Condensed" w:cs="Arial"/>
          <w:sz w:val="20"/>
          <w:szCs w:val="20"/>
        </w:rPr>
      </w:pPr>
      <w:r w:rsidRPr="005F2856">
        <w:rPr>
          <w:rFonts w:ascii="AytoRoquetas Light Condensed" w:hAnsi="AytoRoquetas Light Condensed" w:cs="Arial"/>
          <w:sz w:val="20"/>
          <w:szCs w:val="20"/>
        </w:rPr>
        <w:t>La licitación de la presente contratación se efectuará electrónicamente a través de la Plataforma de Contratación del Sector Público. Las instrucciones para la presentación de ofertas mediante la citada plataforma se encuentran recogidas en la “</w:t>
      </w:r>
      <w:r w:rsidRPr="005F2856">
        <w:rPr>
          <w:rFonts w:ascii="AytoRoquetas Light Condensed" w:hAnsi="AytoRoquetas Light Condensed" w:cs="Arial"/>
          <w:i/>
          <w:iCs/>
          <w:sz w:val="20"/>
          <w:szCs w:val="20"/>
        </w:rPr>
        <w:t xml:space="preserve">Guía de Servicios de Licitación Electrónica: Preparación y Presentación de ofertas” </w:t>
      </w:r>
      <w:r w:rsidRPr="005F2856">
        <w:rPr>
          <w:rFonts w:ascii="AytoRoquetas Light Condensed" w:hAnsi="AytoRoquetas Light Condensed" w:cs="Arial"/>
          <w:sz w:val="20"/>
          <w:szCs w:val="20"/>
        </w:rPr>
        <w:t>de la Plataforma de Contratación del Sector Público disponible en el siguiente enlace:</w:t>
      </w:r>
    </w:p>
    <w:p w14:paraId="23BA7A9F" w14:textId="77777777" w:rsidR="00F63987" w:rsidRPr="005F2856" w:rsidRDefault="00F63987" w:rsidP="0073568B">
      <w:pPr>
        <w:pStyle w:val="Textbody"/>
        <w:spacing w:after="0"/>
        <w:contextualSpacing/>
        <w:jc w:val="both"/>
        <w:rPr>
          <w:rFonts w:ascii="AytoRoquetas Light Condensed" w:hAnsi="AytoRoquetas Light Condensed" w:cs="Arial"/>
          <w:b/>
          <w:sz w:val="20"/>
          <w:szCs w:val="20"/>
        </w:rPr>
      </w:pPr>
    </w:p>
    <w:p w14:paraId="43FEE826" w14:textId="77777777" w:rsidR="00F63987" w:rsidRPr="005F2856" w:rsidRDefault="00000000" w:rsidP="0073568B">
      <w:pPr>
        <w:pStyle w:val="Textbody"/>
        <w:spacing w:after="0"/>
        <w:contextualSpacing/>
        <w:jc w:val="center"/>
        <w:rPr>
          <w:rFonts w:ascii="AytoRoquetas Light Condensed" w:hAnsi="AytoRoquetas Light Condensed" w:cs="Arial"/>
          <w:b/>
          <w:sz w:val="20"/>
          <w:szCs w:val="20"/>
        </w:rPr>
      </w:pPr>
      <w:hyperlink r:id="rId20" w:history="1">
        <w:r w:rsidR="00F63987" w:rsidRPr="005F2856">
          <w:rPr>
            <w:rFonts w:ascii="AytoRoquetas Light Condensed" w:hAnsi="AytoRoquetas Light Condensed" w:cs="Arial"/>
            <w:b/>
            <w:sz w:val="20"/>
            <w:szCs w:val="20"/>
          </w:rPr>
          <w:t>Plataforma de Contratación del Sector Público (contrata</w:t>
        </w:r>
        <w:r w:rsidR="00F63987" w:rsidRPr="005F2856">
          <w:rPr>
            <w:rFonts w:ascii="AytoRoquetas Light Condensed" w:hAnsi="AytoRoquetas Light Condensed" w:cs="Arial"/>
            <w:b/>
            <w:sz w:val="20"/>
            <w:szCs w:val="20"/>
          </w:rPr>
          <w:t>c</w:t>
        </w:r>
        <w:r w:rsidR="00F63987" w:rsidRPr="005F2856">
          <w:rPr>
            <w:rFonts w:ascii="AytoRoquetas Light Condensed" w:hAnsi="AytoRoquetas Light Condensed" w:cs="Arial"/>
            <w:b/>
            <w:sz w:val="20"/>
            <w:szCs w:val="20"/>
          </w:rPr>
          <w:t>iondelestado.es)</w:t>
        </w:r>
      </w:hyperlink>
    </w:p>
    <w:p w14:paraId="251CD119" w14:textId="77777777" w:rsidR="00F63987" w:rsidRPr="005F2856" w:rsidRDefault="00F63987" w:rsidP="0073568B">
      <w:pPr>
        <w:pStyle w:val="Textbody"/>
        <w:spacing w:after="0"/>
        <w:contextualSpacing/>
        <w:jc w:val="both"/>
        <w:rPr>
          <w:rFonts w:ascii="AytoRoquetas Light Condensed" w:hAnsi="AytoRoquetas Light Condensed" w:cs="Arial"/>
          <w:b/>
          <w:color w:val="000000"/>
          <w:sz w:val="20"/>
          <w:szCs w:val="20"/>
        </w:rPr>
      </w:pPr>
    </w:p>
    <w:p w14:paraId="5E414FF2" w14:textId="77777777" w:rsidR="006E7C1D" w:rsidRPr="005F2856" w:rsidRDefault="006E7C1D" w:rsidP="0073568B">
      <w:pPr>
        <w:widowControl/>
        <w:suppressAutoHyphens w:val="0"/>
        <w:autoSpaceDN/>
        <w:spacing w:after="0"/>
        <w:contextualSpacing/>
        <w:jc w:val="left"/>
        <w:textAlignment w:val="auto"/>
        <w:rPr>
          <w:rFonts w:ascii="AytoRoquetas Light Condensed" w:eastAsia="SimSun" w:hAnsi="AytoRoquetas Light Condensed" w:cs="Arial"/>
          <w:b/>
          <w:color w:val="000000"/>
          <w:sz w:val="20"/>
          <w:szCs w:val="20"/>
          <w:lang w:eastAsia="zh-CN"/>
        </w:rPr>
      </w:pPr>
      <w:r w:rsidRPr="005F2856">
        <w:rPr>
          <w:rFonts w:ascii="AytoRoquetas Light Condensed" w:hAnsi="AytoRoquetas Light Condensed" w:cs="Arial"/>
          <w:b/>
          <w:color w:val="000000"/>
          <w:sz w:val="20"/>
          <w:szCs w:val="20"/>
        </w:rPr>
        <w:br w:type="page"/>
      </w:r>
    </w:p>
    <w:p w14:paraId="166D14EC" w14:textId="4449CCC4" w:rsidR="00F63987" w:rsidRPr="005F2856" w:rsidRDefault="00F63987"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eastAsia="Times New Roman" w:hAnsi="AytoRoquetas Light Condensed" w:cs="Arial"/>
          <w:b/>
          <w:bCs/>
          <w:sz w:val="20"/>
          <w:szCs w:val="20"/>
          <w:lang w:bidi="ar-SA"/>
        </w:rPr>
      </w:pPr>
      <w:r w:rsidRPr="005F2856">
        <w:rPr>
          <w:rStyle w:val="StrongEmphasis"/>
          <w:rFonts w:ascii="AytoRoquetas Light Condensed" w:hAnsi="AytoRoquetas Light Condensed"/>
          <w:sz w:val="20"/>
          <w:szCs w:val="20"/>
          <w:lang w:bidi="ar-SA"/>
        </w:rPr>
        <w:t>ANEXO X</w:t>
      </w:r>
      <w:r w:rsidR="00920EE3" w:rsidRPr="005F2856">
        <w:rPr>
          <w:rStyle w:val="StrongEmphasis"/>
          <w:rFonts w:ascii="AytoRoquetas Light Condensed" w:hAnsi="AytoRoquetas Light Condensed"/>
          <w:sz w:val="20"/>
          <w:szCs w:val="20"/>
          <w:lang w:bidi="ar-SA"/>
        </w:rPr>
        <w:t>I</w:t>
      </w:r>
      <w:r w:rsidRPr="005F2856">
        <w:rPr>
          <w:rStyle w:val="StrongEmphasis"/>
          <w:rFonts w:ascii="AytoRoquetas Light Condensed" w:hAnsi="AytoRoquetas Light Condensed"/>
          <w:sz w:val="20"/>
          <w:szCs w:val="20"/>
          <w:lang w:bidi="ar-SA"/>
        </w:rPr>
        <w:t>X</w:t>
      </w:r>
    </w:p>
    <w:p w14:paraId="2DCD3D8B" w14:textId="4C76EFDC" w:rsidR="00F63987" w:rsidRPr="005F2856" w:rsidRDefault="00920EE3" w:rsidP="0073568B">
      <w:pPr>
        <w:pStyle w:val="Textbody"/>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eastAsia="Times New Roman" w:hAnsi="AytoRoquetas Light Condensed" w:cs="Arial"/>
          <w:b/>
          <w:bCs/>
          <w:sz w:val="20"/>
          <w:szCs w:val="20"/>
          <w:lang w:bidi="ar-SA"/>
        </w:rPr>
      </w:pPr>
      <w:r w:rsidRPr="005F2856">
        <w:rPr>
          <w:rFonts w:ascii="AytoRoquetas Light Condensed" w:eastAsia="Times New Roman" w:hAnsi="AytoRoquetas Light Condensed" w:cs="Arial"/>
          <w:b/>
          <w:bCs/>
          <w:sz w:val="20"/>
          <w:szCs w:val="20"/>
          <w:lang w:bidi="ar-SA"/>
        </w:rPr>
        <w:t>(NO PROCEDE)</w:t>
      </w:r>
    </w:p>
    <w:p w14:paraId="35BEC98D" w14:textId="77777777" w:rsidR="00F63987" w:rsidRPr="005F2856" w:rsidRDefault="00F63987" w:rsidP="0073568B">
      <w:pPr>
        <w:pStyle w:val="Standarduse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jc w:val="center"/>
        <w:rPr>
          <w:rFonts w:ascii="AytoRoquetas Light Condensed" w:eastAsia="Times New Roman" w:hAnsi="AytoRoquetas Light Condensed"/>
          <w:b/>
          <w:bCs/>
          <w:sz w:val="20"/>
        </w:rPr>
      </w:pPr>
      <w:r w:rsidRPr="005F2856">
        <w:rPr>
          <w:rStyle w:val="StrongEmphasis"/>
          <w:rFonts w:ascii="AytoRoquetas Light Condensed" w:hAnsi="AytoRoquetas Light Condensed"/>
          <w:sz w:val="20"/>
          <w:lang w:eastAsia="es-ES"/>
        </w:rPr>
        <w:t>DECLARACI</w:t>
      </w:r>
      <w:r w:rsidRPr="005F2856">
        <w:rPr>
          <w:rFonts w:ascii="AytoRoquetas Light Condensed" w:eastAsia="Times New Roman" w:hAnsi="AytoRoquetas Light Condensed" w:cs="NewsGotT"/>
          <w:b/>
          <w:bCs/>
          <w:sz w:val="20"/>
          <w:lang w:eastAsia="es-ES" w:bidi="hi-IN"/>
        </w:rPr>
        <w:t>ÓN SOBRE EL LUGAR DONDE SE UBICARÁN LOS SERVIDORES Y DESDE DONDE SE PRESTARÁN LOS SERVICIOS ASOCIADOS A LOS MISMOS</w:t>
      </w:r>
    </w:p>
    <w:p w14:paraId="7346E7B5" w14:textId="77777777" w:rsidR="00F63987" w:rsidRPr="005F2856" w:rsidRDefault="00F63987" w:rsidP="0073568B">
      <w:pPr>
        <w:pStyle w:val="Standarduser"/>
        <w:spacing w:after="0"/>
        <w:contextualSpacing/>
        <w:rPr>
          <w:rFonts w:ascii="AytoRoquetas Light Condensed" w:eastAsia="Symbol" w:hAnsi="AytoRoquetas Light Condensed" w:cs="NewsGotT"/>
          <w:spacing w:val="-2"/>
          <w:sz w:val="20"/>
        </w:rPr>
      </w:pPr>
      <w:proofErr w:type="gramStart"/>
      <w:r w:rsidRPr="005F2856">
        <w:rPr>
          <w:rFonts w:ascii="AytoRoquetas Light Condensed" w:eastAsia="Symbol" w:hAnsi="AytoRoquetas Light Condensed" w:cs="NewsGotT"/>
          <w:spacing w:val="-2"/>
          <w:sz w:val="20"/>
        </w:rPr>
        <w:t>Dª./</w:t>
      </w:r>
      <w:proofErr w:type="gramEnd"/>
      <w:r w:rsidRPr="005F2856">
        <w:rPr>
          <w:rFonts w:ascii="AytoRoquetas Light Condensed" w:eastAsia="Symbol" w:hAnsi="AytoRoquetas Light Condensed" w:cs="NewsGotT"/>
          <w:spacing w:val="-2"/>
          <w:sz w:val="20"/>
        </w:rPr>
        <w:t>D. ……………………………………………………., mayor de edad y con DNI nº. ………..……………,</w:t>
      </w:r>
    </w:p>
    <w:p w14:paraId="02340185" w14:textId="77777777" w:rsidR="00F63987" w:rsidRPr="005F2856" w:rsidRDefault="00F63987" w:rsidP="0073568B">
      <w:pPr>
        <w:pStyle w:val="Standarduser"/>
        <w:spacing w:after="0"/>
        <w:contextualSpacing/>
        <w:rPr>
          <w:rFonts w:ascii="AytoRoquetas Light Condensed" w:hAnsi="AytoRoquetas Light Condensed"/>
          <w:sz w:val="20"/>
        </w:rPr>
      </w:pPr>
      <w:r w:rsidRPr="005F2856">
        <w:rPr>
          <w:rFonts w:ascii="AytoRoquetas Light Condensed" w:eastAsia="Symbol" w:hAnsi="AytoRoquetas Light Condensed" w:cs="NewsGotT"/>
          <w:spacing w:val="-2"/>
          <w:sz w:val="20"/>
        </w:rPr>
        <w:t>(señalar lo que proceda) en nombre propio en representación de la empresa ………………………………………………………………………………………</w:t>
      </w:r>
      <w:proofErr w:type="gramStart"/>
      <w:r w:rsidRPr="005F2856">
        <w:rPr>
          <w:rFonts w:ascii="AytoRoquetas Light Condensed" w:eastAsia="Symbol" w:hAnsi="AytoRoquetas Light Condensed" w:cs="NewsGotT"/>
          <w:spacing w:val="-2"/>
          <w:sz w:val="20"/>
        </w:rPr>
        <w:t>…….</w:t>
      </w:r>
      <w:proofErr w:type="gramEnd"/>
      <w:r w:rsidRPr="005F2856">
        <w:rPr>
          <w:rFonts w:ascii="AytoRoquetas Light Condensed" w:eastAsia="Symbol" w:hAnsi="AytoRoquetas Light Condensed" w:cs="NewsGotT"/>
          <w:spacing w:val="-2"/>
          <w:sz w:val="20"/>
        </w:rPr>
        <w:t>….., con domicilio social en ……………………, calle………………………………………………………………..…………, nº…………. y NIF n.º …...……………...</w:t>
      </w:r>
      <w:proofErr w:type="gramStart"/>
      <w:r w:rsidRPr="005F2856">
        <w:rPr>
          <w:rFonts w:ascii="AytoRoquetas Light Condensed" w:eastAsia="Symbol" w:hAnsi="AytoRoquetas Light Condensed" w:cs="NewsGotT"/>
          <w:spacing w:val="-2"/>
          <w:sz w:val="20"/>
        </w:rPr>
        <w:t>…….</w:t>
      </w:r>
      <w:proofErr w:type="gramEnd"/>
      <w:r w:rsidRPr="005F2856">
        <w:rPr>
          <w:rFonts w:ascii="AytoRoquetas Light Condensed" w:eastAsia="Symbol" w:hAnsi="AytoRoquetas Light Condensed" w:cs="NewsGotT"/>
          <w:spacing w:val="-2"/>
          <w:sz w:val="20"/>
        </w:rPr>
        <w:t xml:space="preserve">., en calidad de (1) …………...……………………………....………………………………………………………..., </w:t>
      </w:r>
      <w:r w:rsidRPr="005F2856">
        <w:rPr>
          <w:rFonts w:ascii="AytoRoquetas Light Condensed" w:hAnsi="AytoRoquetas Light Condensed"/>
          <w:sz w:val="20"/>
        </w:rPr>
        <w:t xml:space="preserve">bajo su personal responsabilidad y </w:t>
      </w:r>
      <w:r w:rsidRPr="005F2856">
        <w:rPr>
          <w:rFonts w:ascii="AytoRoquetas Light Condensed" w:eastAsia="Symbol" w:hAnsi="AytoRoquetas Light Condensed" w:cs="NewsGotT"/>
          <w:spacing w:val="-2"/>
          <w:sz w:val="20"/>
          <w:shd w:val="clear" w:color="auto" w:fill="FFFFFF"/>
          <w:lang w:eastAsia="es-ES" w:bidi="hi-IN"/>
        </w:rPr>
        <w:t>ante el órgano de contratación:</w:t>
      </w:r>
    </w:p>
    <w:p w14:paraId="202AFB0C" w14:textId="77777777" w:rsidR="00F63987" w:rsidRPr="005F2856" w:rsidRDefault="00F63987" w:rsidP="0073568B">
      <w:pPr>
        <w:pStyle w:val="Standarduser"/>
        <w:widowControl w:val="0"/>
        <w:tabs>
          <w:tab w:val="left" w:leader="dot" w:pos="7371"/>
        </w:tabs>
        <w:spacing w:after="0"/>
        <w:ind w:right="-2"/>
        <w:contextualSpacing/>
        <w:jc w:val="center"/>
        <w:rPr>
          <w:rFonts w:ascii="AytoRoquetas Light Condensed" w:eastAsia="Symbol" w:hAnsi="AytoRoquetas Light Condensed" w:cs="NewsGotT"/>
          <w:b/>
          <w:bCs/>
          <w:spacing w:val="-2"/>
          <w:sz w:val="20"/>
        </w:rPr>
      </w:pPr>
      <w:r w:rsidRPr="005F2856">
        <w:rPr>
          <w:rFonts w:ascii="AytoRoquetas Light Condensed" w:eastAsia="Symbol" w:hAnsi="AytoRoquetas Light Condensed" w:cs="NewsGotT"/>
          <w:b/>
          <w:bCs/>
          <w:spacing w:val="-2"/>
          <w:sz w:val="20"/>
        </w:rPr>
        <w:t>DECLARA</w:t>
      </w:r>
    </w:p>
    <w:p w14:paraId="2BEDC9E3" w14:textId="77777777" w:rsidR="00F63987" w:rsidRPr="005F2856" w:rsidRDefault="00F63987" w:rsidP="0073568B">
      <w:pPr>
        <w:pStyle w:val="Standarduser"/>
        <w:widowControl w:val="0"/>
        <w:tabs>
          <w:tab w:val="left" w:leader="dot" w:pos="7371"/>
        </w:tabs>
        <w:spacing w:after="0"/>
        <w:ind w:right="-2"/>
        <w:contextualSpacing/>
        <w:rPr>
          <w:rFonts w:ascii="AytoRoquetas Light Condensed" w:hAnsi="AytoRoquetas Light Condensed"/>
          <w:sz w:val="20"/>
        </w:rPr>
      </w:pPr>
      <w:r w:rsidRPr="005F2856">
        <w:rPr>
          <w:rFonts w:ascii="AytoRoquetas Light Condensed" w:eastAsia="Symbol" w:hAnsi="AytoRoquetas Light Condensed" w:cs="NewsGotT"/>
          <w:spacing w:val="-2"/>
          <w:sz w:val="20"/>
          <w:shd w:val="clear" w:color="auto" w:fill="FFFFFF"/>
          <w:lang w:eastAsia="es-ES" w:bidi="hi-IN"/>
        </w:rPr>
        <w:t xml:space="preserve">-Que en relación con el contrato de ……………………………………………………………………………………...  (señalar nombre del contrato y n.º de </w:t>
      </w:r>
      <w:proofErr w:type="gramStart"/>
      <w:r w:rsidRPr="005F2856">
        <w:rPr>
          <w:rFonts w:ascii="AytoRoquetas Light Condensed" w:eastAsia="Symbol" w:hAnsi="AytoRoquetas Light Condensed" w:cs="NewsGotT"/>
          <w:spacing w:val="-2"/>
          <w:sz w:val="20"/>
          <w:shd w:val="clear" w:color="auto" w:fill="FFFFFF"/>
          <w:lang w:eastAsia="es-ES" w:bidi="hi-IN"/>
        </w:rPr>
        <w:t>expediente )</w:t>
      </w:r>
      <w:proofErr w:type="gramEnd"/>
      <w:r w:rsidRPr="005F2856">
        <w:rPr>
          <w:rFonts w:ascii="AytoRoquetas Light Condensed" w:eastAsia="Symbol" w:hAnsi="AytoRoquetas Light Condensed" w:cs="NewsGotT"/>
          <w:spacing w:val="-2"/>
          <w:sz w:val="20"/>
          <w:shd w:val="clear" w:color="auto" w:fill="FFFFFF"/>
          <w:lang w:eastAsia="es-ES" w:bidi="hi-IN"/>
        </w:rPr>
        <w:t>, cuya ejecución requerirá el tratamiento por la persona contratista de datos personales por cuenta del responsable del tratamiento, el lugar donde se ubican los servidores y desde donde se prestarán los servicios asociados a los mismos es ………………………………………………………………………………………………………………………….</w:t>
      </w:r>
    </w:p>
    <w:p w14:paraId="5C66E1BB" w14:textId="77777777" w:rsidR="00F63987" w:rsidRPr="005F2856" w:rsidRDefault="00F63987" w:rsidP="0073568B">
      <w:pPr>
        <w:pStyle w:val="Standarduser"/>
        <w:widowControl w:val="0"/>
        <w:tabs>
          <w:tab w:val="left" w:leader="dot" w:pos="7371"/>
        </w:tabs>
        <w:spacing w:after="0"/>
        <w:ind w:right="-2"/>
        <w:contextualSpacing/>
        <w:rPr>
          <w:rFonts w:ascii="AytoRoquetas Light Condensed" w:hAnsi="AytoRoquetas Light Condensed"/>
          <w:sz w:val="20"/>
        </w:rPr>
      </w:pPr>
      <w:r w:rsidRPr="005F2856">
        <w:rPr>
          <w:rFonts w:ascii="AytoRoquetas Light Condensed" w:eastAsia="Symbol" w:hAnsi="AytoRoquetas Light Condensed" w:cs="NewsGotT"/>
          <w:spacing w:val="-2"/>
          <w:sz w:val="20"/>
          <w:shd w:val="clear" w:color="auto" w:fill="FFFFFF"/>
          <w:lang w:eastAsia="es-ES" w:bidi="hi-IN"/>
        </w:rPr>
        <w:t>- Que cualquier cambio que se produzca a lo largo de la vida del contrato de la información facilitada en esta declaración será comunicado de forma inmediata al órgano de contratación.</w:t>
      </w:r>
    </w:p>
    <w:p w14:paraId="71EE9BB9" w14:textId="77777777" w:rsidR="00F63987" w:rsidRPr="005F2856" w:rsidRDefault="00F63987" w:rsidP="0073568B">
      <w:pPr>
        <w:pStyle w:val="Standarduser"/>
        <w:widowControl w:val="0"/>
        <w:tabs>
          <w:tab w:val="left" w:leader="dot" w:pos="7371"/>
        </w:tabs>
        <w:spacing w:after="0"/>
        <w:contextualSpacing/>
        <w:jc w:val="right"/>
        <w:rPr>
          <w:rFonts w:ascii="AytoRoquetas Light Condensed" w:eastAsia="Symbol" w:hAnsi="AytoRoquetas Light Condensed" w:cs="NewsGotT"/>
          <w:spacing w:val="-2"/>
          <w:sz w:val="20"/>
          <w:shd w:val="clear" w:color="auto" w:fill="FFFFFF"/>
          <w:lang w:eastAsia="es-ES" w:bidi="hi-IN"/>
        </w:rPr>
      </w:pPr>
    </w:p>
    <w:p w14:paraId="69D8EB69" w14:textId="77777777" w:rsidR="00F63987" w:rsidRPr="005F2856" w:rsidRDefault="00F63987" w:rsidP="0073568B">
      <w:pPr>
        <w:pStyle w:val="Standarduser"/>
        <w:widowControl w:val="0"/>
        <w:tabs>
          <w:tab w:val="left" w:leader="dot" w:pos="7371"/>
        </w:tabs>
        <w:spacing w:after="0"/>
        <w:contextualSpacing/>
        <w:jc w:val="right"/>
        <w:rPr>
          <w:rFonts w:ascii="AytoRoquetas Light Condensed" w:eastAsia="Symbol" w:hAnsi="AytoRoquetas Light Condensed" w:cs="NewsGotT"/>
          <w:spacing w:val="-2"/>
          <w:sz w:val="20"/>
          <w:shd w:val="clear" w:color="auto" w:fill="FFFFFF"/>
          <w:lang w:eastAsia="es-ES" w:bidi="hi-IN"/>
        </w:rPr>
      </w:pPr>
    </w:p>
    <w:p w14:paraId="41CC07DE" w14:textId="77777777" w:rsidR="00F63987" w:rsidRPr="005F2856" w:rsidRDefault="00F63987" w:rsidP="0073568B">
      <w:pPr>
        <w:pStyle w:val="Standarduser"/>
        <w:widowControl w:val="0"/>
        <w:tabs>
          <w:tab w:val="left" w:leader="dot" w:pos="7371"/>
        </w:tabs>
        <w:spacing w:after="0"/>
        <w:contextualSpacing/>
        <w:jc w:val="right"/>
        <w:rPr>
          <w:rFonts w:ascii="AytoRoquetas Light Condensed" w:eastAsia="Symbol" w:hAnsi="AytoRoquetas Light Condensed" w:cs="NewsGotT"/>
          <w:spacing w:val="-2"/>
          <w:sz w:val="20"/>
          <w:shd w:val="clear" w:color="auto" w:fill="FFFFFF"/>
          <w:lang w:eastAsia="es-ES" w:bidi="hi-IN"/>
        </w:rPr>
      </w:pPr>
      <w:r w:rsidRPr="005F2856">
        <w:rPr>
          <w:rFonts w:ascii="AytoRoquetas Light Condensed" w:eastAsia="Symbol" w:hAnsi="AytoRoquetas Light Condensed" w:cs="NewsGotT"/>
          <w:spacing w:val="-2"/>
          <w:sz w:val="20"/>
          <w:shd w:val="clear" w:color="auto" w:fill="FFFFFF"/>
          <w:lang w:eastAsia="es-ES" w:bidi="hi-IN"/>
        </w:rPr>
        <w:t>(Fecha y firma)</w:t>
      </w:r>
    </w:p>
    <w:p w14:paraId="4B5698A1"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542A2F2E"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7160D79E"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2B3CB56C"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5308AECC"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0F26BBA7"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5BF9AC97"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145EFC2B"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p>
    <w:p w14:paraId="1AFCB2E6" w14:textId="77777777" w:rsidR="00F63987" w:rsidRPr="005F2856" w:rsidRDefault="00F63987" w:rsidP="0073568B">
      <w:pPr>
        <w:pStyle w:val="Standarduser"/>
        <w:widowControl w:val="0"/>
        <w:tabs>
          <w:tab w:val="left" w:leader="dot" w:pos="7371"/>
        </w:tabs>
        <w:spacing w:after="0"/>
        <w:contextualSpacing/>
        <w:rPr>
          <w:rFonts w:ascii="AytoRoquetas Light Condensed" w:eastAsia="Symbol" w:hAnsi="AytoRoquetas Light Condensed" w:cs="NewsGotT"/>
          <w:sz w:val="20"/>
          <w:shd w:val="clear" w:color="auto" w:fill="FFFFFF"/>
          <w:lang w:eastAsia="es-ES" w:bidi="hi-IN"/>
        </w:rPr>
      </w:pPr>
      <w:r w:rsidRPr="005F2856">
        <w:rPr>
          <w:rFonts w:ascii="AytoRoquetas Light Condensed" w:eastAsia="Symbol" w:hAnsi="AytoRoquetas Light Condensed" w:cs="NewsGotT"/>
          <w:sz w:val="20"/>
          <w:shd w:val="clear" w:color="auto" w:fill="FFFFFF"/>
          <w:lang w:eastAsia="es-ES" w:bidi="hi-IN"/>
        </w:rPr>
        <w:t>(1) Apoderado/a, administrador/a único/a, solidario/a, administradores/as mancomunados/as, etc.</w:t>
      </w:r>
    </w:p>
    <w:p w14:paraId="726A50F1" w14:textId="77777777" w:rsidR="006E7C1D" w:rsidRPr="005F2856" w:rsidRDefault="006E7C1D" w:rsidP="0073568B">
      <w:pPr>
        <w:widowControl/>
        <w:suppressAutoHyphens w:val="0"/>
        <w:autoSpaceDN/>
        <w:spacing w:after="0"/>
        <w:contextualSpacing/>
        <w:jc w:val="left"/>
        <w:textAlignment w:val="auto"/>
        <w:rPr>
          <w:rFonts w:ascii="AytoRoquetas Light Condensed" w:eastAsia="Times New Roman" w:hAnsi="AytoRoquetas Light Condensed" w:cs="Arial"/>
          <w:b/>
          <w:bCs/>
          <w:color w:val="auto"/>
          <w:sz w:val="20"/>
          <w:szCs w:val="20"/>
          <w:u w:val="single"/>
          <w:lang w:eastAsia="zh-CN" w:bidi="ar-SA"/>
        </w:rPr>
      </w:pPr>
      <w:r w:rsidRPr="005F2856">
        <w:rPr>
          <w:rFonts w:ascii="AytoRoquetas Light Condensed" w:hAnsi="AytoRoquetas Light Condensed" w:cs="Arial"/>
          <w:b/>
          <w:bCs/>
          <w:sz w:val="20"/>
          <w:szCs w:val="20"/>
          <w:u w:val="single"/>
          <w:lang w:bidi="ar-SA"/>
        </w:rPr>
        <w:br w:type="page"/>
      </w:r>
    </w:p>
    <w:p w14:paraId="28ED58DA" w14:textId="0AA4E177" w:rsidR="00F63987" w:rsidRPr="005F2856" w:rsidRDefault="00F63987" w:rsidP="0073568B">
      <w:pPr>
        <w:pStyle w:val="NormalWeb"/>
        <w:spacing w:before="0" w:after="0"/>
        <w:contextualSpacing/>
        <w:jc w:val="center"/>
        <w:rPr>
          <w:rFonts w:ascii="AytoRoquetas Light Condensed" w:eastAsia="Symbol" w:hAnsi="AytoRoquetas Light Condensed" w:cs="NewsGotT"/>
          <w:b/>
          <w:bCs/>
          <w:sz w:val="20"/>
          <w:szCs w:val="20"/>
        </w:rPr>
      </w:pPr>
      <w:r w:rsidRPr="005F2856">
        <w:rPr>
          <w:rFonts w:ascii="AytoRoquetas Light Condensed" w:eastAsia="Symbol" w:hAnsi="AytoRoquetas Light Condensed" w:cs="NewsGotT"/>
          <w:b/>
          <w:bCs/>
          <w:sz w:val="20"/>
          <w:szCs w:val="20"/>
        </w:rPr>
        <w:t>ANEXO XX</w:t>
      </w:r>
    </w:p>
    <w:p w14:paraId="538FA40F" w14:textId="6626550D" w:rsidR="00920EE3" w:rsidRPr="005F2856" w:rsidRDefault="00920EE3" w:rsidP="0073568B">
      <w:pPr>
        <w:pStyle w:val="NormalWeb"/>
        <w:spacing w:before="0" w:after="0"/>
        <w:contextualSpacing/>
        <w:jc w:val="center"/>
        <w:rPr>
          <w:rFonts w:ascii="AytoRoquetas Light Condensed" w:eastAsia="Symbol" w:hAnsi="AytoRoquetas Light Condensed" w:cs="NewsGotT"/>
          <w:b/>
          <w:bCs/>
          <w:sz w:val="20"/>
          <w:szCs w:val="20"/>
        </w:rPr>
      </w:pPr>
      <w:r w:rsidRPr="005F2856">
        <w:rPr>
          <w:rFonts w:ascii="AytoRoquetas Light Condensed" w:eastAsia="Symbol" w:hAnsi="AytoRoquetas Light Condensed" w:cs="NewsGotT"/>
          <w:b/>
          <w:bCs/>
          <w:sz w:val="20"/>
          <w:szCs w:val="20"/>
        </w:rPr>
        <w:t>(NO PROCEDE)</w:t>
      </w:r>
    </w:p>
    <w:p w14:paraId="34767518" w14:textId="77777777" w:rsidR="00F63987" w:rsidRPr="005F2856" w:rsidRDefault="00F63987" w:rsidP="0073568B">
      <w:pPr>
        <w:pStyle w:val="NormalWeb"/>
        <w:spacing w:before="0" w:after="0"/>
        <w:contextualSpacing/>
        <w:jc w:val="center"/>
        <w:rPr>
          <w:rFonts w:ascii="AytoRoquetas Light Condensed" w:hAnsi="AytoRoquetas Light Condensed"/>
          <w:sz w:val="20"/>
          <w:szCs w:val="20"/>
        </w:rPr>
      </w:pPr>
      <w:r w:rsidRPr="005F2856">
        <w:rPr>
          <w:rFonts w:ascii="AytoRoquetas Light Condensed" w:hAnsi="AytoRoquetas Light Condensed"/>
          <w:b/>
          <w:bCs/>
          <w:sz w:val="20"/>
          <w:szCs w:val="20"/>
        </w:rPr>
        <w:t>TRATAMIENTO DE DATOS PERSONALES</w:t>
      </w:r>
      <w:r w:rsidRPr="005F2856">
        <w:rPr>
          <w:rFonts w:ascii="AytoRoquetas Light Condensed" w:hAnsi="AytoRoquetas Light Condensed"/>
          <w:sz w:val="20"/>
          <w:szCs w:val="20"/>
        </w:rPr>
        <w:t xml:space="preserve"> (1)(2)</w:t>
      </w:r>
    </w:p>
    <w:p w14:paraId="3F76E1A6" w14:textId="77777777" w:rsidR="00F63987" w:rsidRPr="005F2856" w:rsidRDefault="00F63987" w:rsidP="0073568B">
      <w:pPr>
        <w:pStyle w:val="Standard"/>
        <w:contextualSpacing/>
        <w:rPr>
          <w:rFonts w:ascii="AytoRoquetas Light Condensed" w:eastAsia="Symbol" w:hAnsi="AytoRoquetas Light Condensed" w:cs="NewsGotT"/>
          <w:b/>
          <w:bCs/>
          <w:i/>
          <w:sz w:val="20"/>
          <w:szCs w:val="20"/>
        </w:rPr>
      </w:pPr>
    </w:p>
    <w:p w14:paraId="4EBB8588"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A) Descripción general del tratamiento de Datos Personales a efectuar</w:t>
      </w:r>
    </w:p>
    <w:p w14:paraId="0AFE7F49" w14:textId="77777777" w:rsidR="00F63987" w:rsidRPr="005F2856" w:rsidRDefault="00F63987" w:rsidP="0073568B">
      <w:pPr>
        <w:spacing w:after="0"/>
        <w:contextualSpacing/>
        <w:rPr>
          <w:rFonts w:ascii="AytoRoquetas Light Condensed" w:hAnsi="AytoRoquetas Light Condensed"/>
          <w:b/>
          <w:bCs/>
          <w:color w:val="auto"/>
          <w:sz w:val="20"/>
          <w:szCs w:val="20"/>
        </w:rPr>
      </w:pPr>
    </w:p>
    <w:p w14:paraId="6065D4EE"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El tratamiento consistirá en: Tratamiento de datos personales referentes a……………………………. (indicar los colectivos </w:t>
      </w:r>
      <w:proofErr w:type="gramStart"/>
      <w:r w:rsidRPr="005F2856">
        <w:rPr>
          <w:rFonts w:ascii="AytoRoquetas Light Condensed" w:hAnsi="AytoRoquetas Light Condensed"/>
          <w:color w:val="auto"/>
          <w:sz w:val="20"/>
          <w:szCs w:val="20"/>
        </w:rPr>
        <w:t xml:space="preserve">de  </w:t>
      </w:r>
      <w:r w:rsidRPr="005F2856">
        <w:rPr>
          <w:rFonts w:ascii="AytoRoquetas Light Condensed" w:hAnsi="AytoRoquetas Light Condensed" w:cs="NewsGotT"/>
          <w:color w:val="auto"/>
          <w:sz w:val="20"/>
          <w:szCs w:val="20"/>
        </w:rPr>
        <w:t>personas</w:t>
      </w:r>
      <w:proofErr w:type="gramEnd"/>
      <w:r w:rsidRPr="005F2856">
        <w:rPr>
          <w:rFonts w:ascii="AytoRoquetas Light Condensed" w:hAnsi="AytoRoquetas Light Condensed" w:cs="NewsGotT"/>
          <w:color w:val="auto"/>
          <w:sz w:val="20"/>
          <w:szCs w:val="20"/>
        </w:rPr>
        <w:t xml:space="preserve"> interesadas </w:t>
      </w:r>
      <w:r w:rsidRPr="005F2856">
        <w:rPr>
          <w:rFonts w:ascii="AytoRoquetas Light Condensed" w:hAnsi="AytoRoquetas Light Condensed"/>
          <w:color w:val="auto"/>
          <w:sz w:val="20"/>
          <w:szCs w:val="20"/>
        </w:rPr>
        <w:t>y datos personales que serán tratados )   cuya información personal se requiera en los procedimientos de ejecución , gestión económica y presupuestaria,  extinción  y liquidación del contrato de………………………………………………………………….(indicar el nombre del contrato y el n.º de expediente)</w:t>
      </w:r>
    </w:p>
    <w:p w14:paraId="3DA69E41" w14:textId="77777777" w:rsidR="00F63987" w:rsidRPr="005F2856" w:rsidRDefault="00F63987" w:rsidP="0073568B">
      <w:pPr>
        <w:spacing w:after="0"/>
        <w:contextualSpacing/>
        <w:rPr>
          <w:rFonts w:ascii="AytoRoquetas Light Condensed" w:hAnsi="AytoRoquetas Light Condensed"/>
          <w:color w:val="auto"/>
          <w:sz w:val="20"/>
          <w:szCs w:val="20"/>
        </w:rPr>
      </w:pPr>
    </w:p>
    <w:p w14:paraId="3C11FDC1"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Este tratamiento tendrá como objetivo obtener la información necesaria para las finalidades anteriormente indicadas a partir de las siguientes actividades:……………………………………………………………………………………………………………………………………………………………………………………………………………………………………………………………………………………………………………………………………………………………………………………………………………………………………………………………………………………………….</w:t>
      </w:r>
    </w:p>
    <w:p w14:paraId="19409C4C" w14:textId="77777777" w:rsidR="00F63987" w:rsidRPr="005F2856" w:rsidRDefault="00F63987" w:rsidP="0073568B">
      <w:pPr>
        <w:spacing w:after="0"/>
        <w:contextualSpacing/>
        <w:rPr>
          <w:rFonts w:ascii="AytoRoquetas Light Condensed" w:hAnsi="AytoRoquetas Light Condensed"/>
          <w:color w:val="auto"/>
          <w:sz w:val="20"/>
          <w:szCs w:val="20"/>
        </w:rPr>
      </w:pPr>
    </w:p>
    <w:p w14:paraId="5EB8D883" w14:textId="77777777" w:rsidR="00F63987" w:rsidRPr="005F2856" w:rsidRDefault="00F63987" w:rsidP="0073568B">
      <w:pPr>
        <w:spacing w:after="0"/>
        <w:contextualSpacing/>
        <w:rPr>
          <w:rFonts w:ascii="AytoRoquetas Light Condensed" w:hAnsi="AytoRoquetas Light Condensed"/>
          <w:color w:val="auto"/>
          <w:sz w:val="20"/>
          <w:szCs w:val="20"/>
        </w:rPr>
      </w:pPr>
    </w:p>
    <w:p w14:paraId="74570FAD" w14:textId="77777777" w:rsidR="00F63987" w:rsidRPr="005F2856" w:rsidRDefault="00F63987" w:rsidP="0073568B">
      <w:pPr>
        <w:spacing w:after="0"/>
        <w:contextualSpacing/>
        <w:rPr>
          <w:rFonts w:ascii="AytoRoquetas Light Condensed" w:eastAsia="Symbol" w:hAnsi="AytoRoquetas Light Condensed" w:cs="NewsGotT"/>
          <w:color w:val="auto"/>
          <w:sz w:val="20"/>
          <w:szCs w:val="20"/>
        </w:rPr>
      </w:pPr>
      <w:r w:rsidRPr="005F2856">
        <w:rPr>
          <w:rFonts w:ascii="AytoRoquetas Light Condensed" w:eastAsia="Symbol" w:hAnsi="AytoRoquetas Light Condensed" w:cs="NewsGotT"/>
          <w:color w:val="auto"/>
          <w:sz w:val="20"/>
          <w:szCs w:val="20"/>
        </w:rPr>
        <w:t>El personal adscrito por la persona adjudicataria, para proporcionar las prestaciones establecidos en el presente pliego puede tratar Datos Personales. Los Datos Personales se tratarán únicamente por el personal adscrito y al único fin de efectuar el alcance contratado.</w:t>
      </w:r>
    </w:p>
    <w:p w14:paraId="4B0143E0" w14:textId="77777777" w:rsidR="00F63987" w:rsidRPr="005F2856" w:rsidRDefault="00F63987" w:rsidP="0073568B">
      <w:pPr>
        <w:pStyle w:val="Standarduser"/>
        <w:spacing w:after="0"/>
        <w:contextualSpacing/>
        <w:rPr>
          <w:rFonts w:ascii="AytoRoquetas Light Condensed" w:eastAsia="Symbol" w:hAnsi="AytoRoquetas Light Condensed" w:cs="NewsGotT"/>
          <w:b/>
          <w:bCs/>
          <w:i/>
          <w:sz w:val="20"/>
        </w:rPr>
      </w:pPr>
    </w:p>
    <w:p w14:paraId="0A95D519"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B) Colectivos y Datos Tratados</w:t>
      </w:r>
    </w:p>
    <w:p w14:paraId="311CE910"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Los colectivos </w:t>
      </w:r>
      <w:proofErr w:type="gramStart"/>
      <w:r w:rsidRPr="005F2856">
        <w:rPr>
          <w:rFonts w:ascii="AytoRoquetas Light Condensed" w:hAnsi="AytoRoquetas Light Condensed"/>
          <w:color w:val="auto"/>
          <w:sz w:val="20"/>
          <w:szCs w:val="20"/>
        </w:rPr>
        <w:t xml:space="preserve">de  </w:t>
      </w:r>
      <w:r w:rsidRPr="005F2856">
        <w:rPr>
          <w:rFonts w:ascii="AytoRoquetas Light Condensed" w:hAnsi="AytoRoquetas Light Condensed" w:cs="NewsGotT"/>
          <w:color w:val="auto"/>
          <w:sz w:val="20"/>
          <w:szCs w:val="20"/>
        </w:rPr>
        <w:t>personas</w:t>
      </w:r>
      <w:proofErr w:type="gramEnd"/>
      <w:r w:rsidRPr="005F2856">
        <w:rPr>
          <w:rFonts w:ascii="AytoRoquetas Light Condensed" w:hAnsi="AytoRoquetas Light Condensed" w:cs="NewsGotT"/>
          <w:color w:val="auto"/>
          <w:sz w:val="20"/>
          <w:szCs w:val="20"/>
        </w:rPr>
        <w:t xml:space="preserve"> interesadas </w:t>
      </w:r>
      <w:r w:rsidRPr="005F2856">
        <w:rPr>
          <w:rFonts w:ascii="AytoRoquetas Light Condensed" w:hAnsi="AytoRoquetas Light Condensed"/>
          <w:color w:val="auto"/>
          <w:sz w:val="20"/>
          <w:szCs w:val="20"/>
        </w:rPr>
        <w:t xml:space="preserve">y Datos Personales tratados a las que puede tener acceso </w:t>
      </w:r>
      <w:r w:rsidRPr="005F2856">
        <w:rPr>
          <w:rFonts w:ascii="AytoRoquetas Light Condensed" w:hAnsi="AytoRoquetas Light Condensed" w:cs="Arial"/>
          <w:color w:val="auto"/>
          <w:spacing w:val="-2"/>
          <w:sz w:val="20"/>
          <w:szCs w:val="20"/>
        </w:rPr>
        <w:t xml:space="preserve">la persona contratista </w:t>
      </w:r>
      <w:r w:rsidRPr="005F2856">
        <w:rPr>
          <w:rFonts w:ascii="AytoRoquetas Light Condensed" w:hAnsi="AytoRoquetas Light Condensed"/>
          <w:color w:val="auto"/>
          <w:sz w:val="20"/>
          <w:szCs w:val="20"/>
        </w:rPr>
        <w:t>son:</w:t>
      </w:r>
    </w:p>
    <w:p w14:paraId="3D25E181" w14:textId="77777777" w:rsidR="00F63987" w:rsidRPr="005F2856" w:rsidRDefault="00F63987" w:rsidP="0073568B">
      <w:pPr>
        <w:spacing w:after="0"/>
        <w:contextualSpacing/>
        <w:rPr>
          <w:rFonts w:ascii="AytoRoquetas Light Condensed" w:hAnsi="AytoRoquetas Light Condensed"/>
          <w:color w:val="auto"/>
          <w:sz w:val="20"/>
          <w:szCs w:val="20"/>
        </w:rPr>
      </w:pPr>
    </w:p>
    <w:p w14:paraId="7148F1C5" w14:textId="77777777" w:rsidR="00F63987" w:rsidRPr="005F2856" w:rsidRDefault="00F63987" w:rsidP="0073568B">
      <w:pPr>
        <w:spacing w:after="0"/>
        <w:contextualSpacing/>
        <w:rPr>
          <w:rFonts w:ascii="AytoRoquetas Light Condensed" w:hAnsi="AytoRoquetas Light Condensed"/>
          <w:color w:val="auto"/>
          <w:sz w:val="20"/>
          <w:szCs w:val="20"/>
        </w:rPr>
      </w:pPr>
    </w:p>
    <w:tbl>
      <w:tblPr>
        <w:tblW w:w="9468" w:type="dxa"/>
        <w:tblInd w:w="-3" w:type="dxa"/>
        <w:tblLayout w:type="fixed"/>
        <w:tblCellMar>
          <w:left w:w="10" w:type="dxa"/>
          <w:right w:w="10" w:type="dxa"/>
        </w:tblCellMar>
        <w:tblLook w:val="04A0" w:firstRow="1" w:lastRow="0" w:firstColumn="1" w:lastColumn="0" w:noHBand="0" w:noVBand="1"/>
      </w:tblPr>
      <w:tblGrid>
        <w:gridCol w:w="4045"/>
        <w:gridCol w:w="2565"/>
        <w:gridCol w:w="2858"/>
      </w:tblGrid>
      <w:tr w:rsidR="00A4142E" w:rsidRPr="005F2856" w14:paraId="1EF5D646" w14:textId="77777777" w:rsidTr="00BD4B41">
        <w:tc>
          <w:tcPr>
            <w:tcW w:w="4045" w:type="dxa"/>
            <w:tcBorders>
              <w:top w:val="single" w:sz="2" w:space="0" w:color="000000"/>
              <w:left w:val="single" w:sz="2" w:space="0" w:color="000000"/>
              <w:bottom w:val="single" w:sz="2" w:space="0" w:color="000000"/>
            </w:tcBorders>
            <w:tcMar>
              <w:top w:w="55" w:type="dxa"/>
              <w:left w:w="55" w:type="dxa"/>
              <w:bottom w:w="55" w:type="dxa"/>
              <w:right w:w="55" w:type="dxa"/>
            </w:tcMar>
          </w:tcPr>
          <w:p w14:paraId="166FFF97" w14:textId="77777777" w:rsidR="00F63987" w:rsidRPr="005F2856" w:rsidRDefault="00F63987" w:rsidP="0073568B">
            <w:pPr>
              <w:spacing w:after="0"/>
              <w:contextualSpacing/>
              <w:jc w:val="center"/>
              <w:rPr>
                <w:rFonts w:ascii="AytoRoquetas Light Condensed" w:hAnsi="AytoRoquetas Light Condensed"/>
                <w:color w:val="auto"/>
                <w:sz w:val="20"/>
                <w:szCs w:val="20"/>
              </w:rPr>
            </w:pPr>
            <w:r w:rsidRPr="005F2856">
              <w:rPr>
                <w:rFonts w:ascii="AytoRoquetas Light Condensed" w:hAnsi="AytoRoquetas Light Condensed"/>
                <w:b/>
                <w:bCs/>
                <w:color w:val="auto"/>
                <w:sz w:val="20"/>
                <w:szCs w:val="20"/>
              </w:rPr>
              <w:t>Actividad de Tratamiento</w:t>
            </w:r>
          </w:p>
        </w:tc>
        <w:tc>
          <w:tcPr>
            <w:tcW w:w="2565" w:type="dxa"/>
            <w:tcBorders>
              <w:top w:val="single" w:sz="2" w:space="0" w:color="000000"/>
              <w:left w:val="single" w:sz="2" w:space="0" w:color="000000"/>
              <w:bottom w:val="single" w:sz="2" w:space="0" w:color="000000"/>
            </w:tcBorders>
            <w:tcMar>
              <w:top w:w="55" w:type="dxa"/>
              <w:left w:w="55" w:type="dxa"/>
              <w:bottom w:w="55" w:type="dxa"/>
              <w:right w:w="55" w:type="dxa"/>
            </w:tcMar>
          </w:tcPr>
          <w:p w14:paraId="61AD026B" w14:textId="77777777" w:rsidR="00F63987" w:rsidRPr="005F2856" w:rsidRDefault="00F63987" w:rsidP="0073568B">
            <w:pPr>
              <w:spacing w:after="0"/>
              <w:contextualSpacing/>
              <w:jc w:val="center"/>
              <w:rPr>
                <w:rFonts w:ascii="AytoRoquetas Light Condensed" w:hAnsi="AytoRoquetas Light Condensed"/>
                <w:color w:val="auto"/>
                <w:sz w:val="20"/>
                <w:szCs w:val="20"/>
              </w:rPr>
            </w:pPr>
            <w:r w:rsidRPr="005F2856">
              <w:rPr>
                <w:rFonts w:ascii="AytoRoquetas Light Condensed" w:hAnsi="AytoRoquetas Light Condensed"/>
                <w:b/>
                <w:bCs/>
                <w:color w:val="auto"/>
                <w:sz w:val="20"/>
                <w:szCs w:val="20"/>
              </w:rPr>
              <w:t xml:space="preserve">Principales colectivos </w:t>
            </w:r>
            <w:proofErr w:type="gramStart"/>
            <w:r w:rsidRPr="005F2856">
              <w:rPr>
                <w:rFonts w:ascii="AytoRoquetas Light Condensed" w:hAnsi="AytoRoquetas Light Condensed"/>
                <w:b/>
                <w:bCs/>
                <w:color w:val="auto"/>
                <w:sz w:val="20"/>
                <w:szCs w:val="20"/>
              </w:rPr>
              <w:t xml:space="preserve">de  </w:t>
            </w:r>
            <w:r w:rsidRPr="005F2856">
              <w:rPr>
                <w:rFonts w:ascii="AytoRoquetas Light Condensed" w:hAnsi="AytoRoquetas Light Condensed" w:cs="NewsGotT"/>
                <w:b/>
                <w:bCs/>
                <w:color w:val="auto"/>
                <w:sz w:val="20"/>
                <w:szCs w:val="20"/>
              </w:rPr>
              <w:t>personas</w:t>
            </w:r>
            <w:proofErr w:type="gramEnd"/>
            <w:r w:rsidRPr="005F2856">
              <w:rPr>
                <w:rFonts w:ascii="AytoRoquetas Light Condensed" w:hAnsi="AytoRoquetas Light Condensed" w:cs="NewsGotT"/>
                <w:b/>
                <w:bCs/>
                <w:color w:val="auto"/>
                <w:sz w:val="20"/>
                <w:szCs w:val="20"/>
              </w:rPr>
              <w:t xml:space="preserve"> interesadas</w:t>
            </w:r>
          </w:p>
        </w:tc>
        <w:tc>
          <w:tcPr>
            <w:tcW w:w="2858"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4542B669" w14:textId="77777777" w:rsidR="00F63987" w:rsidRPr="005F2856" w:rsidRDefault="00F63987" w:rsidP="0073568B">
            <w:pPr>
              <w:spacing w:after="0"/>
              <w:contextualSpacing/>
              <w:jc w:val="center"/>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Datos Personales del tratamiento a los que</w:t>
            </w:r>
          </w:p>
          <w:p w14:paraId="2B5CB76F" w14:textId="77777777" w:rsidR="00F63987" w:rsidRPr="005F2856" w:rsidRDefault="00F63987" w:rsidP="0073568B">
            <w:pPr>
              <w:spacing w:after="0"/>
              <w:contextualSpacing/>
              <w:jc w:val="center"/>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se puede acceder</w:t>
            </w:r>
          </w:p>
        </w:tc>
      </w:tr>
      <w:tr w:rsidR="00A4142E" w:rsidRPr="005F2856" w14:paraId="29C3E2F6" w14:textId="77777777" w:rsidTr="00BD4B41">
        <w:tc>
          <w:tcPr>
            <w:tcW w:w="4045" w:type="dxa"/>
            <w:tcBorders>
              <w:left w:val="single" w:sz="2" w:space="0" w:color="000000"/>
              <w:bottom w:val="single" w:sz="2" w:space="0" w:color="000000"/>
            </w:tcBorders>
            <w:tcMar>
              <w:top w:w="55" w:type="dxa"/>
              <w:left w:w="55" w:type="dxa"/>
              <w:bottom w:w="55" w:type="dxa"/>
              <w:right w:w="55" w:type="dxa"/>
            </w:tcMar>
          </w:tcPr>
          <w:p w14:paraId="5829F0B4"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Nombre de Actividad </w:t>
            </w:r>
            <w:proofErr w:type="gramStart"/>
            <w:r w:rsidRPr="005F2856">
              <w:rPr>
                <w:rFonts w:ascii="AytoRoquetas Light Condensed" w:hAnsi="AytoRoquetas Light Condensed"/>
                <w:color w:val="auto"/>
                <w:sz w:val="20"/>
                <w:szCs w:val="20"/>
              </w:rPr>
              <w:t>de  Tratamiento</w:t>
            </w:r>
            <w:proofErr w:type="gramEnd"/>
            <w:r w:rsidRPr="005F2856">
              <w:rPr>
                <w:rFonts w:ascii="AytoRoquetas Light Condensed" w:hAnsi="AytoRoquetas Light Condensed"/>
                <w:color w:val="auto"/>
                <w:sz w:val="20"/>
                <w:szCs w:val="20"/>
              </w:rPr>
              <w:t xml:space="preserve"> 1</w:t>
            </w:r>
          </w:p>
          <w:p w14:paraId="5C0408D9" w14:textId="77777777" w:rsidR="00F63987" w:rsidRPr="005F2856" w:rsidRDefault="00F63987" w:rsidP="0073568B">
            <w:pPr>
              <w:spacing w:after="0"/>
              <w:contextualSpacing/>
              <w:rPr>
                <w:rFonts w:ascii="AytoRoquetas Light Condensed" w:hAnsi="AytoRoquetas Light Condensed"/>
                <w:color w:val="auto"/>
                <w:sz w:val="20"/>
                <w:szCs w:val="20"/>
              </w:rPr>
            </w:pPr>
          </w:p>
        </w:tc>
        <w:tc>
          <w:tcPr>
            <w:tcW w:w="2565" w:type="dxa"/>
            <w:tcBorders>
              <w:left w:val="single" w:sz="2" w:space="0" w:color="000000"/>
              <w:bottom w:val="single" w:sz="2" w:space="0" w:color="000000"/>
            </w:tcBorders>
            <w:tcMar>
              <w:top w:w="55" w:type="dxa"/>
              <w:left w:w="55" w:type="dxa"/>
              <w:bottom w:w="55" w:type="dxa"/>
              <w:right w:w="55" w:type="dxa"/>
            </w:tcMar>
          </w:tcPr>
          <w:p w14:paraId="21D45668"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(Categorías de </w:t>
            </w:r>
            <w:r w:rsidRPr="005F2856">
              <w:rPr>
                <w:rFonts w:ascii="AytoRoquetas Light Condensed" w:hAnsi="AytoRoquetas Light Condensed" w:cs="NewsGotT"/>
                <w:color w:val="auto"/>
                <w:sz w:val="20"/>
                <w:szCs w:val="20"/>
              </w:rPr>
              <w:t>personas interesadas</w:t>
            </w:r>
            <w:r w:rsidRPr="005F2856">
              <w:rPr>
                <w:rFonts w:ascii="AytoRoquetas Light Condensed" w:hAnsi="AytoRoquetas Light Condensed"/>
                <w:color w:val="auto"/>
                <w:sz w:val="20"/>
                <w:szCs w:val="20"/>
              </w:rPr>
              <w:t xml:space="preserve"> tratamiento 1 (por ejemplo, ciudadanía, personal, </w:t>
            </w:r>
            <w:proofErr w:type="gramStart"/>
            <w:r w:rsidRPr="005F2856">
              <w:rPr>
                <w:rFonts w:ascii="AytoRoquetas Light Condensed" w:hAnsi="AytoRoquetas Light Condensed"/>
                <w:color w:val="auto"/>
                <w:sz w:val="20"/>
                <w:szCs w:val="20"/>
              </w:rPr>
              <w:t>etc...</w:t>
            </w:r>
            <w:proofErr w:type="gramEnd"/>
            <w:r w:rsidRPr="005F2856">
              <w:rPr>
                <w:rFonts w:ascii="AytoRoquetas Light Condensed" w:hAnsi="AytoRoquetas Light Condensed"/>
                <w:color w:val="auto"/>
                <w:sz w:val="20"/>
                <w:szCs w:val="20"/>
              </w:rPr>
              <w:t>)</w:t>
            </w:r>
          </w:p>
        </w:tc>
        <w:tc>
          <w:tcPr>
            <w:tcW w:w="28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6A03AAFF"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(Por ejemplo: </w:t>
            </w:r>
            <w:proofErr w:type="gramStart"/>
            <w:r w:rsidRPr="005F2856">
              <w:rPr>
                <w:rFonts w:ascii="AytoRoquetas Light Condensed" w:hAnsi="AytoRoquetas Light Condensed"/>
                <w:color w:val="auto"/>
                <w:sz w:val="20"/>
                <w:szCs w:val="20"/>
              </w:rPr>
              <w:t>D.N.I. ,</w:t>
            </w:r>
            <w:proofErr w:type="gramEnd"/>
            <w:r w:rsidRPr="005F2856">
              <w:rPr>
                <w:rFonts w:ascii="AytoRoquetas Light Condensed" w:hAnsi="AytoRoquetas Light Condensed"/>
                <w:color w:val="auto"/>
                <w:sz w:val="20"/>
                <w:szCs w:val="20"/>
              </w:rPr>
              <w:t xml:space="preserve"> nombre y apellidos, dirección, teléfono, correo electrónico, firma, nacionalidad, fecha nacimiento, características personales, económicos, financieros etc...)</w:t>
            </w:r>
          </w:p>
        </w:tc>
      </w:tr>
      <w:tr w:rsidR="00A4142E" w:rsidRPr="005F2856" w14:paraId="315B4F7B" w14:textId="77777777" w:rsidTr="00BD4B41">
        <w:tc>
          <w:tcPr>
            <w:tcW w:w="4045" w:type="dxa"/>
            <w:tcBorders>
              <w:left w:val="single" w:sz="2" w:space="0" w:color="000000"/>
              <w:bottom w:val="single" w:sz="2" w:space="0" w:color="000000"/>
            </w:tcBorders>
            <w:tcMar>
              <w:top w:w="55" w:type="dxa"/>
              <w:left w:w="55" w:type="dxa"/>
              <w:bottom w:w="55" w:type="dxa"/>
              <w:right w:w="55" w:type="dxa"/>
            </w:tcMar>
          </w:tcPr>
          <w:p w14:paraId="5AE6C78A"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Nombre de Actividad </w:t>
            </w:r>
            <w:proofErr w:type="gramStart"/>
            <w:r w:rsidRPr="005F2856">
              <w:rPr>
                <w:rFonts w:ascii="AytoRoquetas Light Condensed" w:hAnsi="AytoRoquetas Light Condensed"/>
                <w:color w:val="auto"/>
                <w:sz w:val="20"/>
                <w:szCs w:val="20"/>
              </w:rPr>
              <w:t>de  Tratamiento</w:t>
            </w:r>
            <w:proofErr w:type="gramEnd"/>
            <w:r w:rsidRPr="005F2856">
              <w:rPr>
                <w:rFonts w:ascii="AytoRoquetas Light Condensed" w:hAnsi="AytoRoquetas Light Condensed"/>
                <w:color w:val="auto"/>
                <w:sz w:val="20"/>
                <w:szCs w:val="20"/>
              </w:rPr>
              <w:t xml:space="preserve"> 2</w:t>
            </w:r>
          </w:p>
        </w:tc>
        <w:tc>
          <w:tcPr>
            <w:tcW w:w="2565" w:type="dxa"/>
            <w:tcBorders>
              <w:left w:val="single" w:sz="2" w:space="0" w:color="000000"/>
              <w:bottom w:val="single" w:sz="2" w:space="0" w:color="000000"/>
            </w:tcBorders>
            <w:tcMar>
              <w:top w:w="55" w:type="dxa"/>
              <w:left w:w="55" w:type="dxa"/>
              <w:bottom w:w="55" w:type="dxa"/>
              <w:right w:w="55" w:type="dxa"/>
            </w:tcMar>
          </w:tcPr>
          <w:p w14:paraId="6281E09B"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(Categorías </w:t>
            </w:r>
            <w:proofErr w:type="gramStart"/>
            <w:r w:rsidRPr="005F2856">
              <w:rPr>
                <w:rFonts w:ascii="AytoRoquetas Light Condensed" w:hAnsi="AytoRoquetas Light Condensed"/>
                <w:color w:val="auto"/>
                <w:sz w:val="20"/>
                <w:szCs w:val="20"/>
              </w:rPr>
              <w:t xml:space="preserve">de  </w:t>
            </w:r>
            <w:r w:rsidRPr="005F2856">
              <w:rPr>
                <w:rFonts w:ascii="AytoRoquetas Light Condensed" w:hAnsi="AytoRoquetas Light Condensed" w:cs="NewsGotT"/>
                <w:color w:val="auto"/>
                <w:sz w:val="20"/>
                <w:szCs w:val="20"/>
              </w:rPr>
              <w:t>personas</w:t>
            </w:r>
            <w:proofErr w:type="gramEnd"/>
            <w:r w:rsidRPr="005F2856">
              <w:rPr>
                <w:rFonts w:ascii="AytoRoquetas Light Condensed" w:hAnsi="AytoRoquetas Light Condensed" w:cs="NewsGotT"/>
                <w:color w:val="auto"/>
                <w:sz w:val="20"/>
                <w:szCs w:val="20"/>
              </w:rPr>
              <w:t xml:space="preserve"> interesadas</w:t>
            </w:r>
            <w:r w:rsidRPr="005F2856">
              <w:rPr>
                <w:rFonts w:ascii="AytoRoquetas Light Condensed" w:hAnsi="AytoRoquetas Light Condensed"/>
                <w:color w:val="auto"/>
                <w:sz w:val="20"/>
                <w:szCs w:val="20"/>
              </w:rPr>
              <w:t xml:space="preserve"> tratamiento 2 (por ejemplo, ciudadanía, personal, etc...)</w:t>
            </w:r>
          </w:p>
        </w:tc>
        <w:tc>
          <w:tcPr>
            <w:tcW w:w="28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2B929498"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w:t>
            </w:r>
            <w:proofErr w:type="spellStart"/>
            <w:r w:rsidRPr="005F2856">
              <w:rPr>
                <w:rFonts w:ascii="AytoRoquetas Light Condensed" w:hAnsi="AytoRoquetas Light Condensed"/>
                <w:color w:val="auto"/>
                <w:sz w:val="20"/>
                <w:szCs w:val="20"/>
              </w:rPr>
              <w:t>Idem</w:t>
            </w:r>
            <w:proofErr w:type="spellEnd"/>
            <w:r w:rsidRPr="005F2856">
              <w:rPr>
                <w:rFonts w:ascii="AytoRoquetas Light Condensed" w:hAnsi="AytoRoquetas Light Condensed"/>
                <w:color w:val="auto"/>
                <w:sz w:val="20"/>
                <w:szCs w:val="20"/>
              </w:rPr>
              <w:t>)</w:t>
            </w:r>
          </w:p>
        </w:tc>
      </w:tr>
      <w:tr w:rsidR="00A4142E" w:rsidRPr="005F2856" w14:paraId="4E088EAC" w14:textId="77777777" w:rsidTr="00BD4B41">
        <w:tc>
          <w:tcPr>
            <w:tcW w:w="4045" w:type="dxa"/>
            <w:tcBorders>
              <w:left w:val="single" w:sz="2" w:space="0" w:color="000000"/>
              <w:bottom w:val="single" w:sz="2" w:space="0" w:color="000000"/>
            </w:tcBorders>
            <w:tcMar>
              <w:top w:w="55" w:type="dxa"/>
              <w:left w:w="55" w:type="dxa"/>
              <w:bottom w:w="55" w:type="dxa"/>
              <w:right w:w="55" w:type="dxa"/>
            </w:tcMar>
          </w:tcPr>
          <w:p w14:paraId="1704E75F" w14:textId="77777777" w:rsidR="00F63987" w:rsidRPr="005F2856" w:rsidRDefault="00F63987" w:rsidP="0073568B">
            <w:pPr>
              <w:spacing w:after="0"/>
              <w:contextualSpacing/>
              <w:rPr>
                <w:rFonts w:ascii="AytoRoquetas Light Condensed" w:hAnsi="AytoRoquetas Light Condensed"/>
                <w:color w:val="auto"/>
                <w:sz w:val="20"/>
                <w:szCs w:val="20"/>
              </w:rPr>
            </w:pPr>
            <w:proofErr w:type="gramStart"/>
            <w:r w:rsidRPr="005F2856">
              <w:rPr>
                <w:rFonts w:ascii="AytoRoquetas Light Condensed" w:hAnsi="AytoRoquetas Light Condensed"/>
                <w:color w:val="auto"/>
                <w:sz w:val="20"/>
                <w:szCs w:val="20"/>
              </w:rPr>
              <w:t>( …</w:t>
            </w:r>
            <w:proofErr w:type="gramEnd"/>
            <w:r w:rsidRPr="005F2856">
              <w:rPr>
                <w:rFonts w:ascii="AytoRoquetas Light Condensed" w:hAnsi="AytoRoquetas Light Condensed"/>
                <w:color w:val="auto"/>
                <w:sz w:val="20"/>
                <w:szCs w:val="20"/>
              </w:rPr>
              <w:t xml:space="preserve"> hasta completar todos los tratamientos)</w:t>
            </w:r>
          </w:p>
        </w:tc>
        <w:tc>
          <w:tcPr>
            <w:tcW w:w="2565" w:type="dxa"/>
            <w:tcBorders>
              <w:left w:val="single" w:sz="2" w:space="0" w:color="000000"/>
              <w:bottom w:val="single" w:sz="2" w:space="0" w:color="000000"/>
            </w:tcBorders>
            <w:tcMar>
              <w:top w:w="55" w:type="dxa"/>
              <w:left w:w="55" w:type="dxa"/>
              <w:bottom w:w="55" w:type="dxa"/>
              <w:right w:w="55" w:type="dxa"/>
            </w:tcMar>
          </w:tcPr>
          <w:p w14:paraId="322CD824"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w:t>
            </w:r>
            <w:proofErr w:type="spellStart"/>
            <w:proofErr w:type="gramStart"/>
            <w:r w:rsidRPr="005F2856">
              <w:rPr>
                <w:rFonts w:ascii="AytoRoquetas Light Condensed" w:hAnsi="AytoRoquetas Light Condensed"/>
                <w:color w:val="auto"/>
                <w:sz w:val="20"/>
                <w:szCs w:val="20"/>
              </w:rPr>
              <w:t>Etc</w:t>
            </w:r>
            <w:proofErr w:type="spellEnd"/>
            <w:r w:rsidRPr="005F2856">
              <w:rPr>
                <w:rFonts w:ascii="AytoRoquetas Light Condensed" w:hAnsi="AytoRoquetas Light Condensed"/>
                <w:color w:val="auto"/>
                <w:sz w:val="20"/>
                <w:szCs w:val="20"/>
              </w:rPr>
              <w:t>,  hasta</w:t>
            </w:r>
            <w:proofErr w:type="gramEnd"/>
            <w:r w:rsidRPr="005F2856">
              <w:rPr>
                <w:rFonts w:ascii="AytoRoquetas Light Condensed" w:hAnsi="AytoRoquetas Light Condensed"/>
                <w:color w:val="auto"/>
                <w:sz w:val="20"/>
                <w:szCs w:val="20"/>
              </w:rPr>
              <w:t xml:space="preserve"> completar todos los tratamientos)</w:t>
            </w:r>
          </w:p>
        </w:tc>
        <w:tc>
          <w:tcPr>
            <w:tcW w:w="2858" w:type="dxa"/>
            <w:tcBorders>
              <w:left w:val="single" w:sz="2" w:space="0" w:color="000000"/>
              <w:bottom w:val="single" w:sz="2" w:space="0" w:color="000000"/>
              <w:right w:val="single" w:sz="2" w:space="0" w:color="000000"/>
            </w:tcBorders>
            <w:tcMar>
              <w:top w:w="55" w:type="dxa"/>
              <w:left w:w="55" w:type="dxa"/>
              <w:bottom w:w="55" w:type="dxa"/>
              <w:right w:w="55" w:type="dxa"/>
            </w:tcMar>
          </w:tcPr>
          <w:p w14:paraId="7D6CB27E"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w:t>
            </w:r>
            <w:proofErr w:type="spellStart"/>
            <w:r w:rsidRPr="005F2856">
              <w:rPr>
                <w:rFonts w:ascii="AytoRoquetas Light Condensed" w:hAnsi="AytoRoquetas Light Condensed"/>
                <w:color w:val="auto"/>
                <w:sz w:val="20"/>
                <w:szCs w:val="20"/>
              </w:rPr>
              <w:t>Idem</w:t>
            </w:r>
            <w:proofErr w:type="spellEnd"/>
            <w:r w:rsidRPr="005F2856">
              <w:rPr>
                <w:rFonts w:ascii="AytoRoquetas Light Condensed" w:hAnsi="AytoRoquetas Light Condensed"/>
                <w:color w:val="auto"/>
                <w:sz w:val="20"/>
                <w:szCs w:val="20"/>
              </w:rPr>
              <w:t>)</w:t>
            </w:r>
          </w:p>
        </w:tc>
      </w:tr>
    </w:tbl>
    <w:p w14:paraId="395642E9" w14:textId="77777777" w:rsidR="00F63987" w:rsidRPr="005F2856" w:rsidRDefault="00F63987" w:rsidP="0073568B">
      <w:pPr>
        <w:spacing w:after="0"/>
        <w:contextualSpacing/>
        <w:rPr>
          <w:rFonts w:ascii="AytoRoquetas Light Condensed" w:eastAsia="Symbol" w:hAnsi="AytoRoquetas Light Condensed" w:cs="NewsGotT"/>
          <w:b/>
          <w:bCs/>
          <w:i/>
          <w:color w:val="auto"/>
          <w:sz w:val="20"/>
          <w:szCs w:val="20"/>
        </w:rPr>
      </w:pPr>
    </w:p>
    <w:p w14:paraId="3D51CA19"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C) Elementos del tratamiento</w:t>
      </w:r>
    </w:p>
    <w:p w14:paraId="05C2F8AD" w14:textId="77777777" w:rsidR="00F63987" w:rsidRPr="005F2856" w:rsidRDefault="00F63987" w:rsidP="0073568B">
      <w:pPr>
        <w:spacing w:after="0"/>
        <w:contextualSpacing/>
        <w:rPr>
          <w:rFonts w:ascii="AytoRoquetas Light Condensed" w:hAnsi="AytoRoquetas Light Condensed"/>
          <w:color w:val="auto"/>
          <w:sz w:val="20"/>
          <w:szCs w:val="20"/>
        </w:rPr>
      </w:pPr>
    </w:p>
    <w:p w14:paraId="23CAC54A"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El tratamiento de los Datos Personales comprenderá: (márquese lo que proceda)</w:t>
      </w:r>
    </w:p>
    <w:tbl>
      <w:tblPr>
        <w:tblW w:w="9921" w:type="dxa"/>
        <w:tblInd w:w="28" w:type="dxa"/>
        <w:tblLayout w:type="fixed"/>
        <w:tblCellMar>
          <w:left w:w="10" w:type="dxa"/>
          <w:right w:w="10" w:type="dxa"/>
        </w:tblCellMar>
        <w:tblLook w:val="04A0" w:firstRow="1" w:lastRow="0" w:firstColumn="1" w:lastColumn="0" w:noHBand="0" w:noVBand="1"/>
      </w:tblPr>
      <w:tblGrid>
        <w:gridCol w:w="2775"/>
        <w:gridCol w:w="3461"/>
        <w:gridCol w:w="3685"/>
      </w:tblGrid>
      <w:tr w:rsidR="00A4142E" w:rsidRPr="005F2856" w14:paraId="5F8FBA4B" w14:textId="77777777" w:rsidTr="00BD4B41">
        <w:tc>
          <w:tcPr>
            <w:tcW w:w="2775" w:type="dxa"/>
            <w:tcBorders>
              <w:top w:val="single" w:sz="2" w:space="0" w:color="000000"/>
              <w:left w:val="single" w:sz="2" w:space="0" w:color="000000"/>
              <w:bottom w:val="single" w:sz="2" w:space="0" w:color="000000"/>
            </w:tcBorders>
            <w:tcMar>
              <w:top w:w="55" w:type="dxa"/>
              <w:left w:w="55" w:type="dxa"/>
              <w:bottom w:w="55" w:type="dxa"/>
              <w:right w:w="55" w:type="dxa"/>
            </w:tcMar>
          </w:tcPr>
          <w:p w14:paraId="34FF6374" w14:textId="77777777" w:rsidR="00F63987" w:rsidRPr="005F2856" w:rsidRDefault="00F63987" w:rsidP="0073568B">
            <w:pPr>
              <w:spacing w:after="0"/>
              <w:contextualSpacing/>
              <w:jc w:val="left"/>
              <w:rPr>
                <w:rFonts w:ascii="AytoRoquetas Light Condensed" w:hAnsi="AytoRoquetas Light Condensed"/>
                <w:color w:val="auto"/>
                <w:sz w:val="20"/>
                <w:szCs w:val="20"/>
              </w:rPr>
            </w:pPr>
            <w:r w:rsidRPr="005F2856">
              <w:rPr>
                <w:rFonts w:ascii="AytoRoquetas Light Condensed" w:eastAsia="Arial" w:hAnsi="AytoRoquetas Light Condensed" w:cs="Arial"/>
                <w:color w:val="auto"/>
                <w:spacing w:val="-2"/>
                <w:sz w:val="20"/>
                <w:szCs w:val="20"/>
              </w:rPr>
              <w:t xml:space="preserve">            </w:t>
            </w:r>
            <w:r w:rsidRPr="005F2856">
              <w:rPr>
                <w:rFonts w:ascii="Arial" w:eastAsia="Arial" w:hAnsi="Arial" w:cs="Arial"/>
                <w:color w:val="auto"/>
                <w:spacing w:val="-2"/>
                <w:sz w:val="20"/>
                <w:szCs w:val="20"/>
              </w:rPr>
              <w:t>□</w:t>
            </w:r>
            <w:r w:rsidRPr="005F2856">
              <w:rPr>
                <w:rFonts w:ascii="AytoRoquetas Light Condensed" w:hAnsi="AytoRoquetas Light Condensed"/>
                <w:color w:val="auto"/>
                <w:sz w:val="20"/>
                <w:szCs w:val="20"/>
              </w:rPr>
              <w:t xml:space="preserve"> Recogida (captura de datos)  </w:t>
            </w:r>
          </w:p>
        </w:tc>
        <w:tc>
          <w:tcPr>
            <w:tcW w:w="3461" w:type="dxa"/>
            <w:tcBorders>
              <w:top w:val="single" w:sz="2" w:space="0" w:color="000000"/>
              <w:left w:val="single" w:sz="2" w:space="0" w:color="000000"/>
              <w:bottom w:val="single" w:sz="2" w:space="0" w:color="000000"/>
            </w:tcBorders>
            <w:tcMar>
              <w:top w:w="55" w:type="dxa"/>
              <w:left w:w="55" w:type="dxa"/>
              <w:bottom w:w="55" w:type="dxa"/>
              <w:right w:w="55" w:type="dxa"/>
            </w:tcMar>
          </w:tcPr>
          <w:p w14:paraId="44971C20" w14:textId="77777777" w:rsidR="00F63987" w:rsidRPr="005F2856" w:rsidRDefault="00F63987" w:rsidP="0073568B">
            <w:pPr>
              <w:spacing w:after="0"/>
              <w:contextualSpacing/>
              <w:jc w:val="left"/>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            </w:t>
            </w:r>
            <w:r w:rsidRPr="005F2856">
              <w:rPr>
                <w:rFonts w:ascii="Arial" w:eastAsia="Arial" w:hAnsi="Arial" w:cs="Arial"/>
                <w:color w:val="auto"/>
                <w:spacing w:val="-2"/>
                <w:sz w:val="20"/>
                <w:szCs w:val="20"/>
              </w:rPr>
              <w:t>□</w:t>
            </w:r>
            <w:r w:rsidRPr="005F2856">
              <w:rPr>
                <w:rFonts w:ascii="AytoRoquetas Light Condensed" w:eastAsia="Arial" w:hAnsi="AytoRoquetas Light Condensed" w:cs="Arial"/>
                <w:color w:val="auto"/>
                <w:spacing w:val="-2"/>
                <w:sz w:val="20"/>
                <w:szCs w:val="20"/>
              </w:rPr>
              <w:t xml:space="preserve"> </w:t>
            </w:r>
            <w:r w:rsidRPr="005F2856">
              <w:rPr>
                <w:rFonts w:ascii="AytoRoquetas Light Condensed" w:hAnsi="AytoRoquetas Light Condensed"/>
                <w:color w:val="auto"/>
                <w:sz w:val="20"/>
                <w:szCs w:val="20"/>
              </w:rPr>
              <w:t>Destrucción (de copias temporales)</w:t>
            </w:r>
          </w:p>
        </w:tc>
        <w:tc>
          <w:tcPr>
            <w:tcW w:w="368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41EE04C"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           </w:t>
            </w:r>
            <w:r w:rsidRPr="005F2856">
              <w:rPr>
                <w:rFonts w:ascii="Arial" w:eastAsia="Arial" w:hAnsi="Arial" w:cs="Arial"/>
                <w:color w:val="auto"/>
                <w:spacing w:val="-2"/>
                <w:sz w:val="20"/>
                <w:szCs w:val="20"/>
              </w:rPr>
              <w:t>□</w:t>
            </w:r>
            <w:r w:rsidRPr="005F2856">
              <w:rPr>
                <w:rFonts w:ascii="AytoRoquetas Light Condensed" w:hAnsi="AytoRoquetas Light Condensed"/>
                <w:color w:val="auto"/>
                <w:sz w:val="20"/>
                <w:szCs w:val="20"/>
              </w:rPr>
              <w:t>Cesión</w:t>
            </w:r>
          </w:p>
        </w:tc>
      </w:tr>
      <w:tr w:rsidR="00A4142E" w:rsidRPr="005F2856" w14:paraId="14B103BA" w14:textId="77777777" w:rsidTr="00BD4B41">
        <w:tc>
          <w:tcPr>
            <w:tcW w:w="2775" w:type="dxa"/>
            <w:tcBorders>
              <w:left w:val="single" w:sz="2" w:space="0" w:color="000000"/>
              <w:bottom w:val="single" w:sz="2" w:space="0" w:color="000000"/>
            </w:tcBorders>
            <w:tcMar>
              <w:top w:w="55" w:type="dxa"/>
              <w:left w:w="55" w:type="dxa"/>
              <w:bottom w:w="55" w:type="dxa"/>
              <w:right w:w="55" w:type="dxa"/>
            </w:tcMar>
          </w:tcPr>
          <w:p w14:paraId="27EAC4A9"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Conservaci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(almacenamiento)</w:t>
            </w:r>
          </w:p>
        </w:tc>
        <w:tc>
          <w:tcPr>
            <w:tcW w:w="3461" w:type="dxa"/>
            <w:tcBorders>
              <w:left w:val="single" w:sz="2" w:space="0" w:color="000000"/>
              <w:bottom w:val="single" w:sz="2" w:space="0" w:color="000000"/>
            </w:tcBorders>
            <w:tcMar>
              <w:top w:w="55" w:type="dxa"/>
              <w:left w:w="55" w:type="dxa"/>
              <w:bottom w:w="55" w:type="dxa"/>
              <w:right w:w="55" w:type="dxa"/>
            </w:tcMar>
          </w:tcPr>
          <w:p w14:paraId="74875312"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Copias (copias temporales)</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068AC4EA"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Limitaci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r>
      <w:tr w:rsidR="00A4142E" w:rsidRPr="005F2856" w14:paraId="08874149" w14:textId="77777777" w:rsidTr="00BD4B41">
        <w:tc>
          <w:tcPr>
            <w:tcW w:w="2775" w:type="dxa"/>
            <w:tcBorders>
              <w:left w:val="single" w:sz="2" w:space="0" w:color="000000"/>
              <w:bottom w:val="single" w:sz="2" w:space="0" w:color="000000"/>
            </w:tcBorders>
            <w:tcMar>
              <w:top w:w="55" w:type="dxa"/>
              <w:left w:w="55" w:type="dxa"/>
              <w:bottom w:w="55" w:type="dxa"/>
              <w:right w:w="55" w:type="dxa"/>
            </w:tcMar>
          </w:tcPr>
          <w:p w14:paraId="65E8AB51"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Supresi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 xml:space="preserve">n  </w:t>
            </w:r>
          </w:p>
        </w:tc>
        <w:tc>
          <w:tcPr>
            <w:tcW w:w="3461" w:type="dxa"/>
            <w:tcBorders>
              <w:left w:val="single" w:sz="2" w:space="0" w:color="000000"/>
              <w:bottom w:val="single" w:sz="2" w:space="0" w:color="000000"/>
            </w:tcBorders>
            <w:tcMar>
              <w:top w:w="55" w:type="dxa"/>
              <w:left w:w="55" w:type="dxa"/>
              <w:bottom w:w="55" w:type="dxa"/>
              <w:right w:w="55" w:type="dxa"/>
            </w:tcMar>
          </w:tcPr>
          <w:p w14:paraId="2A013DD6"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Estructuraci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0CADF471"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Recuperaci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r>
      <w:tr w:rsidR="00A4142E" w:rsidRPr="005F2856" w14:paraId="708A5015" w14:textId="77777777" w:rsidTr="00BD4B41">
        <w:tc>
          <w:tcPr>
            <w:tcW w:w="2775" w:type="dxa"/>
            <w:tcBorders>
              <w:left w:val="single" w:sz="2" w:space="0" w:color="000000"/>
              <w:bottom w:val="single" w:sz="2" w:space="0" w:color="000000"/>
            </w:tcBorders>
            <w:tcMar>
              <w:top w:w="55" w:type="dxa"/>
              <w:left w:w="55" w:type="dxa"/>
              <w:bottom w:w="55" w:type="dxa"/>
              <w:right w:w="55" w:type="dxa"/>
            </w:tcMar>
          </w:tcPr>
          <w:p w14:paraId="47E043C4"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Duplicado</w:t>
            </w:r>
          </w:p>
        </w:tc>
        <w:tc>
          <w:tcPr>
            <w:tcW w:w="3461" w:type="dxa"/>
            <w:tcBorders>
              <w:left w:val="single" w:sz="2" w:space="0" w:color="000000"/>
              <w:bottom w:val="single" w:sz="2" w:space="0" w:color="000000"/>
            </w:tcBorders>
            <w:tcMar>
              <w:top w:w="55" w:type="dxa"/>
              <w:left w:w="55" w:type="dxa"/>
              <w:bottom w:w="55" w:type="dxa"/>
              <w:right w:w="55" w:type="dxa"/>
            </w:tcMar>
          </w:tcPr>
          <w:p w14:paraId="0194A387"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Consulta</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E52260B"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Cesi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a terceros</w:t>
            </w:r>
          </w:p>
        </w:tc>
      </w:tr>
      <w:tr w:rsidR="00A4142E" w:rsidRPr="005F2856" w14:paraId="0A0A8A65" w14:textId="77777777" w:rsidTr="00BD4B41">
        <w:tc>
          <w:tcPr>
            <w:tcW w:w="2775" w:type="dxa"/>
            <w:tcBorders>
              <w:left w:val="single" w:sz="2" w:space="0" w:color="000000"/>
              <w:bottom w:val="single" w:sz="2" w:space="0" w:color="000000"/>
            </w:tcBorders>
            <w:tcMar>
              <w:top w:w="55" w:type="dxa"/>
              <w:left w:w="55" w:type="dxa"/>
              <w:bottom w:w="55" w:type="dxa"/>
              <w:right w:w="55" w:type="dxa"/>
            </w:tcMar>
          </w:tcPr>
          <w:p w14:paraId="052F2401"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Registro (grabaci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 xml:space="preserve">n)  </w:t>
            </w:r>
          </w:p>
        </w:tc>
        <w:tc>
          <w:tcPr>
            <w:tcW w:w="3461" w:type="dxa"/>
            <w:tcBorders>
              <w:left w:val="single" w:sz="2" w:space="0" w:color="000000"/>
              <w:bottom w:val="single" w:sz="2" w:space="0" w:color="000000"/>
            </w:tcBorders>
            <w:tcMar>
              <w:top w:w="55" w:type="dxa"/>
              <w:left w:w="55" w:type="dxa"/>
              <w:bottom w:w="55" w:type="dxa"/>
              <w:right w:w="55" w:type="dxa"/>
            </w:tcMar>
          </w:tcPr>
          <w:p w14:paraId="7C84DCE7"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Cotejo</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101B8002"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Otros:</w:t>
            </w:r>
          </w:p>
        </w:tc>
      </w:tr>
      <w:tr w:rsidR="00A4142E" w:rsidRPr="005F2856" w14:paraId="126E4F56" w14:textId="77777777" w:rsidTr="00BD4B41">
        <w:tc>
          <w:tcPr>
            <w:tcW w:w="2775" w:type="dxa"/>
            <w:tcBorders>
              <w:left w:val="single" w:sz="2" w:space="0" w:color="000000"/>
              <w:bottom w:val="single" w:sz="2" w:space="0" w:color="000000"/>
            </w:tcBorders>
            <w:tcMar>
              <w:top w:w="55" w:type="dxa"/>
              <w:left w:w="55" w:type="dxa"/>
              <w:bottom w:w="55" w:type="dxa"/>
              <w:right w:w="55" w:type="dxa"/>
            </w:tcMar>
          </w:tcPr>
          <w:p w14:paraId="516C0AF9"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Extracci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w:t>
            </w:r>
            <w:proofErr w:type="spellStart"/>
            <w:r w:rsidRPr="005F2856">
              <w:rPr>
                <w:rFonts w:ascii="AytoRoquetas Light Condensed" w:eastAsia="Arial" w:hAnsi="AytoRoquetas Light Condensed" w:cs="Arial"/>
                <w:spacing w:val="-2"/>
                <w:sz w:val="20"/>
                <w:szCs w:val="20"/>
              </w:rPr>
              <w:t>retrieval</w:t>
            </w:r>
            <w:proofErr w:type="spellEnd"/>
            <w:r w:rsidRPr="005F2856">
              <w:rPr>
                <w:rFonts w:ascii="AytoRoquetas Light Condensed" w:eastAsia="Arial" w:hAnsi="AytoRoquetas Light Condensed" w:cs="Arial"/>
                <w:spacing w:val="-2"/>
                <w:sz w:val="20"/>
                <w:szCs w:val="20"/>
              </w:rPr>
              <w:t>)</w:t>
            </w:r>
          </w:p>
        </w:tc>
        <w:tc>
          <w:tcPr>
            <w:tcW w:w="3461" w:type="dxa"/>
            <w:tcBorders>
              <w:left w:val="single" w:sz="2" w:space="0" w:color="000000"/>
              <w:bottom w:val="single" w:sz="2" w:space="0" w:color="000000"/>
            </w:tcBorders>
            <w:tcMar>
              <w:top w:w="55" w:type="dxa"/>
              <w:left w:w="55" w:type="dxa"/>
              <w:bottom w:w="55" w:type="dxa"/>
              <w:right w:w="55" w:type="dxa"/>
            </w:tcMar>
          </w:tcPr>
          <w:p w14:paraId="38EDDAD5"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Copia de seguridad</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17F0F832"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p>
        </w:tc>
      </w:tr>
      <w:tr w:rsidR="00A4142E" w:rsidRPr="005F2856" w14:paraId="6A3F59A1" w14:textId="77777777" w:rsidTr="00BD4B41">
        <w:tc>
          <w:tcPr>
            <w:tcW w:w="2775" w:type="dxa"/>
            <w:tcBorders>
              <w:left w:val="single" w:sz="2" w:space="0" w:color="000000"/>
              <w:bottom w:val="single" w:sz="2" w:space="0" w:color="000000"/>
            </w:tcBorders>
            <w:tcMar>
              <w:top w:w="55" w:type="dxa"/>
              <w:left w:w="55" w:type="dxa"/>
              <w:bottom w:w="55" w:type="dxa"/>
              <w:right w:w="55" w:type="dxa"/>
            </w:tcMar>
          </w:tcPr>
          <w:p w14:paraId="2CE6606C" w14:textId="77777777" w:rsidR="00F63987" w:rsidRPr="005F2856" w:rsidRDefault="00F63987" w:rsidP="0073568B">
            <w:pPr>
              <w:pStyle w:val="Prrafodelista"/>
              <w:ind w:left="709"/>
              <w:contextualSpacing/>
              <w:rPr>
                <w:rFonts w:ascii="AytoRoquetas Light Condensed" w:hAnsi="AytoRoquetas Light Condensed"/>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Interconexi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 (cruce)</w:t>
            </w:r>
          </w:p>
        </w:tc>
        <w:tc>
          <w:tcPr>
            <w:tcW w:w="3461" w:type="dxa"/>
            <w:tcBorders>
              <w:left w:val="single" w:sz="2" w:space="0" w:color="000000"/>
              <w:bottom w:val="single" w:sz="2" w:space="0" w:color="000000"/>
            </w:tcBorders>
            <w:tcMar>
              <w:top w:w="55" w:type="dxa"/>
              <w:left w:w="55" w:type="dxa"/>
              <w:bottom w:w="55" w:type="dxa"/>
              <w:right w:w="55" w:type="dxa"/>
            </w:tcMar>
          </w:tcPr>
          <w:p w14:paraId="1D0DE255" w14:textId="77777777" w:rsidR="00F63987" w:rsidRPr="005F2856" w:rsidRDefault="00F63987" w:rsidP="0073568B">
            <w:pPr>
              <w:pStyle w:val="Prrafodelista"/>
              <w:ind w:left="709"/>
              <w:contextualSpacing/>
              <w:rPr>
                <w:rFonts w:ascii="AytoRoquetas Light Condensed" w:eastAsia="Arial" w:hAnsi="AytoRoquetas Light Condensed" w:cs="Arial"/>
                <w:spacing w:val="-2"/>
                <w:sz w:val="20"/>
                <w:szCs w:val="20"/>
              </w:rPr>
            </w:pPr>
            <w:r w:rsidRPr="005F2856">
              <w:rPr>
                <w:rFonts w:ascii="Arial" w:eastAsia="Arial" w:hAnsi="Arial" w:cs="Arial"/>
                <w:spacing w:val="-2"/>
                <w:sz w:val="20"/>
                <w:szCs w:val="20"/>
              </w:rPr>
              <w:t>□</w:t>
            </w:r>
            <w:r w:rsidRPr="005F2856">
              <w:rPr>
                <w:rFonts w:ascii="AytoRoquetas Light Condensed" w:eastAsia="Arial" w:hAnsi="AytoRoquetas Light Condensed" w:cs="Arial"/>
                <w:spacing w:val="-2"/>
                <w:sz w:val="20"/>
                <w:szCs w:val="20"/>
              </w:rPr>
              <w:t xml:space="preserve"> Modificaci</w:t>
            </w:r>
            <w:r w:rsidRPr="005F2856">
              <w:rPr>
                <w:rFonts w:ascii="AytoRoquetas Light Condensed" w:eastAsia="Arial" w:hAnsi="AytoRoquetas Light Condensed" w:cs="AytoRoquetas Light Condensed"/>
                <w:spacing w:val="-2"/>
                <w:sz w:val="20"/>
                <w:szCs w:val="20"/>
              </w:rPr>
              <w:t>ó</w:t>
            </w:r>
            <w:r w:rsidRPr="005F2856">
              <w:rPr>
                <w:rFonts w:ascii="AytoRoquetas Light Condensed" w:eastAsia="Arial" w:hAnsi="AytoRoquetas Light Condensed" w:cs="Arial"/>
                <w:spacing w:val="-2"/>
                <w:sz w:val="20"/>
                <w:szCs w:val="20"/>
              </w:rPr>
              <w:t>n</w:t>
            </w:r>
          </w:p>
        </w:tc>
        <w:tc>
          <w:tcPr>
            <w:tcW w:w="3685" w:type="dxa"/>
            <w:tcBorders>
              <w:left w:val="single" w:sz="2" w:space="0" w:color="000000"/>
              <w:bottom w:val="single" w:sz="2" w:space="0" w:color="000000"/>
              <w:right w:val="single" w:sz="2" w:space="0" w:color="000000"/>
            </w:tcBorders>
            <w:tcMar>
              <w:top w:w="55" w:type="dxa"/>
              <w:left w:w="55" w:type="dxa"/>
              <w:bottom w:w="55" w:type="dxa"/>
              <w:right w:w="55" w:type="dxa"/>
            </w:tcMar>
          </w:tcPr>
          <w:p w14:paraId="38B09B37" w14:textId="77777777" w:rsidR="00F63987" w:rsidRPr="005F2856" w:rsidRDefault="00F63987" w:rsidP="0073568B">
            <w:pPr>
              <w:pStyle w:val="Prrafodelista"/>
              <w:ind w:left="709"/>
              <w:contextualSpacing/>
              <w:jc w:val="both"/>
              <w:rPr>
                <w:rFonts w:ascii="AytoRoquetas Light Condensed" w:eastAsia="Arial" w:hAnsi="AytoRoquetas Light Condensed" w:cs="Arial"/>
                <w:spacing w:val="-2"/>
                <w:sz w:val="20"/>
                <w:szCs w:val="20"/>
              </w:rPr>
            </w:pPr>
          </w:p>
        </w:tc>
      </w:tr>
    </w:tbl>
    <w:p w14:paraId="1B5E6EBA" w14:textId="77777777" w:rsidR="00F63987" w:rsidRPr="005F2856" w:rsidRDefault="00F63987" w:rsidP="0073568B">
      <w:pPr>
        <w:spacing w:after="0"/>
        <w:contextualSpacing/>
        <w:rPr>
          <w:rFonts w:ascii="AytoRoquetas Light Condensed" w:eastAsia="Symbol" w:hAnsi="AytoRoquetas Light Condensed" w:cs="NewsGotT"/>
          <w:b/>
          <w:bCs/>
          <w:i/>
          <w:color w:val="auto"/>
          <w:sz w:val="20"/>
          <w:szCs w:val="20"/>
        </w:rPr>
      </w:pPr>
    </w:p>
    <w:p w14:paraId="10CA8501"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b/>
          <w:bCs/>
          <w:color w:val="auto"/>
          <w:sz w:val="20"/>
          <w:szCs w:val="20"/>
        </w:rPr>
        <w:t>D) Disposición de los datos al terminar la prestación</w:t>
      </w:r>
    </w:p>
    <w:p w14:paraId="445D2A04" w14:textId="77777777" w:rsidR="00F63987" w:rsidRPr="005F2856" w:rsidRDefault="00F63987" w:rsidP="0073568B">
      <w:pPr>
        <w:spacing w:after="0"/>
        <w:contextualSpacing/>
        <w:rPr>
          <w:rFonts w:ascii="AytoRoquetas Light Condensed" w:hAnsi="AytoRoquetas Light Condensed"/>
          <w:b/>
          <w:bCs/>
          <w:color w:val="auto"/>
          <w:sz w:val="20"/>
          <w:szCs w:val="20"/>
        </w:rPr>
      </w:pPr>
    </w:p>
    <w:p w14:paraId="4521AD33"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Una vez finalice el encargo, la persona contratista debe:</w:t>
      </w:r>
    </w:p>
    <w:p w14:paraId="37FE5DE3" w14:textId="77777777" w:rsidR="00F63987" w:rsidRPr="005F2856" w:rsidRDefault="00F63987" w:rsidP="0073568B">
      <w:pPr>
        <w:spacing w:after="0"/>
        <w:contextualSpacing/>
        <w:rPr>
          <w:rFonts w:ascii="AytoRoquetas Light Condensed" w:hAnsi="AytoRoquetas Light Condensed"/>
          <w:color w:val="auto"/>
          <w:sz w:val="20"/>
          <w:szCs w:val="20"/>
        </w:rPr>
      </w:pPr>
    </w:p>
    <w:p w14:paraId="34649792"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a) Devolver  </w:t>
      </w:r>
      <w:r w:rsidRPr="005F2856">
        <w:rPr>
          <w:rFonts w:ascii="AytoRoquetas Light Condensed" w:hAnsi="AytoRoquetas Light Condensed" w:cs="Times New Roman"/>
          <w:color w:val="auto"/>
          <w:spacing w:val="-2"/>
          <w:sz w:val="20"/>
          <w:szCs w:val="20"/>
        </w:rPr>
        <w:t xml:space="preserve">a la persona </w:t>
      </w:r>
      <w:r w:rsidRPr="005F2856">
        <w:rPr>
          <w:rFonts w:ascii="AytoRoquetas Light Condensed" w:hAnsi="AytoRoquetas Light Condensed"/>
          <w:color w:val="auto"/>
          <w:sz w:val="20"/>
          <w:szCs w:val="20"/>
        </w:rPr>
        <w:t xml:space="preserve">responsable del tratamiento los datos de carácter personal y, si procede, los soportes donde consten, una vez cumplida la prestación. La devolución debe comportar el borrado total de los datos existentes en los equipos informáticos utilizados por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No obstante,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puede conservar una copia, con los datos debidamente bloqueados, mientras puedan derivarse responsabilidades de la ejecución de la prestación.</w:t>
      </w:r>
    </w:p>
    <w:p w14:paraId="1217882B" w14:textId="77777777" w:rsidR="00F63987" w:rsidRPr="005F2856" w:rsidRDefault="00F63987" w:rsidP="0073568B">
      <w:pPr>
        <w:spacing w:after="0"/>
        <w:contextualSpacing/>
        <w:rPr>
          <w:rFonts w:ascii="AytoRoquetas Light Condensed" w:hAnsi="AytoRoquetas Light Condensed"/>
          <w:color w:val="auto"/>
          <w:sz w:val="20"/>
          <w:szCs w:val="20"/>
        </w:rPr>
      </w:pPr>
    </w:p>
    <w:p w14:paraId="2BCFA214"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No obstante,  </w:t>
      </w:r>
      <w:r w:rsidRPr="005F2856">
        <w:rPr>
          <w:rFonts w:ascii="AytoRoquetas Light Condensed" w:hAnsi="AytoRoquetas Light Condensed" w:cs="Times New Roman"/>
          <w:color w:val="auto"/>
          <w:spacing w:val="-2"/>
          <w:sz w:val="20"/>
          <w:szCs w:val="20"/>
        </w:rPr>
        <w:t xml:space="preserve">la persona </w:t>
      </w:r>
      <w:r w:rsidRPr="005F2856">
        <w:rPr>
          <w:rFonts w:ascii="AytoRoquetas Light Condensed" w:hAnsi="AytoRoquetas Light Condensed"/>
          <w:color w:val="auto"/>
          <w:sz w:val="20"/>
          <w:szCs w:val="20"/>
        </w:rPr>
        <w:t xml:space="preserve">Responsable del Tratamiento podrá requerir </w:t>
      </w:r>
      <w:r w:rsidRPr="005F2856">
        <w:rPr>
          <w:rFonts w:ascii="AytoRoquetas Light Condensed" w:hAnsi="AytoRoquetas Light Condensed" w:cs="Arial"/>
          <w:color w:val="auto"/>
          <w:spacing w:val="-2"/>
          <w:sz w:val="20"/>
          <w:szCs w:val="20"/>
        </w:rPr>
        <w:t xml:space="preserve">a la persona encargada </w:t>
      </w:r>
      <w:r w:rsidRPr="005F2856">
        <w:rPr>
          <w:rFonts w:ascii="AytoRoquetas Light Condensed" w:hAnsi="AytoRoquetas Light Condensed"/>
          <w:color w:val="auto"/>
          <w:sz w:val="20"/>
          <w:szCs w:val="20"/>
        </w:rPr>
        <w:t>para que en vez de la opción a), cumpla con la b) o con la c) siguientes:</w:t>
      </w:r>
    </w:p>
    <w:p w14:paraId="5789A58B" w14:textId="77777777" w:rsidR="00F63987" w:rsidRPr="005F2856" w:rsidRDefault="00F63987" w:rsidP="0073568B">
      <w:pPr>
        <w:spacing w:after="0"/>
        <w:contextualSpacing/>
        <w:rPr>
          <w:rFonts w:ascii="AytoRoquetas Light Condensed" w:hAnsi="AytoRoquetas Light Condensed"/>
          <w:color w:val="auto"/>
          <w:sz w:val="20"/>
          <w:szCs w:val="20"/>
        </w:rPr>
      </w:pPr>
    </w:p>
    <w:p w14:paraId="56A09BE3"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b) Entregar  </w:t>
      </w:r>
      <w:r w:rsidRPr="005F2856">
        <w:rPr>
          <w:rFonts w:ascii="AytoRoquetas Light Condensed" w:hAnsi="AytoRoquetas Light Condensed" w:cs="Arial"/>
          <w:color w:val="auto"/>
          <w:spacing w:val="-2"/>
          <w:sz w:val="20"/>
          <w:szCs w:val="20"/>
        </w:rPr>
        <w:t>a la persona encargada</w:t>
      </w:r>
      <w:r w:rsidRPr="005F2856">
        <w:rPr>
          <w:rFonts w:ascii="AytoRoquetas Light Condensed" w:hAnsi="AytoRoquetas Light Condensed"/>
          <w:color w:val="auto"/>
          <w:sz w:val="20"/>
          <w:szCs w:val="20"/>
        </w:rPr>
        <w:t xml:space="preserve"> que designe por escrito </w:t>
      </w:r>
      <w:r w:rsidRPr="005F2856">
        <w:rPr>
          <w:rFonts w:ascii="AytoRoquetas Light Condensed" w:hAnsi="AytoRoquetas Light Condensed" w:cs="Times New Roman"/>
          <w:color w:val="auto"/>
          <w:spacing w:val="-2"/>
          <w:sz w:val="20"/>
          <w:szCs w:val="20"/>
        </w:rPr>
        <w:t>la persona</w:t>
      </w:r>
      <w:r w:rsidRPr="005F2856">
        <w:rPr>
          <w:rFonts w:ascii="AytoRoquetas Light Condensed" w:hAnsi="AytoRoquetas Light Condensed"/>
          <w:color w:val="auto"/>
          <w:sz w:val="20"/>
          <w:szCs w:val="20"/>
        </w:rPr>
        <w:t xml:space="preserve"> responsable del tratamiento, los datos de carácter personal y, si procede, los soportes donde consten, una vez cumplida prestación. La entrega debe comportar el borrado total de los datos existentes en los equipos informáticos utilizados por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No obstante,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puede conservar una copia, con los datos debidamente bloqueados, mientras puedan derivarse responsabilidades de la ejecución de la prestación.</w:t>
      </w:r>
    </w:p>
    <w:p w14:paraId="6A893DDC" w14:textId="77777777" w:rsidR="00F63987" w:rsidRPr="005F2856" w:rsidRDefault="00F63987" w:rsidP="0073568B">
      <w:pPr>
        <w:spacing w:after="0"/>
        <w:contextualSpacing/>
        <w:rPr>
          <w:rFonts w:ascii="AytoRoquetas Light Condensed" w:hAnsi="AytoRoquetas Light Condensed"/>
          <w:color w:val="auto"/>
          <w:sz w:val="20"/>
          <w:szCs w:val="20"/>
        </w:rPr>
      </w:pPr>
    </w:p>
    <w:p w14:paraId="2E171E6E"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c) Destruir los datos, una vez cumplida la prestación. Una vez destruidos,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debe certificar su destrucción por escrito y debe entregar el certificado </w:t>
      </w:r>
      <w:r w:rsidRPr="005F2856">
        <w:rPr>
          <w:rFonts w:ascii="AytoRoquetas Light Condensed" w:hAnsi="AytoRoquetas Light Condensed" w:cs="Times New Roman"/>
          <w:color w:val="auto"/>
          <w:spacing w:val="-2"/>
          <w:sz w:val="20"/>
          <w:szCs w:val="20"/>
        </w:rPr>
        <w:t>a la persona</w:t>
      </w:r>
      <w:r w:rsidRPr="005F2856">
        <w:rPr>
          <w:rFonts w:ascii="AytoRoquetas Light Condensed" w:hAnsi="AytoRoquetas Light Condensed"/>
          <w:color w:val="auto"/>
          <w:sz w:val="20"/>
          <w:szCs w:val="20"/>
        </w:rPr>
        <w:t xml:space="preserve"> responsable del tratamiento. No obstante,  </w:t>
      </w:r>
      <w:r w:rsidRPr="005F2856">
        <w:rPr>
          <w:rFonts w:ascii="AytoRoquetas Light Condensed" w:hAnsi="AytoRoquetas Light Condensed" w:cs="Arial"/>
          <w:color w:val="auto"/>
          <w:spacing w:val="-2"/>
          <w:sz w:val="20"/>
          <w:szCs w:val="20"/>
        </w:rPr>
        <w:t>la persona encargada</w:t>
      </w:r>
      <w:r w:rsidRPr="005F2856">
        <w:rPr>
          <w:rFonts w:ascii="AytoRoquetas Light Condensed" w:hAnsi="AytoRoquetas Light Condensed"/>
          <w:color w:val="auto"/>
          <w:sz w:val="20"/>
          <w:szCs w:val="20"/>
        </w:rPr>
        <w:t xml:space="preserve"> puede conservar una copia, con los datos debidamente boqueados, mientras puedan derivarse responsabilidades de la ejecución de la prestación.</w:t>
      </w:r>
    </w:p>
    <w:p w14:paraId="47F71EF4" w14:textId="77777777" w:rsidR="00F63987" w:rsidRPr="005F2856" w:rsidRDefault="00F63987" w:rsidP="0073568B">
      <w:pPr>
        <w:spacing w:after="0"/>
        <w:contextualSpacing/>
        <w:rPr>
          <w:rFonts w:ascii="AytoRoquetas Light Condensed" w:hAnsi="AytoRoquetas Light Condensed"/>
          <w:color w:val="auto"/>
          <w:sz w:val="20"/>
          <w:szCs w:val="20"/>
        </w:rPr>
      </w:pPr>
    </w:p>
    <w:p w14:paraId="6E6B4AEF" w14:textId="77777777" w:rsidR="00F63987" w:rsidRPr="005F2856" w:rsidRDefault="00F63987" w:rsidP="0073568B">
      <w:pPr>
        <w:spacing w:after="0"/>
        <w:contextualSpacing/>
        <w:rPr>
          <w:rFonts w:ascii="AytoRoquetas Light Condensed" w:hAnsi="AytoRoquetas Light Condensed"/>
          <w:b/>
          <w:bCs/>
          <w:color w:val="auto"/>
          <w:sz w:val="20"/>
          <w:szCs w:val="20"/>
        </w:rPr>
      </w:pPr>
      <w:r w:rsidRPr="005F2856">
        <w:rPr>
          <w:rFonts w:ascii="AytoRoquetas Light Condensed" w:hAnsi="AytoRoquetas Light Condensed"/>
          <w:b/>
          <w:bCs/>
          <w:color w:val="auto"/>
          <w:sz w:val="20"/>
          <w:szCs w:val="20"/>
        </w:rPr>
        <w:t>E) Medidas de seguridad</w:t>
      </w:r>
    </w:p>
    <w:p w14:paraId="252699ED" w14:textId="77777777" w:rsidR="00F63987" w:rsidRPr="005F2856" w:rsidRDefault="00F63987" w:rsidP="0073568B">
      <w:pPr>
        <w:spacing w:after="0"/>
        <w:contextualSpacing/>
        <w:rPr>
          <w:rFonts w:ascii="AytoRoquetas Light Condensed" w:hAnsi="AytoRoquetas Light Condensed"/>
          <w:color w:val="auto"/>
          <w:sz w:val="20"/>
          <w:szCs w:val="20"/>
        </w:rPr>
      </w:pPr>
    </w:p>
    <w:p w14:paraId="54EBF08A"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xml:space="preserve">Los datos deben protegerse empleando las medidas que un empresario </w:t>
      </w:r>
      <w:r w:rsidRPr="005F2856">
        <w:rPr>
          <w:rFonts w:ascii="AytoRoquetas Light Condensed" w:hAnsi="AytoRoquetas Light Condensed" w:cs="NewsGotT"/>
          <w:color w:val="auto"/>
          <w:spacing w:val="-2"/>
          <w:sz w:val="20"/>
          <w:szCs w:val="20"/>
        </w:rPr>
        <w:t xml:space="preserve">o empresaria </w:t>
      </w:r>
      <w:r w:rsidRPr="005F2856">
        <w:rPr>
          <w:rFonts w:ascii="AytoRoquetas Light Condensed" w:hAnsi="AytoRoquetas Light Condensed"/>
          <w:color w:val="auto"/>
          <w:sz w:val="20"/>
          <w:szCs w:val="20"/>
        </w:rPr>
        <w:t xml:space="preserve"> </w:t>
      </w:r>
      <w:r w:rsidRPr="005F2856">
        <w:rPr>
          <w:rFonts w:ascii="AytoRoquetas Light Condensed" w:hAnsi="AytoRoquetas Light Condensed" w:cs="NewsGotT"/>
          <w:color w:val="auto"/>
          <w:spacing w:val="-2"/>
          <w:sz w:val="20"/>
          <w:szCs w:val="20"/>
        </w:rPr>
        <w:t xml:space="preserve">ordenada </w:t>
      </w:r>
      <w:r w:rsidRPr="005F2856">
        <w:rPr>
          <w:rFonts w:ascii="AytoRoquetas Light Condensed" w:hAnsi="AytoRoquetas Light Condensed"/>
          <w:color w:val="auto"/>
          <w:sz w:val="20"/>
          <w:szCs w:val="20"/>
        </w:rPr>
        <w:t>debe tomar para evitar que dichos datos pierdan su razonable confidencialidad, integridad y disponibilidad. De acuerdo con la evaluación de riesgos realizada, se deben implantar, al menos, las medidas de seguridad siguientes:</w:t>
      </w:r>
    </w:p>
    <w:p w14:paraId="7A77B6FF" w14:textId="77777777" w:rsidR="00F63987" w:rsidRPr="005F2856" w:rsidRDefault="00F63987" w:rsidP="0073568B">
      <w:pPr>
        <w:spacing w:after="0"/>
        <w:ind w:left="708"/>
        <w:contextualSpacing/>
        <w:rPr>
          <w:rFonts w:ascii="AytoRoquetas Light Condensed" w:hAnsi="AytoRoquetas Light Condensed"/>
          <w:color w:val="auto"/>
          <w:sz w:val="20"/>
          <w:szCs w:val="20"/>
        </w:rPr>
      </w:pPr>
    </w:p>
    <w:p w14:paraId="5DB43ECF"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contar con un Delegado de Protección de Datos (DPD) y un responsable de seguridad.</w:t>
      </w:r>
    </w:p>
    <w:p w14:paraId="66DA73DF"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instalada herramientas de hardware y/o software que ayuden a la gestión eficaz de la seguridad y los compromisos y obligaciones legales de la organización en el área de protección de datos.</w:t>
      </w:r>
    </w:p>
    <w:p w14:paraId="659C28B2"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instaladas herramientas de detección de intrusiones y/o de prevención de intrusiones con la necesaria información a los trabajadores de su instalación, características e implicaciones para la privacidad.</w:t>
      </w:r>
    </w:p>
    <w:p w14:paraId="32D22A14"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implantados sistemas de prevención de pérdida de datos, con la necesaria información a los trabajadores sobre su instalación, características e implicaciones para la privacidad.</w:t>
      </w:r>
    </w:p>
    <w:p w14:paraId="43A50CF1"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implantados mecanismos o procedimientos de alerta y gestión de los plazos fijados para la cancelación o bloqueo temporal de datos.</w:t>
      </w:r>
    </w:p>
    <w:p w14:paraId="2DEE64ED"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establecidos procedimientos para comunicar a las autoridades de control, y en su caso, a los interesados, la existencia de brechas de seguridad.</w:t>
      </w:r>
    </w:p>
    <w:p w14:paraId="2DA296BD"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procedimientos que garanticen la revocación de permisos para acceder a los datos personales cuando ya no sean necesarias.</w:t>
      </w:r>
    </w:p>
    <w:p w14:paraId="517DA4CE" w14:textId="77777777" w:rsidR="00F63987" w:rsidRPr="005F2856" w:rsidRDefault="00F63987" w:rsidP="0073568B">
      <w:pPr>
        <w:spacing w:after="0"/>
        <w:ind w:left="708"/>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 La persona contratista debe tener implantadas políticas de privacidad claras, concisas y accesibles por los interesados, en formatos estandarizados.</w:t>
      </w:r>
    </w:p>
    <w:p w14:paraId="5C284C00" w14:textId="77777777" w:rsidR="00F63987" w:rsidRPr="005F2856" w:rsidRDefault="00F63987" w:rsidP="0073568B">
      <w:pPr>
        <w:spacing w:after="0"/>
        <w:contextualSpacing/>
        <w:rPr>
          <w:rFonts w:ascii="AytoRoquetas Light Condensed" w:hAnsi="AytoRoquetas Light Condensed"/>
          <w:color w:val="auto"/>
          <w:sz w:val="20"/>
          <w:szCs w:val="20"/>
        </w:rPr>
      </w:pPr>
    </w:p>
    <w:p w14:paraId="10F87BB0"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hAnsi="AytoRoquetas Light Condensed"/>
          <w:color w:val="auto"/>
          <w:sz w:val="20"/>
          <w:szCs w:val="20"/>
        </w:rPr>
        <w:t>La persona contratista no podrá no implementar o suprimir dichas medidas mediante el empleo de un análisis de riesgo o evaluación de impacto salvo aprobación expresa del órgano de contratación.</w:t>
      </w:r>
    </w:p>
    <w:p w14:paraId="27ADC0B1" w14:textId="77777777" w:rsidR="00F63987" w:rsidRPr="005F2856" w:rsidRDefault="00F63987" w:rsidP="0073568B">
      <w:pPr>
        <w:spacing w:after="0"/>
        <w:contextualSpacing/>
        <w:rPr>
          <w:rFonts w:ascii="AytoRoquetas Light Condensed" w:hAnsi="AytoRoquetas Light Condensed"/>
          <w:color w:val="auto"/>
          <w:sz w:val="20"/>
          <w:szCs w:val="20"/>
        </w:rPr>
      </w:pPr>
    </w:p>
    <w:p w14:paraId="4FC61127" w14:textId="77777777" w:rsidR="00F63987" w:rsidRPr="005F2856" w:rsidRDefault="00F63987" w:rsidP="0073568B">
      <w:pPr>
        <w:spacing w:after="0"/>
        <w:contextualSpacing/>
        <w:rPr>
          <w:rFonts w:ascii="AytoRoquetas Light Condensed" w:eastAsia="Symbol" w:hAnsi="AytoRoquetas Light Condensed" w:cs="NewsGotT"/>
          <w:b/>
          <w:bCs/>
          <w:color w:val="auto"/>
          <w:sz w:val="20"/>
          <w:szCs w:val="20"/>
        </w:rPr>
      </w:pPr>
      <w:r w:rsidRPr="005F2856">
        <w:rPr>
          <w:rFonts w:ascii="AytoRoquetas Light Condensed" w:hAnsi="AytoRoquetas Light Condensed"/>
          <w:color w:val="auto"/>
          <w:sz w:val="20"/>
          <w:szCs w:val="20"/>
        </w:rPr>
        <w:t xml:space="preserve">A estos efectos, el personal </w:t>
      </w:r>
      <w:r w:rsidRPr="005F2856">
        <w:rPr>
          <w:rFonts w:ascii="AytoRoquetas Light Condensed" w:hAnsi="AytoRoquetas Light Condensed"/>
          <w:color w:val="auto"/>
          <w:spacing w:val="-2"/>
          <w:sz w:val="20"/>
          <w:szCs w:val="20"/>
        </w:rPr>
        <w:t>de la persona contratista</w:t>
      </w:r>
      <w:r w:rsidRPr="005F2856">
        <w:rPr>
          <w:rFonts w:ascii="AytoRoquetas Light Condensed" w:hAnsi="AytoRoquetas Light Condensed"/>
          <w:color w:val="auto"/>
          <w:sz w:val="20"/>
          <w:szCs w:val="20"/>
        </w:rPr>
        <w:t xml:space="preserve"> debe seguir las medidas de seguridad establecidas por el órgano de contratación, no pudiendo efectuar tratamientos distintos de los definidos.</w:t>
      </w:r>
    </w:p>
    <w:p w14:paraId="7C8CF09D" w14:textId="77777777" w:rsidR="00F63987" w:rsidRPr="005F2856" w:rsidRDefault="00F63987" w:rsidP="0073568B">
      <w:pPr>
        <w:spacing w:after="0"/>
        <w:contextualSpacing/>
        <w:rPr>
          <w:rFonts w:ascii="AytoRoquetas Light Condensed" w:eastAsia="Symbol" w:hAnsi="AytoRoquetas Light Condensed" w:cs="NewsGotT"/>
          <w:b/>
          <w:bCs/>
          <w:color w:val="auto"/>
          <w:sz w:val="20"/>
          <w:szCs w:val="20"/>
        </w:rPr>
      </w:pPr>
    </w:p>
    <w:p w14:paraId="45F7A302" w14:textId="77777777" w:rsidR="00F63987" w:rsidRPr="005F2856" w:rsidRDefault="00F63987" w:rsidP="0073568B">
      <w:pPr>
        <w:spacing w:after="0"/>
        <w:contextualSpacing/>
        <w:rPr>
          <w:rFonts w:ascii="AytoRoquetas Light Condensed" w:eastAsia="Times New Roman" w:hAnsi="AytoRoquetas Light Condensed" w:cs="Arial"/>
          <w:iCs/>
          <w:color w:val="auto"/>
          <w:sz w:val="20"/>
          <w:szCs w:val="20"/>
          <w:lang w:bidi="ar-SA"/>
        </w:rPr>
      </w:pPr>
      <w:r w:rsidRPr="005F2856">
        <w:rPr>
          <w:rFonts w:ascii="AytoRoquetas Light Condensed" w:eastAsia="Times New Roman" w:hAnsi="AytoRoquetas Light Condensed" w:cs="Arial"/>
          <w:iCs/>
          <w:color w:val="auto"/>
          <w:sz w:val="20"/>
          <w:szCs w:val="20"/>
          <w:lang w:bidi="ar-SA"/>
        </w:rPr>
        <w:t>(1) En caso de que como consecuencia de la ejecución del contrato resultara necesario en algún momento la modificación de lo estipulado en este Anexo, la persona adjudicataria lo requerirá razonadamente y señalará los cambios que solicita. En caso de que el órgano de contratación estuviese de acuerdo con lo solicitado, se emitiría un Anexo actualizado, de modo que el mismo siempre recoja fielmente el detalle del tratamiento.</w:t>
      </w:r>
    </w:p>
    <w:p w14:paraId="483553D3" w14:textId="77777777" w:rsidR="00F63987" w:rsidRPr="005F2856" w:rsidRDefault="00F63987" w:rsidP="0073568B">
      <w:pPr>
        <w:spacing w:after="0"/>
        <w:contextualSpacing/>
        <w:rPr>
          <w:rFonts w:ascii="AytoRoquetas Light Condensed" w:hAnsi="AytoRoquetas Light Condensed"/>
          <w:color w:val="auto"/>
          <w:sz w:val="20"/>
          <w:szCs w:val="20"/>
        </w:rPr>
      </w:pPr>
      <w:r w:rsidRPr="005F2856">
        <w:rPr>
          <w:rFonts w:ascii="AytoRoquetas Light Condensed" w:eastAsia="Times New Roman" w:hAnsi="AytoRoquetas Light Condensed"/>
          <w:color w:val="auto"/>
          <w:sz w:val="20"/>
          <w:szCs w:val="20"/>
          <w:lang w:eastAsia="zh-CN" w:bidi="ar-SA"/>
        </w:rPr>
        <w:t xml:space="preserve">(2) En el supuesto de que la prestación del servicio </w:t>
      </w:r>
      <w:r w:rsidRPr="005F2856">
        <w:rPr>
          <w:rFonts w:ascii="AytoRoquetas Light Condensed" w:hAnsi="AytoRoquetas Light Condensed"/>
          <w:color w:val="auto"/>
          <w:sz w:val="20"/>
          <w:szCs w:val="20"/>
          <w:lang w:bidi="ar-SA"/>
        </w:rPr>
        <w:t>no implique</w:t>
      </w:r>
      <w:r w:rsidRPr="005F2856">
        <w:rPr>
          <w:rFonts w:ascii="AytoRoquetas Light Condensed" w:eastAsia="Times New Roman" w:hAnsi="AytoRoquetas Light Condensed"/>
          <w:color w:val="auto"/>
          <w:sz w:val="20"/>
          <w:szCs w:val="20"/>
          <w:lang w:eastAsia="zh-CN" w:bidi="ar-SA"/>
        </w:rPr>
        <w:t xml:space="preserve"> el tratamiento de datos de carácter personal por parte de la persona contratista y, por tanto, ésta no deba tener la consideración de persona Encargada del Tratamiento, se le eximirá del cumplimiento de las correspondientes obligaciones </w:t>
      </w:r>
      <w:r w:rsidRPr="005F2856">
        <w:rPr>
          <w:rFonts w:ascii="AytoRoquetas Light Condensed" w:hAnsi="AytoRoquetas Light Condensed"/>
          <w:color w:val="auto"/>
          <w:sz w:val="20"/>
          <w:szCs w:val="20"/>
          <w:lang w:bidi="ar-SA"/>
        </w:rPr>
        <w:t>conforme a lo dispuesto</w:t>
      </w:r>
      <w:r w:rsidRPr="005F2856">
        <w:rPr>
          <w:rFonts w:ascii="AytoRoquetas Light Condensed" w:eastAsia="Times New Roman" w:hAnsi="AytoRoquetas Light Condensed"/>
          <w:color w:val="auto"/>
          <w:sz w:val="20"/>
          <w:szCs w:val="20"/>
          <w:lang w:eastAsia="zh-CN" w:bidi="ar-SA"/>
        </w:rPr>
        <w:t xml:space="preserve"> en este Anexo.</w:t>
      </w:r>
    </w:p>
    <w:p w14:paraId="40DDA629" w14:textId="77777777" w:rsidR="00F63987" w:rsidRPr="005F2856" w:rsidRDefault="00F63987" w:rsidP="0073568B">
      <w:pPr>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spacing w:after="0"/>
        <w:contextualSpacing/>
        <w:rPr>
          <w:rFonts w:ascii="AytoRoquetas Light Condensed" w:eastAsia="Times New Roman" w:hAnsi="AytoRoquetas Light Condensed" w:cs="Arial"/>
          <w:color w:val="auto"/>
          <w:sz w:val="20"/>
          <w:szCs w:val="20"/>
          <w:lang w:bidi="ar-SA"/>
        </w:rPr>
      </w:pPr>
      <w:r w:rsidRPr="005F2856">
        <w:rPr>
          <w:rFonts w:ascii="AytoRoquetas Light Condensed" w:hAnsi="AytoRoquetas Light Condensed"/>
          <w:color w:val="auto"/>
          <w:sz w:val="20"/>
          <w:szCs w:val="20"/>
          <w:lang w:eastAsia="zh-CN" w:bidi="ar-SA"/>
        </w:rPr>
        <w:t>No obstante, en el supuesto de que el personal a cargo de la entidad adjudicataria, de forma accidental o accesoria, fuera conocedora de información de datos de carácter personal relativa a las actividades de tratamiento del órgano de contratación, se deberá observar estrictamente el deber de secreto de confidencialidad siguiendo en todo momento las indicaciones de la persona responsable del tratamiento de la entidad contratante, no pudiendo utilizar dicha información para ninguna finalidad distinta a la derivada de la prestación de servicio. Todo ello sin perjuicio de lo establecido en el artículo 28.2 del RGPD.</w:t>
      </w:r>
    </w:p>
    <w:p w14:paraId="123C4AF0"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2E139D13"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417DAB1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0D1A1669"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3CDA6754"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21BAC94D"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15C942E7"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651846AC" w14:textId="77777777" w:rsidR="00F63987" w:rsidRPr="005F2856" w:rsidRDefault="00F63987" w:rsidP="0073568B">
      <w:pPr>
        <w:pStyle w:val="Standard"/>
        <w:tabs>
          <w:tab w:val="left" w:pos="1147"/>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contextualSpacing/>
        <w:jc w:val="both"/>
        <w:rPr>
          <w:rFonts w:ascii="AytoRoquetas Light Condensed" w:eastAsia="Times New Roman" w:hAnsi="AytoRoquetas Light Condensed" w:cs="Arial"/>
          <w:b/>
          <w:bCs/>
          <w:sz w:val="20"/>
          <w:szCs w:val="20"/>
          <w:lang w:bidi="ar-SA"/>
        </w:rPr>
      </w:pPr>
    </w:p>
    <w:p w14:paraId="20C1B23E" w14:textId="77777777" w:rsidR="00BD4B41" w:rsidRPr="005F2856" w:rsidRDefault="00BD4B41" w:rsidP="0073568B">
      <w:pPr>
        <w:spacing w:after="0"/>
        <w:contextualSpacing/>
        <w:rPr>
          <w:rFonts w:ascii="AytoRoquetas Light Condensed" w:hAnsi="AytoRoquetas Light Condensed"/>
          <w:color w:val="auto"/>
        </w:rPr>
      </w:pPr>
    </w:p>
    <w:sectPr w:rsidR="00BD4B41" w:rsidRPr="005F2856">
      <w:headerReference w:type="default" r:id="rId2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C056F9" w14:textId="77777777" w:rsidR="00E65E5D" w:rsidRDefault="00E65E5D" w:rsidP="007029AC">
      <w:pPr>
        <w:spacing w:after="0"/>
      </w:pPr>
      <w:r>
        <w:separator/>
      </w:r>
    </w:p>
  </w:endnote>
  <w:endnote w:type="continuationSeparator" w:id="0">
    <w:p w14:paraId="6EEFE13B" w14:textId="77777777" w:rsidR="00E65E5D" w:rsidRDefault="00E65E5D" w:rsidP="007029A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NewsGotT">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dings">
    <w:panose1 w:val="05030102010509060703"/>
    <w:charset w:val="02"/>
    <w:family w:val="roman"/>
    <w:pitch w:val="variable"/>
    <w:sig w:usb0="00000000" w:usb1="10000000" w:usb2="00000000" w:usb3="00000000" w:csb0="80000000" w:csb1="00000000"/>
  </w:font>
  <w:font w:name="Frutiger LT Std 47 Light Cn">
    <w:panose1 w:val="020B0406020204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Noto Sans HK">
    <w:altName w:val="Calibri"/>
    <w:charset w:val="00"/>
    <w:family w:val="auto"/>
    <w:pitch w:val="variable"/>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angal">
    <w:altName w:val="Nirmala UI"/>
    <w:panose1 w:val="00000400000000000000"/>
    <w:charset w:val="00"/>
    <w:family w:val="roman"/>
    <w:pitch w:val="variable"/>
    <w:sig w:usb0="00008003" w:usb1="00000000" w:usb2="00000000" w:usb3="00000000" w:csb0="00000001" w:csb1="00000000"/>
  </w:font>
  <w:font w:name="ZapfHumnst BT">
    <w:altName w:val="Calibri"/>
    <w:charset w:val="00"/>
    <w:family w:val="auto"/>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AytoRoquetas Light Condensed">
    <w:panose1 w:val="020B0406020504020204"/>
    <w:charset w:val="00"/>
    <w:family w:val="swiss"/>
    <w:pitch w:val="variable"/>
    <w:sig w:usb0="00000007" w:usb1="00000000" w:usb2="00000000" w:usb3="00000000" w:csb0="00000011" w:csb1="00000000"/>
  </w:font>
  <w:font w:name="SimSun, 宋体">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Arial-BoldMT">
    <w:altName w:val="Arial"/>
    <w:charset w:val="00"/>
    <w:family w:val="swiss"/>
    <w:pitch w:val="default"/>
    <w:sig w:usb0="00000003" w:usb1="00000000" w:usb2="00000000" w:usb3="00000000" w:csb0="00000001" w:csb1="00000000"/>
  </w:font>
  <w:font w:name="TimesNewRomanPSMT">
    <w:altName w:val="Times New Roman"/>
    <w:charset w:val="00"/>
    <w:family w:val="swiss"/>
    <w:pitch w:val="default"/>
  </w:font>
  <w:font w:name="ArialMT">
    <w:altName w:val="Arial"/>
    <w:charset w:val="00"/>
    <w:family w:val="roman"/>
    <w:pitch w:val="variable"/>
    <w:sig w:usb0="00000001" w:usb1="08070000" w:usb2="00000010" w:usb3="00000000" w:csb0="00020000" w:csb1="00000000"/>
  </w:font>
  <w:font w:name="Arial Narrow">
    <w:panose1 w:val="020B0606020202030204"/>
    <w:charset w:val="00"/>
    <w:family w:val="swiss"/>
    <w:pitch w:val="variable"/>
    <w:sig w:usb0="00000287" w:usb1="00000800" w:usb2="00000000" w:usb3="00000000" w:csb0="0000009F" w:csb1="00000000"/>
  </w:font>
  <w:font w:name="EUAlbertina_Bold">
    <w:charset w:val="00"/>
    <w:family w:val="auto"/>
    <w:pitch w:val="default"/>
  </w:font>
  <w:font w:name="Calibri, Calibri">
    <w:charset w:val="00"/>
    <w:family w:val="swiss"/>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EA126" w14:textId="77777777" w:rsidR="00E65E5D" w:rsidRDefault="00E65E5D" w:rsidP="007029AC">
      <w:pPr>
        <w:spacing w:after="0"/>
      </w:pPr>
      <w:r>
        <w:separator/>
      </w:r>
    </w:p>
  </w:footnote>
  <w:footnote w:type="continuationSeparator" w:id="0">
    <w:p w14:paraId="38769A02" w14:textId="77777777" w:rsidR="00E65E5D" w:rsidRDefault="00E65E5D" w:rsidP="007029A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91AD9" w14:textId="28151539" w:rsidR="007029AC" w:rsidRDefault="007029AC">
    <w:pPr>
      <w:pStyle w:val="Encabezado"/>
    </w:pPr>
    <w:r w:rsidRPr="009A12AE">
      <w:rPr>
        <w:noProof/>
      </w:rPr>
      <w:drawing>
        <wp:inline distT="0" distB="0" distL="0" distR="0" wp14:anchorId="4BDBEEC4" wp14:editId="13A82C84">
          <wp:extent cx="1836000" cy="712800"/>
          <wp:effectExtent l="0" t="0" r="0" b="0"/>
          <wp:docPr id="1570068570" name="Imagen 15700685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6000" cy="7128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12C26"/>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806FCF"/>
    <w:multiLevelType w:val="multilevel"/>
    <w:tmpl w:val="51187A7A"/>
    <w:styleLink w:val="WWNum22"/>
    <w:lvl w:ilvl="0">
      <w:numFmt w:val="bullet"/>
      <w:lvlText w:val="-"/>
      <w:lvlJc w:val="left"/>
      <w:pPr>
        <w:ind w:left="2484" w:hanging="360"/>
      </w:pPr>
    </w:lvl>
    <w:lvl w:ilvl="1">
      <w:numFmt w:val="bullet"/>
      <w:lvlText w:val="o"/>
      <w:lvlJc w:val="left"/>
      <w:pPr>
        <w:ind w:left="3204" w:hanging="360"/>
      </w:pPr>
      <w:rPr>
        <w:rFonts w:ascii="Courier New" w:hAnsi="Courier New" w:cs="Courier New"/>
      </w:rPr>
    </w:lvl>
    <w:lvl w:ilvl="2">
      <w:numFmt w:val="bullet"/>
      <w:lvlText w:val=""/>
      <w:lvlJc w:val="left"/>
      <w:pPr>
        <w:ind w:left="3924" w:hanging="360"/>
      </w:pPr>
      <w:rPr>
        <w:rFonts w:ascii="Wingdings" w:hAnsi="Wingdings"/>
      </w:rPr>
    </w:lvl>
    <w:lvl w:ilvl="3">
      <w:numFmt w:val="bullet"/>
      <w:lvlText w:val=""/>
      <w:lvlJc w:val="left"/>
      <w:pPr>
        <w:ind w:left="4644" w:hanging="360"/>
      </w:pPr>
    </w:lvl>
    <w:lvl w:ilvl="4">
      <w:numFmt w:val="bullet"/>
      <w:lvlText w:val="o"/>
      <w:lvlJc w:val="left"/>
      <w:pPr>
        <w:ind w:left="5364" w:hanging="360"/>
      </w:pPr>
      <w:rPr>
        <w:rFonts w:ascii="Courier New" w:hAnsi="Courier New" w:cs="Courier New"/>
      </w:rPr>
    </w:lvl>
    <w:lvl w:ilvl="5">
      <w:numFmt w:val="bullet"/>
      <w:lvlText w:val=""/>
      <w:lvlJc w:val="left"/>
      <w:pPr>
        <w:ind w:left="6084" w:hanging="360"/>
      </w:pPr>
      <w:rPr>
        <w:rFonts w:ascii="Wingdings" w:hAnsi="Wingdings"/>
      </w:rPr>
    </w:lvl>
    <w:lvl w:ilvl="6">
      <w:numFmt w:val="bullet"/>
      <w:lvlText w:val=""/>
      <w:lvlJc w:val="left"/>
      <w:pPr>
        <w:ind w:left="6804" w:hanging="360"/>
      </w:pPr>
    </w:lvl>
    <w:lvl w:ilvl="7">
      <w:numFmt w:val="bullet"/>
      <w:lvlText w:val="o"/>
      <w:lvlJc w:val="left"/>
      <w:pPr>
        <w:ind w:left="7524" w:hanging="360"/>
      </w:pPr>
      <w:rPr>
        <w:rFonts w:ascii="Courier New" w:hAnsi="Courier New" w:cs="Courier New"/>
      </w:rPr>
    </w:lvl>
    <w:lvl w:ilvl="8">
      <w:numFmt w:val="bullet"/>
      <w:lvlText w:val=""/>
      <w:lvlJc w:val="left"/>
      <w:pPr>
        <w:ind w:left="8244" w:hanging="360"/>
      </w:pPr>
      <w:rPr>
        <w:rFonts w:ascii="Wingdings" w:hAnsi="Wingdings"/>
      </w:rPr>
    </w:lvl>
  </w:abstractNum>
  <w:abstractNum w:abstractNumId="2" w15:restartNumberingAfterBreak="0">
    <w:nsid w:val="00EB74EB"/>
    <w:multiLevelType w:val="multilevel"/>
    <w:tmpl w:val="4C548190"/>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 w15:restartNumberingAfterBreak="0">
    <w:nsid w:val="00F60437"/>
    <w:multiLevelType w:val="multilevel"/>
    <w:tmpl w:val="E2A0A82C"/>
    <w:styleLink w:val="WW8Num13"/>
    <w:lvl w:ilvl="0">
      <w:numFmt w:val="bullet"/>
      <w:lvlText w:val=""/>
      <w:lvlJc w:val="left"/>
      <w:pPr>
        <w:ind w:left="2880" w:hanging="360"/>
      </w:pPr>
      <w:rPr>
        <w:rFonts w:ascii="Symbol" w:hAnsi="Symbol" w:cs="Symbol"/>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4" w15:restartNumberingAfterBreak="0">
    <w:nsid w:val="013219CD"/>
    <w:multiLevelType w:val="multilevel"/>
    <w:tmpl w:val="E4789446"/>
    <w:styleLink w:val="WW8Num38"/>
    <w:lvl w:ilvl="0">
      <w:start w:val="1"/>
      <w:numFmt w:val="decimal"/>
      <w:lvlText w:val="%1."/>
      <w:lvlJc w:val="left"/>
      <w:pPr>
        <w:ind w:left="927" w:hanging="360"/>
      </w:pPr>
      <w:rPr>
        <w:rFonts w:ascii="NewsGotT" w:hAnsi="NewsGotT" w:cs="NewsGotT"/>
        <w:lang w:val="es-E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 w15:restartNumberingAfterBreak="0">
    <w:nsid w:val="01902FE8"/>
    <w:multiLevelType w:val="multilevel"/>
    <w:tmpl w:val="04FA550E"/>
    <w:styleLink w:val="WW8Num8"/>
    <w:lvl w:ilvl="0">
      <w:numFmt w:val="bullet"/>
      <w:lvlText w:val="o"/>
      <w:lvlJc w:val="left"/>
      <w:pPr>
        <w:ind w:left="720" w:hanging="360"/>
      </w:pPr>
      <w:rPr>
        <w:rFonts w:ascii="Courier New" w:hAnsi="Courier New" w:cs="Symbol"/>
        <w:sz w:val="20"/>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 w15:restartNumberingAfterBreak="0">
    <w:nsid w:val="02A17B4B"/>
    <w:multiLevelType w:val="multilevel"/>
    <w:tmpl w:val="7A64AE60"/>
    <w:styleLink w:val="WW8Num43"/>
    <w:lvl w:ilvl="0">
      <w:numFmt w:val="bullet"/>
      <w:lvlText w:val=""/>
      <w:lvlJc w:val="left"/>
      <w:pPr>
        <w:ind w:left="360" w:hanging="360"/>
      </w:pPr>
      <w:rPr>
        <w:rFonts w:ascii="Wingdings" w:hAnsi="Wingdings"/>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 w15:restartNumberingAfterBreak="0">
    <w:nsid w:val="03092955"/>
    <w:multiLevelType w:val="hybridMultilevel"/>
    <w:tmpl w:val="947838CC"/>
    <w:lvl w:ilvl="0" w:tplc="58C28054">
      <w:start w:val="2"/>
      <w:numFmt w:val="bullet"/>
      <w:lvlText w:val="-"/>
      <w:lvlJc w:val="left"/>
      <w:pPr>
        <w:ind w:left="720" w:hanging="360"/>
      </w:pPr>
      <w:rPr>
        <w:rFonts w:ascii="Arial" w:eastAsia="SimSu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04433EFC"/>
    <w:multiLevelType w:val="multilevel"/>
    <w:tmpl w:val="0B5E8FEE"/>
    <w:styleLink w:val="WWNum15"/>
    <w:lvl w:ilvl="0">
      <w:start w:val="1"/>
      <w:numFmt w:val="decimal"/>
      <w:lvlText w:val="%1."/>
      <w:lvlJc w:val="left"/>
      <w:pPr>
        <w:ind w:left="2148" w:hanging="360"/>
      </w:pPr>
    </w:lvl>
    <w:lvl w:ilvl="1">
      <w:start w:val="1"/>
      <w:numFmt w:val="lowerLetter"/>
      <w:lvlText w:val="%2."/>
      <w:lvlJc w:val="left"/>
      <w:pPr>
        <w:ind w:left="2868" w:hanging="360"/>
      </w:pPr>
    </w:lvl>
    <w:lvl w:ilvl="2">
      <w:start w:val="1"/>
      <w:numFmt w:val="lowerRoman"/>
      <w:lvlText w:val="%1.%2.%3."/>
      <w:lvlJc w:val="right"/>
      <w:pPr>
        <w:ind w:left="3588" w:hanging="180"/>
      </w:pPr>
    </w:lvl>
    <w:lvl w:ilvl="3">
      <w:start w:val="1"/>
      <w:numFmt w:val="decimal"/>
      <w:lvlText w:val="%1.%2.%3.%4."/>
      <w:lvlJc w:val="left"/>
      <w:pPr>
        <w:ind w:left="4308" w:hanging="360"/>
      </w:pPr>
    </w:lvl>
    <w:lvl w:ilvl="4">
      <w:start w:val="1"/>
      <w:numFmt w:val="lowerLetter"/>
      <w:lvlText w:val="%1.%2.%3.%4.%5."/>
      <w:lvlJc w:val="left"/>
      <w:pPr>
        <w:ind w:left="5028" w:hanging="360"/>
      </w:pPr>
    </w:lvl>
    <w:lvl w:ilvl="5">
      <w:start w:val="1"/>
      <w:numFmt w:val="lowerRoman"/>
      <w:lvlText w:val="%1.%2.%3.%4.%5.%6."/>
      <w:lvlJc w:val="right"/>
      <w:pPr>
        <w:ind w:left="5748" w:hanging="180"/>
      </w:pPr>
    </w:lvl>
    <w:lvl w:ilvl="6">
      <w:start w:val="1"/>
      <w:numFmt w:val="decimal"/>
      <w:lvlText w:val="%1.%2.%3.%4.%5.%6.%7."/>
      <w:lvlJc w:val="left"/>
      <w:pPr>
        <w:ind w:left="6468" w:hanging="360"/>
      </w:pPr>
    </w:lvl>
    <w:lvl w:ilvl="7">
      <w:start w:val="1"/>
      <w:numFmt w:val="lowerLetter"/>
      <w:lvlText w:val="%1.%2.%3.%4.%5.%6.%7.%8."/>
      <w:lvlJc w:val="left"/>
      <w:pPr>
        <w:ind w:left="7188" w:hanging="360"/>
      </w:pPr>
    </w:lvl>
    <w:lvl w:ilvl="8">
      <w:start w:val="1"/>
      <w:numFmt w:val="lowerRoman"/>
      <w:lvlText w:val="%1.%2.%3.%4.%5.%6.%7.%8.%9."/>
      <w:lvlJc w:val="right"/>
      <w:pPr>
        <w:ind w:left="7908" w:hanging="180"/>
      </w:pPr>
    </w:lvl>
  </w:abstractNum>
  <w:abstractNum w:abstractNumId="9" w15:restartNumberingAfterBreak="0">
    <w:nsid w:val="0542599D"/>
    <w:multiLevelType w:val="multilevel"/>
    <w:tmpl w:val="2A0C6E88"/>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0" w15:restartNumberingAfterBreak="0">
    <w:nsid w:val="05734B6C"/>
    <w:multiLevelType w:val="multilevel"/>
    <w:tmpl w:val="6742B04C"/>
    <w:styleLink w:val="WW8Num5"/>
    <w:lvl w:ilvl="0">
      <w:numFmt w:val="bullet"/>
      <w:lvlText w:val=""/>
      <w:lvlJc w:val="left"/>
      <w:pPr>
        <w:ind w:left="720" w:firstLine="0"/>
      </w:pPr>
      <w:rPr>
        <w:rFonts w:ascii="Symbol" w:eastAsia="Times New Roman" w:hAnsi="Symbol" w:cs="Times New Roman"/>
      </w:rPr>
    </w:lvl>
    <w:lvl w:ilvl="1">
      <w:numFmt w:val="bullet"/>
      <w:lvlText w:val=""/>
      <w:lvlJc w:val="left"/>
      <w:pPr>
        <w:ind w:left="720" w:firstLine="0"/>
      </w:pPr>
      <w:rPr>
        <w:rFonts w:ascii="Symbol" w:eastAsia="Times New Roman" w:hAnsi="Symbol" w:cs="Times New Roman"/>
      </w:rPr>
    </w:lvl>
    <w:lvl w:ilvl="2">
      <w:numFmt w:val="bullet"/>
      <w:lvlText w:val=""/>
      <w:lvlJc w:val="left"/>
      <w:pPr>
        <w:ind w:left="720" w:firstLine="0"/>
      </w:pPr>
      <w:rPr>
        <w:rFonts w:ascii="Symbol" w:eastAsia="Times New Roman" w:hAnsi="Symbol" w:cs="Times New Roman"/>
      </w:rPr>
    </w:lvl>
    <w:lvl w:ilvl="3">
      <w:numFmt w:val="bullet"/>
      <w:lvlText w:val=""/>
      <w:lvlJc w:val="left"/>
      <w:pPr>
        <w:ind w:left="720" w:firstLine="0"/>
      </w:pPr>
      <w:rPr>
        <w:rFonts w:ascii="Symbol" w:eastAsia="Times New Roman" w:hAnsi="Symbol" w:cs="Times New Roman"/>
      </w:rPr>
    </w:lvl>
    <w:lvl w:ilvl="4">
      <w:numFmt w:val="bullet"/>
      <w:lvlText w:val=""/>
      <w:lvlJc w:val="left"/>
      <w:pPr>
        <w:ind w:left="720" w:firstLine="0"/>
      </w:pPr>
      <w:rPr>
        <w:rFonts w:ascii="Symbol" w:eastAsia="Times New Roman" w:hAnsi="Symbol" w:cs="Times New Roman"/>
      </w:rPr>
    </w:lvl>
    <w:lvl w:ilvl="5">
      <w:numFmt w:val="bullet"/>
      <w:lvlText w:val=""/>
      <w:lvlJc w:val="left"/>
      <w:pPr>
        <w:ind w:left="720" w:firstLine="0"/>
      </w:pPr>
      <w:rPr>
        <w:rFonts w:ascii="Symbol" w:eastAsia="Times New Roman" w:hAnsi="Symbol" w:cs="Times New Roman"/>
      </w:rPr>
    </w:lvl>
    <w:lvl w:ilvl="6">
      <w:numFmt w:val="bullet"/>
      <w:lvlText w:val=""/>
      <w:lvlJc w:val="left"/>
      <w:pPr>
        <w:ind w:left="720" w:firstLine="0"/>
      </w:pPr>
      <w:rPr>
        <w:rFonts w:ascii="Symbol" w:eastAsia="Times New Roman" w:hAnsi="Symbol" w:cs="Times New Roman"/>
      </w:rPr>
    </w:lvl>
    <w:lvl w:ilvl="7">
      <w:numFmt w:val="bullet"/>
      <w:lvlText w:val=""/>
      <w:lvlJc w:val="left"/>
      <w:pPr>
        <w:ind w:left="720" w:firstLine="0"/>
      </w:pPr>
      <w:rPr>
        <w:rFonts w:ascii="Symbol" w:eastAsia="Times New Roman" w:hAnsi="Symbol" w:cs="Times New Roman"/>
      </w:rPr>
    </w:lvl>
    <w:lvl w:ilvl="8">
      <w:numFmt w:val="bullet"/>
      <w:lvlText w:val=""/>
      <w:lvlJc w:val="left"/>
      <w:pPr>
        <w:ind w:left="720" w:firstLine="0"/>
      </w:pPr>
      <w:rPr>
        <w:rFonts w:ascii="Symbol" w:eastAsia="Times New Roman" w:hAnsi="Symbol" w:cs="Times New Roman"/>
      </w:rPr>
    </w:lvl>
  </w:abstractNum>
  <w:abstractNum w:abstractNumId="11" w15:restartNumberingAfterBreak="0">
    <w:nsid w:val="06104D8A"/>
    <w:multiLevelType w:val="multilevel"/>
    <w:tmpl w:val="BDA61C14"/>
    <w:styleLink w:val="WW8Num20"/>
    <w:lvl w:ilvl="0">
      <w:start w:val="1"/>
      <w:numFmt w:val="upperRoman"/>
      <w:lvlText w:val="%1."/>
      <w:lvlJc w:val="left"/>
      <w:pPr>
        <w:ind w:left="360" w:hanging="360"/>
      </w:pPr>
    </w:lvl>
    <w:lvl w:ilvl="1">
      <w:start w:val="1"/>
      <w:numFmt w:val="upperLetter"/>
      <w:lvlText w:val="%2."/>
      <w:lvlJc w:val="left"/>
      <w:pPr>
        <w:ind w:left="720" w:hanging="360"/>
      </w:pPr>
    </w:lvl>
    <w:lvl w:ilvl="2">
      <w:start w:val="1"/>
      <w:numFmt w:val="decimal"/>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decimal"/>
      <w:lvlText w:val="%6)"/>
      <w:lvlJc w:val="left"/>
      <w:pPr>
        <w:ind w:left="2160" w:hanging="360"/>
      </w:pPr>
    </w:lvl>
    <w:lvl w:ilvl="6">
      <w:start w:val="1"/>
      <w:numFmt w:val="lowerRoman"/>
      <w:lvlText w:val="%7)"/>
      <w:lvlJc w:val="left"/>
      <w:pPr>
        <w:ind w:left="2520" w:hanging="360"/>
      </w:pPr>
    </w:lvl>
    <w:lvl w:ilvl="7">
      <w:start w:val="1"/>
      <w:numFmt w:val="lowerLetter"/>
      <w:lvlText w:val="%8)"/>
      <w:lvlJc w:val="left"/>
      <w:pPr>
        <w:ind w:left="2880" w:hanging="360"/>
      </w:pPr>
    </w:lvl>
    <w:lvl w:ilvl="8">
      <w:start w:val="1"/>
      <w:numFmt w:val="decimal"/>
      <w:lvlText w:val="(%9)"/>
      <w:lvlJc w:val="left"/>
      <w:pPr>
        <w:ind w:left="3240" w:hanging="360"/>
      </w:pPr>
    </w:lvl>
  </w:abstractNum>
  <w:abstractNum w:abstractNumId="12" w15:restartNumberingAfterBreak="0">
    <w:nsid w:val="06715497"/>
    <w:multiLevelType w:val="multilevel"/>
    <w:tmpl w:val="F218176C"/>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13" w15:restartNumberingAfterBreak="0">
    <w:nsid w:val="086D643B"/>
    <w:multiLevelType w:val="hybridMultilevel"/>
    <w:tmpl w:val="4CE8E8CC"/>
    <w:lvl w:ilvl="0" w:tplc="AA0C0D30">
      <w:start w:val="1"/>
      <w:numFmt w:val="lowerRoman"/>
      <w:lvlText w:val="%1)"/>
      <w:lvlJc w:val="left"/>
      <w:pPr>
        <w:ind w:left="722" w:hanging="720"/>
      </w:pPr>
      <w:rPr>
        <w:rFonts w:hint="default"/>
      </w:rPr>
    </w:lvl>
    <w:lvl w:ilvl="1" w:tplc="0C0A0019" w:tentative="1">
      <w:start w:val="1"/>
      <w:numFmt w:val="lowerLetter"/>
      <w:lvlText w:val="%2."/>
      <w:lvlJc w:val="left"/>
      <w:pPr>
        <w:ind w:left="1082" w:hanging="360"/>
      </w:pPr>
    </w:lvl>
    <w:lvl w:ilvl="2" w:tplc="0C0A001B" w:tentative="1">
      <w:start w:val="1"/>
      <w:numFmt w:val="lowerRoman"/>
      <w:lvlText w:val="%3."/>
      <w:lvlJc w:val="right"/>
      <w:pPr>
        <w:ind w:left="1802" w:hanging="180"/>
      </w:pPr>
    </w:lvl>
    <w:lvl w:ilvl="3" w:tplc="0C0A000F" w:tentative="1">
      <w:start w:val="1"/>
      <w:numFmt w:val="decimal"/>
      <w:lvlText w:val="%4."/>
      <w:lvlJc w:val="left"/>
      <w:pPr>
        <w:ind w:left="2522" w:hanging="360"/>
      </w:pPr>
    </w:lvl>
    <w:lvl w:ilvl="4" w:tplc="0C0A0019" w:tentative="1">
      <w:start w:val="1"/>
      <w:numFmt w:val="lowerLetter"/>
      <w:lvlText w:val="%5."/>
      <w:lvlJc w:val="left"/>
      <w:pPr>
        <w:ind w:left="3242" w:hanging="360"/>
      </w:pPr>
    </w:lvl>
    <w:lvl w:ilvl="5" w:tplc="0C0A001B" w:tentative="1">
      <w:start w:val="1"/>
      <w:numFmt w:val="lowerRoman"/>
      <w:lvlText w:val="%6."/>
      <w:lvlJc w:val="right"/>
      <w:pPr>
        <w:ind w:left="3962" w:hanging="180"/>
      </w:pPr>
    </w:lvl>
    <w:lvl w:ilvl="6" w:tplc="0C0A000F" w:tentative="1">
      <w:start w:val="1"/>
      <w:numFmt w:val="decimal"/>
      <w:lvlText w:val="%7."/>
      <w:lvlJc w:val="left"/>
      <w:pPr>
        <w:ind w:left="4682" w:hanging="360"/>
      </w:pPr>
    </w:lvl>
    <w:lvl w:ilvl="7" w:tplc="0C0A0019" w:tentative="1">
      <w:start w:val="1"/>
      <w:numFmt w:val="lowerLetter"/>
      <w:lvlText w:val="%8."/>
      <w:lvlJc w:val="left"/>
      <w:pPr>
        <w:ind w:left="5402" w:hanging="360"/>
      </w:pPr>
    </w:lvl>
    <w:lvl w:ilvl="8" w:tplc="0C0A001B" w:tentative="1">
      <w:start w:val="1"/>
      <w:numFmt w:val="lowerRoman"/>
      <w:lvlText w:val="%9."/>
      <w:lvlJc w:val="right"/>
      <w:pPr>
        <w:ind w:left="6122" w:hanging="180"/>
      </w:pPr>
    </w:lvl>
  </w:abstractNum>
  <w:abstractNum w:abstractNumId="14" w15:restartNumberingAfterBreak="0">
    <w:nsid w:val="11953268"/>
    <w:multiLevelType w:val="multilevel"/>
    <w:tmpl w:val="1158C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26E4701"/>
    <w:multiLevelType w:val="multilevel"/>
    <w:tmpl w:val="53A69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2EB7656"/>
    <w:multiLevelType w:val="multilevel"/>
    <w:tmpl w:val="38740228"/>
    <w:styleLink w:val="WW8Num4"/>
    <w:lvl w:ilvl="0">
      <w:start w:val="4"/>
      <w:numFmt w:val="upperRoman"/>
      <w:lvlText w:val="%1."/>
      <w:lvlJc w:val="left"/>
      <w:pPr>
        <w:ind w:left="360" w:hanging="360"/>
      </w:pPr>
    </w:lvl>
    <w:lvl w:ilvl="1">
      <w:start w:val="4"/>
      <w:numFmt w:val="decimal"/>
      <w:lvlText w:val="%1.%2."/>
      <w:lvlJc w:val="left"/>
      <w:pPr>
        <w:ind w:left="1796" w:hanging="360"/>
      </w:pPr>
    </w:lvl>
    <w:lvl w:ilvl="2">
      <w:start w:val="1"/>
      <w:numFmt w:val="decimal"/>
      <w:lvlText w:val="%1.%2.%3."/>
      <w:lvlJc w:val="left"/>
      <w:pPr>
        <w:ind w:left="2156" w:hanging="360"/>
      </w:pPr>
    </w:lvl>
    <w:lvl w:ilvl="3">
      <w:start w:val="1"/>
      <w:numFmt w:val="decimal"/>
      <w:lvlText w:val="%1.%2.%3.%4."/>
      <w:lvlJc w:val="left"/>
      <w:pPr>
        <w:ind w:left="2516" w:hanging="360"/>
      </w:pPr>
    </w:lvl>
    <w:lvl w:ilvl="4">
      <w:start w:val="1"/>
      <w:numFmt w:val="decimal"/>
      <w:lvlText w:val="%1.%2.%3.%4.%5."/>
      <w:lvlJc w:val="left"/>
      <w:pPr>
        <w:ind w:left="2876" w:hanging="360"/>
      </w:pPr>
    </w:lvl>
    <w:lvl w:ilvl="5">
      <w:start w:val="1"/>
      <w:numFmt w:val="decimal"/>
      <w:lvlText w:val="%1.%2.%3.%4.%5.%6."/>
      <w:lvlJc w:val="left"/>
      <w:pPr>
        <w:ind w:left="3236" w:hanging="360"/>
      </w:pPr>
    </w:lvl>
    <w:lvl w:ilvl="6">
      <w:start w:val="1"/>
      <w:numFmt w:val="decimal"/>
      <w:lvlText w:val="%1.%2.%3.%4.%5.%6.%7."/>
      <w:lvlJc w:val="left"/>
      <w:pPr>
        <w:ind w:left="3596" w:hanging="360"/>
      </w:pPr>
    </w:lvl>
    <w:lvl w:ilvl="7">
      <w:start w:val="1"/>
      <w:numFmt w:val="decimal"/>
      <w:lvlText w:val="%1.%2.%3.%4.%5.%6.%7.%8."/>
      <w:lvlJc w:val="left"/>
      <w:pPr>
        <w:ind w:left="3956" w:hanging="360"/>
      </w:pPr>
    </w:lvl>
    <w:lvl w:ilvl="8">
      <w:start w:val="1"/>
      <w:numFmt w:val="decimal"/>
      <w:lvlText w:val="%1.%2.%3.%4.%5.%6.%7.%8.%9."/>
      <w:lvlJc w:val="left"/>
      <w:pPr>
        <w:ind w:left="4316" w:hanging="360"/>
      </w:pPr>
    </w:lvl>
  </w:abstractNum>
  <w:abstractNum w:abstractNumId="17" w15:restartNumberingAfterBreak="0">
    <w:nsid w:val="131C474B"/>
    <w:multiLevelType w:val="multilevel"/>
    <w:tmpl w:val="B756EBFC"/>
    <w:lvl w:ilvl="0">
      <w:start w:val="1"/>
      <w:numFmt w:val="decimal"/>
      <w:lvlText w:val="(%1)"/>
      <w:lvlJc w:val="left"/>
      <w:pPr>
        <w:ind w:left="720" w:hanging="360"/>
      </w:pPr>
      <w:rPr>
        <w:rFonts w:ascii="Arial" w:hAnsi="Arial"/>
        <w:b/>
        <w:bCs/>
        <w:i w:val="0"/>
        <w:iCs w:val="0"/>
        <w:sz w:val="21"/>
        <w:szCs w:val="21"/>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17315FD2"/>
    <w:multiLevelType w:val="multilevel"/>
    <w:tmpl w:val="7CC65FC4"/>
    <w:styleLink w:val="WW8Num6"/>
    <w:lvl w:ilvl="0">
      <w:numFmt w:val="bullet"/>
      <w:lvlText w:val=""/>
      <w:lvlJc w:val="left"/>
      <w:pPr>
        <w:ind w:left="375" w:hanging="360"/>
      </w:pPr>
      <w:rPr>
        <w:rFonts w:ascii="Symbol" w:hAnsi="Symbol" w:cs="Symbol"/>
        <w:sz w:val="20"/>
      </w:rPr>
    </w:lvl>
    <w:lvl w:ilvl="1">
      <w:numFmt w:val="bullet"/>
      <w:lvlText w:val="◦"/>
      <w:lvlJc w:val="left"/>
      <w:pPr>
        <w:ind w:left="15" w:hanging="360"/>
      </w:pPr>
      <w:rPr>
        <w:rFonts w:ascii="Courier New" w:hAnsi="Courier New" w:cs="Courier New"/>
        <w:sz w:val="20"/>
      </w:rPr>
    </w:lvl>
    <w:lvl w:ilvl="2">
      <w:numFmt w:val="bullet"/>
      <w:lvlText w:val="▪"/>
      <w:lvlJc w:val="left"/>
      <w:pPr>
        <w:ind w:left="345" w:hanging="360"/>
      </w:pPr>
      <w:rPr>
        <w:rFonts w:ascii="Courier New" w:hAnsi="Courier New" w:cs="Courier New"/>
        <w:sz w:val="20"/>
      </w:rPr>
    </w:lvl>
    <w:lvl w:ilvl="3">
      <w:numFmt w:val="bullet"/>
      <w:lvlText w:val=""/>
      <w:lvlJc w:val="left"/>
      <w:pPr>
        <w:ind w:left="705" w:hanging="360"/>
      </w:pPr>
      <w:rPr>
        <w:rFonts w:ascii="Symbol" w:hAnsi="Symbol" w:cs="Symbol"/>
        <w:sz w:val="20"/>
      </w:rPr>
    </w:lvl>
    <w:lvl w:ilvl="4">
      <w:numFmt w:val="bullet"/>
      <w:lvlText w:val="◦"/>
      <w:lvlJc w:val="left"/>
      <w:pPr>
        <w:ind w:left="1065" w:hanging="360"/>
      </w:pPr>
      <w:rPr>
        <w:rFonts w:ascii="Courier New" w:hAnsi="Courier New" w:cs="Courier New"/>
        <w:sz w:val="20"/>
      </w:rPr>
    </w:lvl>
    <w:lvl w:ilvl="5">
      <w:numFmt w:val="bullet"/>
      <w:lvlText w:val="▪"/>
      <w:lvlJc w:val="left"/>
      <w:pPr>
        <w:ind w:left="1425" w:hanging="360"/>
      </w:pPr>
      <w:rPr>
        <w:rFonts w:ascii="Courier New" w:hAnsi="Courier New" w:cs="Courier New"/>
        <w:sz w:val="20"/>
      </w:rPr>
    </w:lvl>
    <w:lvl w:ilvl="6">
      <w:numFmt w:val="bullet"/>
      <w:lvlText w:val=""/>
      <w:lvlJc w:val="left"/>
      <w:pPr>
        <w:ind w:left="1785" w:hanging="360"/>
      </w:pPr>
      <w:rPr>
        <w:rFonts w:ascii="Symbol" w:hAnsi="Symbol" w:cs="Symbol"/>
        <w:sz w:val="20"/>
      </w:rPr>
    </w:lvl>
    <w:lvl w:ilvl="7">
      <w:numFmt w:val="bullet"/>
      <w:lvlText w:val="◦"/>
      <w:lvlJc w:val="left"/>
      <w:pPr>
        <w:ind w:left="2145" w:hanging="360"/>
      </w:pPr>
      <w:rPr>
        <w:rFonts w:ascii="Courier New" w:hAnsi="Courier New" w:cs="Courier New"/>
        <w:sz w:val="20"/>
      </w:rPr>
    </w:lvl>
    <w:lvl w:ilvl="8">
      <w:numFmt w:val="bullet"/>
      <w:lvlText w:val="▪"/>
      <w:lvlJc w:val="left"/>
      <w:pPr>
        <w:ind w:left="2505" w:hanging="360"/>
      </w:pPr>
      <w:rPr>
        <w:rFonts w:ascii="Courier New" w:hAnsi="Courier New" w:cs="Courier New"/>
        <w:sz w:val="20"/>
      </w:rPr>
    </w:lvl>
  </w:abstractNum>
  <w:abstractNum w:abstractNumId="19" w15:restartNumberingAfterBreak="0">
    <w:nsid w:val="19B32A29"/>
    <w:multiLevelType w:val="multilevel"/>
    <w:tmpl w:val="53E83C98"/>
    <w:styleLink w:val="WW8Num3"/>
    <w:lvl w:ilvl="0">
      <w:numFmt w:val="bullet"/>
      <w:lvlText w:val=""/>
      <w:lvlJc w:val="left"/>
      <w:pPr>
        <w:ind w:left="108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1800" w:hanging="360"/>
      </w:pPr>
      <w:rPr>
        <w:rFonts w:ascii="Symbol" w:hAnsi="Symbol"/>
      </w:rPr>
    </w:lvl>
    <w:lvl w:ilvl="3">
      <w:numFmt w:val="bullet"/>
      <w:lvlText w:val=""/>
      <w:lvlJc w:val="left"/>
      <w:pPr>
        <w:ind w:left="2160" w:hanging="360"/>
      </w:pPr>
      <w:rPr>
        <w:rFonts w:ascii="Symbol" w:hAnsi="Symbol"/>
      </w:rPr>
    </w:lvl>
    <w:lvl w:ilvl="4">
      <w:numFmt w:val="bullet"/>
      <w:lvlText w:val=""/>
      <w:lvlJc w:val="left"/>
      <w:pPr>
        <w:ind w:left="2520" w:hanging="360"/>
      </w:pPr>
      <w:rPr>
        <w:rFonts w:ascii="Symbol" w:hAnsi="Symbol"/>
      </w:rPr>
    </w:lvl>
    <w:lvl w:ilvl="5">
      <w:numFmt w:val="bullet"/>
      <w:lvlText w:val=""/>
      <w:lvlJc w:val="left"/>
      <w:pPr>
        <w:ind w:left="2880" w:hanging="360"/>
      </w:pPr>
      <w:rPr>
        <w:rFonts w:ascii="Symbol" w:hAnsi="Symbol"/>
      </w:rPr>
    </w:lvl>
    <w:lvl w:ilvl="6">
      <w:numFmt w:val="bullet"/>
      <w:lvlText w:val=""/>
      <w:lvlJc w:val="left"/>
      <w:pPr>
        <w:ind w:left="3240" w:hanging="360"/>
      </w:pPr>
      <w:rPr>
        <w:rFonts w:ascii="Symbol" w:hAnsi="Symbol"/>
      </w:rPr>
    </w:lvl>
    <w:lvl w:ilvl="7">
      <w:numFmt w:val="bullet"/>
      <w:lvlText w:val=""/>
      <w:lvlJc w:val="left"/>
      <w:pPr>
        <w:ind w:left="3600" w:hanging="360"/>
      </w:pPr>
      <w:rPr>
        <w:rFonts w:ascii="Symbol" w:hAnsi="Symbol"/>
      </w:rPr>
    </w:lvl>
    <w:lvl w:ilvl="8">
      <w:numFmt w:val="bullet"/>
      <w:lvlText w:val=""/>
      <w:lvlJc w:val="left"/>
      <w:pPr>
        <w:ind w:left="3960" w:hanging="360"/>
      </w:pPr>
      <w:rPr>
        <w:rFonts w:ascii="Symbol" w:hAnsi="Symbol"/>
      </w:rPr>
    </w:lvl>
  </w:abstractNum>
  <w:abstractNum w:abstractNumId="20" w15:restartNumberingAfterBreak="0">
    <w:nsid w:val="1A2E1CCB"/>
    <w:multiLevelType w:val="multilevel"/>
    <w:tmpl w:val="B7443EB8"/>
    <w:styleLink w:val="WWNum21"/>
    <w:lvl w:ilvl="0">
      <w:numFmt w:val="bullet"/>
      <w:lvlText w:val="-"/>
      <w:lvlJc w:val="left"/>
      <w:pPr>
        <w:ind w:left="2136" w:hanging="360"/>
      </w:pPr>
    </w:lvl>
    <w:lvl w:ilvl="1">
      <w:numFmt w:val="bullet"/>
      <w:lvlText w:val="o"/>
      <w:lvlJc w:val="left"/>
      <w:pPr>
        <w:ind w:left="2856" w:hanging="360"/>
      </w:pPr>
      <w:rPr>
        <w:rFonts w:ascii="Courier New" w:hAnsi="Courier New" w:cs="Courier New"/>
      </w:rPr>
    </w:lvl>
    <w:lvl w:ilvl="2">
      <w:numFmt w:val="bullet"/>
      <w:lvlText w:val=""/>
      <w:lvlJc w:val="left"/>
      <w:pPr>
        <w:ind w:left="3576" w:hanging="360"/>
      </w:pPr>
      <w:rPr>
        <w:rFonts w:ascii="Wingdings" w:hAnsi="Wingdings"/>
      </w:rPr>
    </w:lvl>
    <w:lvl w:ilvl="3">
      <w:numFmt w:val="bullet"/>
      <w:lvlText w:val=""/>
      <w:lvlJc w:val="left"/>
      <w:pPr>
        <w:ind w:left="4296" w:hanging="360"/>
      </w:pPr>
    </w:lvl>
    <w:lvl w:ilvl="4">
      <w:numFmt w:val="bullet"/>
      <w:lvlText w:val="o"/>
      <w:lvlJc w:val="left"/>
      <w:pPr>
        <w:ind w:left="5016" w:hanging="360"/>
      </w:pPr>
      <w:rPr>
        <w:rFonts w:ascii="Courier New" w:hAnsi="Courier New" w:cs="Courier New"/>
      </w:rPr>
    </w:lvl>
    <w:lvl w:ilvl="5">
      <w:numFmt w:val="bullet"/>
      <w:lvlText w:val=""/>
      <w:lvlJc w:val="left"/>
      <w:pPr>
        <w:ind w:left="5736" w:hanging="360"/>
      </w:pPr>
      <w:rPr>
        <w:rFonts w:ascii="Wingdings" w:hAnsi="Wingdings"/>
      </w:rPr>
    </w:lvl>
    <w:lvl w:ilvl="6">
      <w:numFmt w:val="bullet"/>
      <w:lvlText w:val=""/>
      <w:lvlJc w:val="left"/>
      <w:pPr>
        <w:ind w:left="6456" w:hanging="360"/>
      </w:pPr>
    </w:lvl>
    <w:lvl w:ilvl="7">
      <w:numFmt w:val="bullet"/>
      <w:lvlText w:val="o"/>
      <w:lvlJc w:val="left"/>
      <w:pPr>
        <w:ind w:left="7176" w:hanging="360"/>
      </w:pPr>
      <w:rPr>
        <w:rFonts w:ascii="Courier New" w:hAnsi="Courier New" w:cs="Courier New"/>
      </w:rPr>
    </w:lvl>
    <w:lvl w:ilvl="8">
      <w:numFmt w:val="bullet"/>
      <w:lvlText w:val=""/>
      <w:lvlJc w:val="left"/>
      <w:pPr>
        <w:ind w:left="7896" w:hanging="360"/>
      </w:pPr>
      <w:rPr>
        <w:rFonts w:ascii="Wingdings" w:hAnsi="Wingdings"/>
      </w:rPr>
    </w:lvl>
  </w:abstractNum>
  <w:abstractNum w:abstractNumId="21" w15:restartNumberingAfterBreak="0">
    <w:nsid w:val="1E364417"/>
    <w:multiLevelType w:val="multilevel"/>
    <w:tmpl w:val="F58471A2"/>
    <w:styleLink w:val="WW8Num22"/>
    <w:lvl w:ilvl="0">
      <w:start w:val="1"/>
      <w:numFmt w:val="upperRoman"/>
      <w:suff w:val="nothing"/>
      <w:lvlText w:val="ANEXO %1.  "/>
      <w:lvlJc w:val="left"/>
      <w:pPr>
        <w:ind w:left="340" w:hanging="340"/>
      </w:pPr>
      <w:rPr>
        <w:rFonts w:ascii="Arial" w:hAnsi="Arial" w:cs="Arial"/>
        <w:b/>
        <w:bCs/>
        <w:i w:val="0"/>
        <w:iCs w:val="0"/>
        <w:sz w:val="24"/>
        <w:szCs w:val="24"/>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2" w15:restartNumberingAfterBreak="0">
    <w:nsid w:val="212829B0"/>
    <w:multiLevelType w:val="multilevel"/>
    <w:tmpl w:val="ECC03F10"/>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3" w15:restartNumberingAfterBreak="0">
    <w:nsid w:val="22252A52"/>
    <w:multiLevelType w:val="multilevel"/>
    <w:tmpl w:val="76700BD2"/>
    <w:styleLink w:val="WWNum1aa"/>
    <w:lvl w:ilvl="0">
      <w:start w:val="1"/>
      <w:numFmt w:val="lowerLetter"/>
      <w:lvlText w:val="%1"/>
      <w:lvlJc w:val="left"/>
      <w:pPr>
        <w:ind w:left="720" w:hanging="360"/>
      </w:pPr>
      <w:rPr>
        <w:rFonts w:cs="NewsGotT"/>
      </w:rPr>
    </w:lvl>
    <w:lvl w:ilvl="1">
      <w:numFmt w:val="bullet"/>
      <w:lvlText w:val="-"/>
      <w:lvlJc w:val="left"/>
      <w:pPr>
        <w:ind w:left="1440" w:hanging="360"/>
      </w:pPr>
      <w:rPr>
        <w:rFonts w:eastAsia="Times New Roman" w:cs="NewsGotT"/>
      </w:rPr>
    </w:lvl>
    <w:lvl w:ilvl="2">
      <w:start w:val="1"/>
      <w:numFmt w:val="decimal"/>
      <w:lvlText w:val="%1.%2.%3"/>
      <w:lvlJc w:val="left"/>
      <w:pPr>
        <w:ind w:left="2160" w:hanging="360"/>
      </w:pPr>
      <w:rPr>
        <w:rFonts w:ascii="NewsGotT" w:hAnsi="NewsGotT" w:cs="NewsGotT"/>
        <w:sz w:val="18"/>
      </w:rPr>
    </w:lvl>
    <w:lvl w:ilvl="3">
      <w:start w:val="1"/>
      <w:numFmt w:val="lowerLetter"/>
      <w:lvlText w:val="%1.%2.%3.%4"/>
      <w:lvlJc w:val="left"/>
      <w:pPr>
        <w:ind w:left="2880" w:hanging="360"/>
      </w:pPr>
      <w:rPr>
        <w:rFonts w:cs="Times New Roman"/>
      </w:rPr>
    </w:lvl>
    <w:lvl w:ilvl="4">
      <w:start w:val="1"/>
      <w:numFmt w:val="lowerLetter"/>
      <w:lvlText w:val="%1.%2.%3.%4.%5"/>
      <w:lvlJc w:val="left"/>
      <w:pPr>
        <w:ind w:left="3600" w:hanging="360"/>
      </w:pPr>
      <w:rPr>
        <w:rFonts w:cs="Times New Roman"/>
      </w:rPr>
    </w:lvl>
    <w:lvl w:ilvl="5">
      <w:start w:val="1"/>
      <w:numFmt w:val="lowerLetter"/>
      <w:lvlText w:val="%1.%2.%3.%4.%5.%6"/>
      <w:lvlJc w:val="left"/>
      <w:pPr>
        <w:ind w:left="4320" w:hanging="360"/>
      </w:pPr>
      <w:rPr>
        <w:rFonts w:cs="Times New Roman"/>
      </w:rPr>
    </w:lvl>
    <w:lvl w:ilvl="6">
      <w:start w:val="1"/>
      <w:numFmt w:val="lowerLetter"/>
      <w:lvlText w:val="%1.%2.%3.%4.%5.%6.%7"/>
      <w:lvlJc w:val="left"/>
      <w:pPr>
        <w:ind w:left="5040" w:hanging="360"/>
      </w:pPr>
      <w:rPr>
        <w:rFonts w:cs="Times New Roman"/>
      </w:rPr>
    </w:lvl>
    <w:lvl w:ilvl="7">
      <w:start w:val="1"/>
      <w:numFmt w:val="lowerLetter"/>
      <w:lvlText w:val="%1.%2.%3.%4.%5.%6.%7.%8"/>
      <w:lvlJc w:val="left"/>
      <w:pPr>
        <w:ind w:left="5760" w:hanging="360"/>
      </w:pPr>
      <w:rPr>
        <w:rFonts w:cs="Times New Roman"/>
      </w:rPr>
    </w:lvl>
    <w:lvl w:ilvl="8">
      <w:start w:val="1"/>
      <w:numFmt w:val="lowerLetter"/>
      <w:lvlText w:val="%1.%2.%3.%4.%5.%6.%7.%8.%9"/>
      <w:lvlJc w:val="left"/>
      <w:pPr>
        <w:ind w:left="6480" w:hanging="360"/>
      </w:pPr>
      <w:rPr>
        <w:rFonts w:cs="Times New Roman"/>
      </w:rPr>
    </w:lvl>
  </w:abstractNum>
  <w:abstractNum w:abstractNumId="24" w15:restartNumberingAfterBreak="0">
    <w:nsid w:val="246C0E9D"/>
    <w:multiLevelType w:val="hybridMultilevel"/>
    <w:tmpl w:val="4288F05E"/>
    <w:lvl w:ilvl="0" w:tplc="C3E0FE80">
      <w:start w:val="1"/>
      <w:numFmt w:val="lowerLetter"/>
      <w:lvlText w:val="%1)"/>
      <w:lvlJc w:val="left"/>
      <w:pPr>
        <w:ind w:left="1069" w:hanging="360"/>
      </w:pPr>
      <w:rPr>
        <w:rFonts w:hint="default"/>
      </w:rPr>
    </w:lvl>
    <w:lvl w:ilvl="1" w:tplc="0C0A0019">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25" w15:restartNumberingAfterBreak="0">
    <w:nsid w:val="296F3A4F"/>
    <w:multiLevelType w:val="multilevel"/>
    <w:tmpl w:val="5F4EC696"/>
    <w:styleLink w:val="RTFNum2"/>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6" w15:restartNumberingAfterBreak="0">
    <w:nsid w:val="2A7E5771"/>
    <w:multiLevelType w:val="multilevel"/>
    <w:tmpl w:val="ABEA9B36"/>
    <w:styleLink w:val="WWNum14"/>
    <w:lvl w:ilvl="0">
      <w:numFmt w:val="bullet"/>
      <w:lvlText w:val="-"/>
      <w:lvlJc w:val="left"/>
      <w:pPr>
        <w:ind w:left="1428" w:hanging="360"/>
      </w:p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rPr>
    </w:lvl>
    <w:lvl w:ilvl="3">
      <w:numFmt w:val="bullet"/>
      <w:lvlText w:val=""/>
      <w:lvlJc w:val="left"/>
      <w:pPr>
        <w:ind w:left="3588" w:hanging="360"/>
      </w:p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rPr>
    </w:lvl>
    <w:lvl w:ilvl="6">
      <w:numFmt w:val="bullet"/>
      <w:lvlText w:val=""/>
      <w:lvlJc w:val="left"/>
      <w:pPr>
        <w:ind w:left="5748" w:hanging="360"/>
      </w:p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rPr>
    </w:lvl>
  </w:abstractNum>
  <w:abstractNum w:abstractNumId="27" w15:restartNumberingAfterBreak="0">
    <w:nsid w:val="2C920F9C"/>
    <w:multiLevelType w:val="multilevel"/>
    <w:tmpl w:val="F8CAE27C"/>
    <w:styleLink w:val="WW8Num12"/>
    <w:lvl w:ilvl="0">
      <w:numFmt w:val="bullet"/>
      <w:lvlText w:val=""/>
      <w:lvlJc w:val="left"/>
      <w:pPr>
        <w:ind w:left="2880" w:hanging="360"/>
      </w:pPr>
      <w:rPr>
        <w:rFonts w:ascii="Symbol" w:hAnsi="Symbol" w:cs="Symbol"/>
        <w:sz w:val="20"/>
      </w:rPr>
    </w:lvl>
    <w:lvl w:ilvl="1">
      <w:numFmt w:val="bullet"/>
      <w:lvlText w:val="◦"/>
      <w:lvlJc w:val="left"/>
      <w:pPr>
        <w:ind w:left="3240" w:hanging="360"/>
      </w:pPr>
      <w:rPr>
        <w:rFonts w:ascii="Courier New" w:hAnsi="Courier New" w:cs="Courier New"/>
        <w:sz w:val="20"/>
      </w:rPr>
    </w:lvl>
    <w:lvl w:ilvl="2">
      <w:numFmt w:val="bullet"/>
      <w:lvlText w:val="▪"/>
      <w:lvlJc w:val="left"/>
      <w:pPr>
        <w:ind w:left="3600" w:hanging="360"/>
      </w:pPr>
      <w:rPr>
        <w:rFonts w:ascii="Courier New" w:hAnsi="Courier New" w:cs="Courier New"/>
        <w:sz w:val="20"/>
      </w:rPr>
    </w:lvl>
    <w:lvl w:ilvl="3">
      <w:numFmt w:val="bullet"/>
      <w:lvlText w:val=""/>
      <w:lvlJc w:val="left"/>
      <w:pPr>
        <w:ind w:left="3960" w:hanging="360"/>
      </w:pPr>
      <w:rPr>
        <w:rFonts w:ascii="Symbol" w:hAnsi="Symbol" w:cs="Symbol"/>
        <w:sz w:val="20"/>
      </w:rPr>
    </w:lvl>
    <w:lvl w:ilvl="4">
      <w:numFmt w:val="bullet"/>
      <w:lvlText w:val="◦"/>
      <w:lvlJc w:val="left"/>
      <w:pPr>
        <w:ind w:left="4320" w:hanging="360"/>
      </w:pPr>
      <w:rPr>
        <w:rFonts w:ascii="Courier New" w:hAnsi="Courier New" w:cs="Courier New"/>
        <w:sz w:val="20"/>
      </w:rPr>
    </w:lvl>
    <w:lvl w:ilvl="5">
      <w:numFmt w:val="bullet"/>
      <w:lvlText w:val="▪"/>
      <w:lvlJc w:val="left"/>
      <w:pPr>
        <w:ind w:left="4680" w:hanging="360"/>
      </w:pPr>
      <w:rPr>
        <w:rFonts w:ascii="Courier New" w:hAnsi="Courier New" w:cs="Courier New"/>
        <w:sz w:val="20"/>
      </w:rPr>
    </w:lvl>
    <w:lvl w:ilvl="6">
      <w:numFmt w:val="bullet"/>
      <w:lvlText w:val=""/>
      <w:lvlJc w:val="left"/>
      <w:pPr>
        <w:ind w:left="5040" w:hanging="360"/>
      </w:pPr>
      <w:rPr>
        <w:rFonts w:ascii="Symbol" w:hAnsi="Symbol" w:cs="Symbol"/>
        <w:sz w:val="20"/>
      </w:rPr>
    </w:lvl>
    <w:lvl w:ilvl="7">
      <w:numFmt w:val="bullet"/>
      <w:lvlText w:val="◦"/>
      <w:lvlJc w:val="left"/>
      <w:pPr>
        <w:ind w:left="5400" w:hanging="360"/>
      </w:pPr>
      <w:rPr>
        <w:rFonts w:ascii="Courier New" w:hAnsi="Courier New" w:cs="Courier New"/>
        <w:sz w:val="20"/>
      </w:rPr>
    </w:lvl>
    <w:lvl w:ilvl="8">
      <w:numFmt w:val="bullet"/>
      <w:lvlText w:val="▪"/>
      <w:lvlJc w:val="left"/>
      <w:pPr>
        <w:ind w:left="5760" w:hanging="360"/>
      </w:pPr>
      <w:rPr>
        <w:rFonts w:ascii="Courier New" w:hAnsi="Courier New" w:cs="Courier New"/>
        <w:sz w:val="20"/>
      </w:rPr>
    </w:lvl>
  </w:abstractNum>
  <w:abstractNum w:abstractNumId="28" w15:restartNumberingAfterBreak="0">
    <w:nsid w:val="2D8F08D0"/>
    <w:multiLevelType w:val="multilevel"/>
    <w:tmpl w:val="A1525A38"/>
    <w:styleLink w:val="WW8Num14"/>
    <w:lvl w:ilvl="0">
      <w:start w:val="1"/>
      <w:numFmt w:val="lowerLetter"/>
      <w:lvlText w:val="%1)"/>
      <w:lvlJc w:val="left"/>
      <w:pPr>
        <w:ind w:left="720" w:firstLine="0"/>
      </w:pPr>
    </w:lvl>
    <w:lvl w:ilvl="1">
      <w:start w:val="1"/>
      <w:numFmt w:val="decimal"/>
      <w:lvlText w:val="%2."/>
      <w:lvlJc w:val="left"/>
      <w:pPr>
        <w:ind w:left="720" w:firstLine="0"/>
      </w:pPr>
    </w:lvl>
    <w:lvl w:ilvl="2">
      <w:start w:val="1"/>
      <w:numFmt w:val="decimal"/>
      <w:lvlText w:val="%3."/>
      <w:lvlJc w:val="left"/>
      <w:pPr>
        <w:ind w:left="720" w:firstLine="0"/>
      </w:pPr>
    </w:lvl>
    <w:lvl w:ilvl="3">
      <w:start w:val="1"/>
      <w:numFmt w:val="decimal"/>
      <w:lvlText w:val="%4."/>
      <w:lvlJc w:val="left"/>
      <w:pPr>
        <w:ind w:left="720" w:firstLine="0"/>
      </w:pPr>
    </w:lvl>
    <w:lvl w:ilvl="4">
      <w:start w:val="1"/>
      <w:numFmt w:val="decimal"/>
      <w:lvlText w:val="%5."/>
      <w:lvlJc w:val="left"/>
      <w:pPr>
        <w:ind w:left="720" w:firstLine="0"/>
      </w:pPr>
    </w:lvl>
    <w:lvl w:ilvl="5">
      <w:start w:val="1"/>
      <w:numFmt w:val="decimal"/>
      <w:lvlText w:val="%6."/>
      <w:lvlJc w:val="left"/>
      <w:pPr>
        <w:ind w:left="720" w:firstLine="0"/>
      </w:pPr>
    </w:lvl>
    <w:lvl w:ilvl="6">
      <w:start w:val="1"/>
      <w:numFmt w:val="decimal"/>
      <w:lvlText w:val="%7."/>
      <w:lvlJc w:val="left"/>
      <w:pPr>
        <w:ind w:left="720" w:firstLine="0"/>
      </w:pPr>
    </w:lvl>
    <w:lvl w:ilvl="7">
      <w:start w:val="1"/>
      <w:numFmt w:val="decimal"/>
      <w:lvlText w:val="%8."/>
      <w:lvlJc w:val="left"/>
      <w:pPr>
        <w:ind w:left="720" w:firstLine="0"/>
      </w:pPr>
    </w:lvl>
    <w:lvl w:ilvl="8">
      <w:start w:val="1"/>
      <w:numFmt w:val="decimal"/>
      <w:lvlText w:val="%9."/>
      <w:lvlJc w:val="left"/>
      <w:pPr>
        <w:ind w:left="720" w:firstLine="0"/>
      </w:pPr>
    </w:lvl>
  </w:abstractNum>
  <w:abstractNum w:abstractNumId="29" w15:restartNumberingAfterBreak="0">
    <w:nsid w:val="2F1E5027"/>
    <w:multiLevelType w:val="multilevel"/>
    <w:tmpl w:val="4BA0D002"/>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30" w15:restartNumberingAfterBreak="0">
    <w:nsid w:val="30560608"/>
    <w:multiLevelType w:val="multilevel"/>
    <w:tmpl w:val="15B2AF70"/>
    <w:styleLink w:val="WW8Num10"/>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31" w15:restartNumberingAfterBreak="0">
    <w:nsid w:val="33366C03"/>
    <w:multiLevelType w:val="hybridMultilevel"/>
    <w:tmpl w:val="C35ACB8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15:restartNumberingAfterBreak="0">
    <w:nsid w:val="345323EC"/>
    <w:multiLevelType w:val="multilevel"/>
    <w:tmpl w:val="B9F0B29E"/>
    <w:lvl w:ilvl="0">
      <w:numFmt w:val="bullet"/>
      <w:lvlText w:val="•"/>
      <w:lvlJc w:val="left"/>
      <w:pPr>
        <w:ind w:left="1625" w:hanging="360"/>
      </w:pPr>
      <w:rPr>
        <w:rFonts w:ascii="OpenSymbol" w:eastAsia="OpenSymbol" w:hAnsi="OpenSymbol" w:cs="OpenSymbol"/>
      </w:rPr>
    </w:lvl>
    <w:lvl w:ilvl="1">
      <w:numFmt w:val="bullet"/>
      <w:lvlText w:val="◦"/>
      <w:lvlJc w:val="left"/>
      <w:pPr>
        <w:ind w:left="1985" w:hanging="360"/>
      </w:pPr>
      <w:rPr>
        <w:rFonts w:ascii="OpenSymbol" w:eastAsia="OpenSymbol" w:hAnsi="OpenSymbol" w:cs="OpenSymbol"/>
      </w:rPr>
    </w:lvl>
    <w:lvl w:ilvl="2">
      <w:numFmt w:val="bullet"/>
      <w:lvlText w:val="▪"/>
      <w:lvlJc w:val="left"/>
      <w:pPr>
        <w:ind w:left="2345" w:hanging="360"/>
      </w:pPr>
      <w:rPr>
        <w:rFonts w:ascii="OpenSymbol" w:eastAsia="OpenSymbol" w:hAnsi="OpenSymbol" w:cs="OpenSymbol"/>
      </w:rPr>
    </w:lvl>
    <w:lvl w:ilvl="3">
      <w:numFmt w:val="bullet"/>
      <w:lvlText w:val="•"/>
      <w:lvlJc w:val="left"/>
      <w:pPr>
        <w:ind w:left="2705" w:hanging="360"/>
      </w:pPr>
      <w:rPr>
        <w:rFonts w:ascii="OpenSymbol" w:eastAsia="OpenSymbol" w:hAnsi="OpenSymbol" w:cs="OpenSymbol"/>
      </w:rPr>
    </w:lvl>
    <w:lvl w:ilvl="4">
      <w:numFmt w:val="bullet"/>
      <w:lvlText w:val="◦"/>
      <w:lvlJc w:val="left"/>
      <w:pPr>
        <w:ind w:left="3065" w:hanging="360"/>
      </w:pPr>
      <w:rPr>
        <w:rFonts w:ascii="OpenSymbol" w:eastAsia="OpenSymbol" w:hAnsi="OpenSymbol" w:cs="OpenSymbol"/>
      </w:rPr>
    </w:lvl>
    <w:lvl w:ilvl="5">
      <w:numFmt w:val="bullet"/>
      <w:lvlText w:val="▪"/>
      <w:lvlJc w:val="left"/>
      <w:pPr>
        <w:ind w:left="3425" w:hanging="360"/>
      </w:pPr>
      <w:rPr>
        <w:rFonts w:ascii="OpenSymbol" w:eastAsia="OpenSymbol" w:hAnsi="OpenSymbol" w:cs="OpenSymbol"/>
      </w:rPr>
    </w:lvl>
    <w:lvl w:ilvl="6">
      <w:numFmt w:val="bullet"/>
      <w:lvlText w:val="•"/>
      <w:lvlJc w:val="left"/>
      <w:pPr>
        <w:ind w:left="3785" w:hanging="360"/>
      </w:pPr>
      <w:rPr>
        <w:rFonts w:ascii="OpenSymbol" w:eastAsia="OpenSymbol" w:hAnsi="OpenSymbol" w:cs="OpenSymbol"/>
      </w:rPr>
    </w:lvl>
    <w:lvl w:ilvl="7">
      <w:numFmt w:val="bullet"/>
      <w:lvlText w:val="◦"/>
      <w:lvlJc w:val="left"/>
      <w:pPr>
        <w:ind w:left="4145" w:hanging="360"/>
      </w:pPr>
      <w:rPr>
        <w:rFonts w:ascii="OpenSymbol" w:eastAsia="OpenSymbol" w:hAnsi="OpenSymbol" w:cs="OpenSymbol"/>
      </w:rPr>
    </w:lvl>
    <w:lvl w:ilvl="8">
      <w:numFmt w:val="bullet"/>
      <w:lvlText w:val="▪"/>
      <w:lvlJc w:val="left"/>
      <w:pPr>
        <w:ind w:left="4505" w:hanging="360"/>
      </w:pPr>
      <w:rPr>
        <w:rFonts w:ascii="OpenSymbol" w:eastAsia="OpenSymbol" w:hAnsi="OpenSymbol" w:cs="OpenSymbol"/>
      </w:rPr>
    </w:lvl>
  </w:abstractNum>
  <w:abstractNum w:abstractNumId="33" w15:restartNumberingAfterBreak="0">
    <w:nsid w:val="345B4225"/>
    <w:multiLevelType w:val="multilevel"/>
    <w:tmpl w:val="9DF41D22"/>
    <w:styleLink w:val="WW8Num7"/>
    <w:lvl w:ilvl="0">
      <w:numFmt w:val="bullet"/>
      <w:lvlText w:val=""/>
      <w:lvlJc w:val="left"/>
      <w:pPr>
        <w:ind w:left="1440" w:hanging="360"/>
      </w:pPr>
      <w:rPr>
        <w:rFonts w:ascii="Symbol" w:hAnsi="Symbol" w:cs="Symbol"/>
        <w:sz w:val="20"/>
      </w:rPr>
    </w:lvl>
    <w:lvl w:ilvl="1">
      <w:numFmt w:val="bullet"/>
      <w:lvlText w:val="◦"/>
      <w:lvlJc w:val="left"/>
      <w:pPr>
        <w:ind w:left="1800" w:hanging="360"/>
      </w:pPr>
      <w:rPr>
        <w:rFonts w:ascii="Courier New" w:hAnsi="Courier New" w:cs="Courier New"/>
        <w:sz w:val="20"/>
      </w:rPr>
    </w:lvl>
    <w:lvl w:ilvl="2">
      <w:numFmt w:val="bullet"/>
      <w:lvlText w:val="▪"/>
      <w:lvlJc w:val="left"/>
      <w:pPr>
        <w:ind w:left="2160" w:hanging="360"/>
      </w:pPr>
      <w:rPr>
        <w:rFonts w:ascii="Courier New" w:hAnsi="Courier New" w:cs="Courier New"/>
        <w:sz w:val="20"/>
      </w:rPr>
    </w:lvl>
    <w:lvl w:ilvl="3">
      <w:numFmt w:val="bullet"/>
      <w:lvlText w:val=""/>
      <w:lvlJc w:val="left"/>
      <w:pPr>
        <w:ind w:left="2520" w:hanging="360"/>
      </w:pPr>
      <w:rPr>
        <w:rFonts w:ascii="Symbol" w:hAnsi="Symbol" w:cs="Symbol"/>
        <w:sz w:val="20"/>
      </w:rPr>
    </w:lvl>
    <w:lvl w:ilvl="4">
      <w:numFmt w:val="bullet"/>
      <w:lvlText w:val="◦"/>
      <w:lvlJc w:val="left"/>
      <w:pPr>
        <w:ind w:left="2880" w:hanging="360"/>
      </w:pPr>
      <w:rPr>
        <w:rFonts w:ascii="Courier New" w:hAnsi="Courier New" w:cs="Courier New"/>
        <w:sz w:val="20"/>
      </w:rPr>
    </w:lvl>
    <w:lvl w:ilvl="5">
      <w:numFmt w:val="bullet"/>
      <w:lvlText w:val="▪"/>
      <w:lvlJc w:val="left"/>
      <w:pPr>
        <w:ind w:left="3240" w:hanging="360"/>
      </w:pPr>
      <w:rPr>
        <w:rFonts w:ascii="Courier New" w:hAnsi="Courier New" w:cs="Courier New"/>
        <w:sz w:val="20"/>
      </w:rPr>
    </w:lvl>
    <w:lvl w:ilvl="6">
      <w:numFmt w:val="bullet"/>
      <w:lvlText w:val=""/>
      <w:lvlJc w:val="left"/>
      <w:pPr>
        <w:ind w:left="3600" w:hanging="360"/>
      </w:pPr>
      <w:rPr>
        <w:rFonts w:ascii="Symbol" w:hAnsi="Symbol" w:cs="Symbol"/>
        <w:sz w:val="20"/>
      </w:rPr>
    </w:lvl>
    <w:lvl w:ilvl="7">
      <w:numFmt w:val="bullet"/>
      <w:lvlText w:val="◦"/>
      <w:lvlJc w:val="left"/>
      <w:pPr>
        <w:ind w:left="3960" w:hanging="360"/>
      </w:pPr>
      <w:rPr>
        <w:rFonts w:ascii="Courier New" w:hAnsi="Courier New" w:cs="Courier New"/>
        <w:sz w:val="20"/>
      </w:rPr>
    </w:lvl>
    <w:lvl w:ilvl="8">
      <w:numFmt w:val="bullet"/>
      <w:lvlText w:val="▪"/>
      <w:lvlJc w:val="left"/>
      <w:pPr>
        <w:ind w:left="4320" w:hanging="360"/>
      </w:pPr>
      <w:rPr>
        <w:rFonts w:ascii="Courier New" w:hAnsi="Courier New" w:cs="Courier New"/>
        <w:sz w:val="20"/>
      </w:rPr>
    </w:lvl>
  </w:abstractNum>
  <w:abstractNum w:abstractNumId="34" w15:restartNumberingAfterBreak="0">
    <w:nsid w:val="3643772A"/>
    <w:multiLevelType w:val="multilevel"/>
    <w:tmpl w:val="95A0A022"/>
    <w:styleLink w:val="WW8Num17"/>
    <w:lvl w:ilvl="0">
      <w:numFmt w:val="bullet"/>
      <w:lvlText w:val=""/>
      <w:lvlJc w:val="left"/>
      <w:pPr>
        <w:ind w:left="720" w:hanging="360"/>
      </w:pPr>
      <w:rPr>
        <w:rFonts w:ascii="Symbol" w:hAnsi="Symbol" w:cs="Symbol"/>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Symbol" w:hAnsi="Symbol" w:cs="Symbol"/>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Symbol" w:hAnsi="Symbol" w:cs="Symbol"/>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35" w15:restartNumberingAfterBreak="0">
    <w:nsid w:val="367C75AC"/>
    <w:multiLevelType w:val="multilevel"/>
    <w:tmpl w:val="1C00780C"/>
    <w:styleLink w:val="WWNum26"/>
    <w:lvl w:ilvl="0">
      <w:numFmt w:val="bullet"/>
      <w:lvlText w:val="-"/>
      <w:lvlJc w:val="left"/>
      <w:pPr>
        <w:ind w:left="2154" w:hanging="360"/>
      </w:pPr>
      <w:rPr>
        <w:rFonts w:ascii="Courier New" w:hAnsi="Courier New"/>
        <w:color w:val="00000A"/>
      </w:rPr>
    </w:lvl>
    <w:lvl w:ilvl="1">
      <w:numFmt w:val="bullet"/>
      <w:lvlText w:val="o"/>
      <w:lvlJc w:val="left"/>
      <w:pPr>
        <w:ind w:left="2874" w:hanging="360"/>
      </w:pPr>
      <w:rPr>
        <w:rFonts w:ascii="Courier New" w:hAnsi="Courier New" w:cs="Courier New"/>
      </w:rPr>
    </w:lvl>
    <w:lvl w:ilvl="2">
      <w:numFmt w:val="bullet"/>
      <w:lvlText w:val=""/>
      <w:lvlJc w:val="left"/>
      <w:pPr>
        <w:ind w:left="3594" w:hanging="360"/>
      </w:pPr>
      <w:rPr>
        <w:rFonts w:ascii="Wingdings" w:hAnsi="Wingdings"/>
      </w:rPr>
    </w:lvl>
    <w:lvl w:ilvl="3">
      <w:numFmt w:val="bullet"/>
      <w:lvlText w:val=""/>
      <w:lvlJc w:val="left"/>
      <w:pPr>
        <w:ind w:left="4314" w:hanging="360"/>
      </w:pPr>
    </w:lvl>
    <w:lvl w:ilvl="4">
      <w:numFmt w:val="bullet"/>
      <w:lvlText w:val="o"/>
      <w:lvlJc w:val="left"/>
      <w:pPr>
        <w:ind w:left="5034" w:hanging="360"/>
      </w:pPr>
      <w:rPr>
        <w:rFonts w:ascii="Courier New" w:hAnsi="Courier New" w:cs="Courier New"/>
      </w:rPr>
    </w:lvl>
    <w:lvl w:ilvl="5">
      <w:numFmt w:val="bullet"/>
      <w:lvlText w:val=""/>
      <w:lvlJc w:val="left"/>
      <w:pPr>
        <w:ind w:left="5754" w:hanging="360"/>
      </w:pPr>
      <w:rPr>
        <w:rFonts w:ascii="Wingdings" w:hAnsi="Wingdings"/>
      </w:rPr>
    </w:lvl>
    <w:lvl w:ilvl="6">
      <w:numFmt w:val="bullet"/>
      <w:lvlText w:val=""/>
      <w:lvlJc w:val="left"/>
      <w:pPr>
        <w:ind w:left="6474" w:hanging="360"/>
      </w:pPr>
    </w:lvl>
    <w:lvl w:ilvl="7">
      <w:numFmt w:val="bullet"/>
      <w:lvlText w:val="o"/>
      <w:lvlJc w:val="left"/>
      <w:pPr>
        <w:ind w:left="7194" w:hanging="360"/>
      </w:pPr>
      <w:rPr>
        <w:rFonts w:ascii="Courier New" w:hAnsi="Courier New" w:cs="Courier New"/>
      </w:rPr>
    </w:lvl>
    <w:lvl w:ilvl="8">
      <w:numFmt w:val="bullet"/>
      <w:lvlText w:val=""/>
      <w:lvlJc w:val="left"/>
      <w:pPr>
        <w:ind w:left="7914" w:hanging="360"/>
      </w:pPr>
      <w:rPr>
        <w:rFonts w:ascii="Wingdings" w:hAnsi="Wingdings"/>
      </w:rPr>
    </w:lvl>
  </w:abstractNum>
  <w:abstractNum w:abstractNumId="36" w15:restartNumberingAfterBreak="0">
    <w:nsid w:val="3769073A"/>
    <w:multiLevelType w:val="multilevel"/>
    <w:tmpl w:val="C70A7FB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rPr>
        <w:rFonts w:ascii="Arial" w:hAnsi="Arial"/>
        <w:b w:val="0"/>
        <w:bCs w:val="0"/>
        <w:i w:val="0"/>
        <w:iCs w:val="0"/>
        <w:sz w:val="21"/>
        <w:szCs w:val="21"/>
      </w:r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3B003188"/>
    <w:multiLevelType w:val="multilevel"/>
    <w:tmpl w:val="E5B4B616"/>
    <w:styleLink w:val="WWNum18"/>
    <w:lvl w:ilvl="0">
      <w:numFmt w:val="bullet"/>
      <w:lvlText w:val=""/>
      <w:lvlJc w:val="left"/>
      <w:pPr>
        <w:ind w:left="720" w:hanging="360"/>
      </w:pPr>
      <w:rPr>
        <w:sz w:val="20"/>
      </w:rPr>
    </w:lvl>
    <w:lvl w:ilvl="1">
      <w:numFmt w:val="bullet"/>
      <w:lvlText w:val="o"/>
      <w:lvlJc w:val="left"/>
      <w:pPr>
        <w:ind w:left="1440" w:hanging="360"/>
      </w:pPr>
      <w:rPr>
        <w:rFonts w:ascii="Courier New" w:hAnsi="Courier New" w:cs="Times New Roman"/>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start w:val="1"/>
      <w:numFmt w:val="decimal"/>
      <w:lvlText w:val="%1.%2.%3.%4.%5."/>
      <w:lvlJc w:val="left"/>
      <w:pPr>
        <w:ind w:left="3600" w:hanging="360"/>
      </w:pPr>
      <w:rPr>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38" w15:restartNumberingAfterBreak="0">
    <w:nsid w:val="3B7533E8"/>
    <w:multiLevelType w:val="multilevel"/>
    <w:tmpl w:val="172C3D52"/>
    <w:styleLink w:val="WWNum19"/>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1.%2.%3."/>
      <w:lvlJc w:val="right"/>
      <w:pPr>
        <w:ind w:left="2508" w:hanging="180"/>
      </w:pPr>
    </w:lvl>
    <w:lvl w:ilvl="3">
      <w:start w:val="1"/>
      <w:numFmt w:val="decimal"/>
      <w:lvlText w:val="%1.%2.%3.%4."/>
      <w:lvlJc w:val="left"/>
      <w:pPr>
        <w:ind w:left="3228" w:hanging="360"/>
      </w:pPr>
    </w:lvl>
    <w:lvl w:ilvl="4">
      <w:start w:val="1"/>
      <w:numFmt w:val="lowerLetter"/>
      <w:lvlText w:val="%1.%2.%3.%4.%5."/>
      <w:lvlJc w:val="left"/>
      <w:pPr>
        <w:ind w:left="3948" w:hanging="360"/>
      </w:pPr>
    </w:lvl>
    <w:lvl w:ilvl="5">
      <w:start w:val="1"/>
      <w:numFmt w:val="lowerRoman"/>
      <w:lvlText w:val="%1.%2.%3.%4.%5.%6."/>
      <w:lvlJc w:val="right"/>
      <w:pPr>
        <w:ind w:left="4668" w:hanging="180"/>
      </w:pPr>
    </w:lvl>
    <w:lvl w:ilvl="6">
      <w:start w:val="1"/>
      <w:numFmt w:val="decimal"/>
      <w:lvlText w:val="%1.%2.%3.%4.%5.%6.%7."/>
      <w:lvlJc w:val="left"/>
      <w:pPr>
        <w:ind w:left="5388" w:hanging="360"/>
      </w:pPr>
    </w:lvl>
    <w:lvl w:ilvl="7">
      <w:start w:val="1"/>
      <w:numFmt w:val="lowerLetter"/>
      <w:lvlText w:val="%1.%2.%3.%4.%5.%6.%7.%8."/>
      <w:lvlJc w:val="left"/>
      <w:pPr>
        <w:ind w:left="6108" w:hanging="360"/>
      </w:pPr>
    </w:lvl>
    <w:lvl w:ilvl="8">
      <w:start w:val="1"/>
      <w:numFmt w:val="lowerRoman"/>
      <w:lvlText w:val="%1.%2.%3.%4.%5.%6.%7.%8.%9."/>
      <w:lvlJc w:val="right"/>
      <w:pPr>
        <w:ind w:left="6828" w:hanging="180"/>
      </w:pPr>
    </w:lvl>
  </w:abstractNum>
  <w:abstractNum w:abstractNumId="39" w15:restartNumberingAfterBreak="0">
    <w:nsid w:val="3CAA1515"/>
    <w:multiLevelType w:val="hybridMultilevel"/>
    <w:tmpl w:val="E650124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15:restartNumberingAfterBreak="0">
    <w:nsid w:val="3D774443"/>
    <w:multiLevelType w:val="multilevel"/>
    <w:tmpl w:val="14C891F6"/>
    <w:styleLink w:val="WWNum1"/>
    <w:lvl w:ilvl="0">
      <w:numFmt w:val="bullet"/>
      <w:lvlText w:val="•"/>
      <w:lvlJc w:val="left"/>
      <w:pPr>
        <w:ind w:left="720" w:hanging="360"/>
      </w:pPr>
      <w:rPr>
        <w:rFonts w:eastAsia="OpenSymbol" w:cs="Webdings"/>
        <w:b/>
      </w:rPr>
    </w:lvl>
    <w:lvl w:ilvl="1">
      <w:numFmt w:val="bullet"/>
      <w:lvlText w:val="◦"/>
      <w:lvlJc w:val="left"/>
      <w:pPr>
        <w:ind w:left="1080" w:hanging="360"/>
      </w:pPr>
      <w:rPr>
        <w:rFonts w:eastAsia="OpenSymbol" w:cs="Webdings"/>
      </w:rPr>
    </w:lvl>
    <w:lvl w:ilvl="2">
      <w:numFmt w:val="bullet"/>
      <w:lvlText w:val="▪"/>
      <w:lvlJc w:val="left"/>
      <w:pPr>
        <w:ind w:left="1440" w:hanging="360"/>
      </w:pPr>
      <w:rPr>
        <w:rFonts w:eastAsia="OpenSymbol" w:cs="Webdings"/>
      </w:rPr>
    </w:lvl>
    <w:lvl w:ilvl="3">
      <w:numFmt w:val="bullet"/>
      <w:lvlText w:val="•"/>
      <w:lvlJc w:val="left"/>
      <w:pPr>
        <w:ind w:left="1800" w:hanging="360"/>
      </w:pPr>
      <w:rPr>
        <w:rFonts w:eastAsia="OpenSymbol" w:cs="Webdings"/>
      </w:rPr>
    </w:lvl>
    <w:lvl w:ilvl="4">
      <w:numFmt w:val="bullet"/>
      <w:lvlText w:val="◦"/>
      <w:lvlJc w:val="left"/>
      <w:pPr>
        <w:ind w:left="2160" w:hanging="360"/>
      </w:pPr>
      <w:rPr>
        <w:rFonts w:eastAsia="OpenSymbol" w:cs="Webdings"/>
      </w:rPr>
    </w:lvl>
    <w:lvl w:ilvl="5">
      <w:numFmt w:val="bullet"/>
      <w:lvlText w:val="▪"/>
      <w:lvlJc w:val="left"/>
      <w:pPr>
        <w:ind w:left="2520" w:hanging="360"/>
      </w:pPr>
      <w:rPr>
        <w:rFonts w:eastAsia="OpenSymbol" w:cs="Webdings"/>
      </w:rPr>
    </w:lvl>
    <w:lvl w:ilvl="6">
      <w:numFmt w:val="bullet"/>
      <w:lvlText w:val="•"/>
      <w:lvlJc w:val="left"/>
      <w:pPr>
        <w:ind w:left="2880" w:hanging="360"/>
      </w:pPr>
      <w:rPr>
        <w:rFonts w:eastAsia="OpenSymbol" w:cs="Webdings"/>
      </w:rPr>
    </w:lvl>
    <w:lvl w:ilvl="7">
      <w:numFmt w:val="bullet"/>
      <w:lvlText w:val="◦"/>
      <w:lvlJc w:val="left"/>
      <w:pPr>
        <w:ind w:left="3240" w:hanging="360"/>
      </w:pPr>
      <w:rPr>
        <w:rFonts w:eastAsia="OpenSymbol" w:cs="Webdings"/>
      </w:rPr>
    </w:lvl>
    <w:lvl w:ilvl="8">
      <w:numFmt w:val="bullet"/>
      <w:lvlText w:val="▪"/>
      <w:lvlJc w:val="left"/>
      <w:pPr>
        <w:ind w:left="3600" w:hanging="360"/>
      </w:pPr>
      <w:rPr>
        <w:rFonts w:eastAsia="OpenSymbol" w:cs="Webdings"/>
      </w:rPr>
    </w:lvl>
  </w:abstractNum>
  <w:abstractNum w:abstractNumId="41" w15:restartNumberingAfterBreak="0">
    <w:nsid w:val="3E0E6C6E"/>
    <w:multiLevelType w:val="multilevel"/>
    <w:tmpl w:val="ED9064F8"/>
    <w:styleLink w:val="WWNum27"/>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42044390"/>
    <w:multiLevelType w:val="multilevel"/>
    <w:tmpl w:val="7344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2160F78"/>
    <w:multiLevelType w:val="multilevel"/>
    <w:tmpl w:val="55CAA27C"/>
    <w:styleLink w:val="WWNum23"/>
    <w:lvl w:ilvl="0">
      <w:numFmt w:val="bullet"/>
      <w:lvlText w:val="-"/>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43740599"/>
    <w:multiLevelType w:val="multilevel"/>
    <w:tmpl w:val="CE3C85F8"/>
    <w:styleLink w:val="RTFNum3"/>
    <w:lvl w:ilvl="0">
      <w:start w:val="1"/>
      <w:numFmt w:val="none"/>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45510784"/>
    <w:multiLevelType w:val="multilevel"/>
    <w:tmpl w:val="E534BA52"/>
    <w:styleLink w:val="WW8Num18"/>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46" w15:restartNumberingAfterBreak="0">
    <w:nsid w:val="46D943FE"/>
    <w:multiLevelType w:val="multilevel"/>
    <w:tmpl w:val="6FEE9A28"/>
    <w:styleLink w:val="WWNum20"/>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7" w15:restartNumberingAfterBreak="0">
    <w:nsid w:val="4F454B27"/>
    <w:multiLevelType w:val="hybridMultilevel"/>
    <w:tmpl w:val="D5F6E7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F63621B"/>
    <w:multiLevelType w:val="multilevel"/>
    <w:tmpl w:val="E0CC7A8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49" w15:restartNumberingAfterBreak="0">
    <w:nsid w:val="50477327"/>
    <w:multiLevelType w:val="multilevel"/>
    <w:tmpl w:val="FB3E3BEC"/>
    <w:styleLink w:val="WWNum1a"/>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50" w15:restartNumberingAfterBreak="0">
    <w:nsid w:val="50A5031C"/>
    <w:multiLevelType w:val="multilevel"/>
    <w:tmpl w:val="E140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2012B43"/>
    <w:multiLevelType w:val="multilevel"/>
    <w:tmpl w:val="EAFA0DFA"/>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52" w15:restartNumberingAfterBreak="0">
    <w:nsid w:val="53564C40"/>
    <w:multiLevelType w:val="multilevel"/>
    <w:tmpl w:val="FCFCF64A"/>
    <w:styleLink w:val="WW8Num11"/>
    <w:lvl w:ilvl="0">
      <w:numFmt w:val="bullet"/>
      <w:lvlText w:val="-"/>
      <w:lvlJc w:val="left"/>
      <w:pPr>
        <w:ind w:left="540" w:hanging="360"/>
      </w:pPr>
      <w:rPr>
        <w:rFonts w:ascii="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3" w15:restartNumberingAfterBreak="0">
    <w:nsid w:val="55DF11C2"/>
    <w:multiLevelType w:val="multilevel"/>
    <w:tmpl w:val="D1FE7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58557521"/>
    <w:multiLevelType w:val="multilevel"/>
    <w:tmpl w:val="7040D8B6"/>
    <w:styleLink w:val="WW8Num19"/>
    <w:lvl w:ilvl="0">
      <w:numFmt w:val="bullet"/>
      <w:lvlText w:val=""/>
      <w:lvlJc w:val="left"/>
      <w:pPr>
        <w:ind w:left="720" w:hanging="360"/>
      </w:pPr>
      <w:rPr>
        <w:rFonts w:ascii="Courier New" w:hAnsi="Courier New" w:cs="Courier New"/>
        <w:sz w:val="20"/>
      </w:rPr>
    </w:lvl>
    <w:lvl w:ilvl="1">
      <w:numFmt w:val="bullet"/>
      <w:lvlText w:val="◦"/>
      <w:lvlJc w:val="left"/>
      <w:pPr>
        <w:ind w:left="1080" w:hanging="360"/>
      </w:pPr>
      <w:rPr>
        <w:rFonts w:ascii="Courier New" w:hAnsi="Courier New" w:cs="Courier New"/>
        <w:sz w:val="20"/>
      </w:rPr>
    </w:lvl>
    <w:lvl w:ilvl="2">
      <w:numFmt w:val="bullet"/>
      <w:lvlText w:val="▪"/>
      <w:lvlJc w:val="left"/>
      <w:pPr>
        <w:ind w:left="1440" w:hanging="360"/>
      </w:pPr>
      <w:rPr>
        <w:rFonts w:ascii="Courier New" w:hAnsi="Courier New" w:cs="Courier New"/>
        <w:sz w:val="20"/>
      </w:rPr>
    </w:lvl>
    <w:lvl w:ilvl="3">
      <w:numFmt w:val="bullet"/>
      <w:lvlText w:val=""/>
      <w:lvlJc w:val="left"/>
      <w:pPr>
        <w:ind w:left="1800" w:hanging="360"/>
      </w:pPr>
      <w:rPr>
        <w:rFonts w:ascii="Courier New" w:hAnsi="Courier New" w:cs="Courier New"/>
        <w:sz w:val="20"/>
      </w:rPr>
    </w:lvl>
    <w:lvl w:ilvl="4">
      <w:numFmt w:val="bullet"/>
      <w:lvlText w:val="◦"/>
      <w:lvlJc w:val="left"/>
      <w:pPr>
        <w:ind w:left="2160" w:hanging="360"/>
      </w:pPr>
      <w:rPr>
        <w:rFonts w:ascii="Courier New" w:hAnsi="Courier New" w:cs="Courier New"/>
        <w:sz w:val="20"/>
      </w:rPr>
    </w:lvl>
    <w:lvl w:ilvl="5">
      <w:numFmt w:val="bullet"/>
      <w:lvlText w:val="▪"/>
      <w:lvlJc w:val="left"/>
      <w:pPr>
        <w:ind w:left="2520" w:hanging="360"/>
      </w:pPr>
      <w:rPr>
        <w:rFonts w:ascii="Courier New" w:hAnsi="Courier New" w:cs="Courier New"/>
        <w:sz w:val="20"/>
      </w:rPr>
    </w:lvl>
    <w:lvl w:ilvl="6">
      <w:numFmt w:val="bullet"/>
      <w:lvlText w:val=""/>
      <w:lvlJc w:val="left"/>
      <w:pPr>
        <w:ind w:left="2880" w:hanging="360"/>
      </w:pPr>
      <w:rPr>
        <w:rFonts w:ascii="Courier New" w:hAnsi="Courier New" w:cs="Courier New"/>
        <w:sz w:val="20"/>
      </w:rPr>
    </w:lvl>
    <w:lvl w:ilvl="7">
      <w:numFmt w:val="bullet"/>
      <w:lvlText w:val="◦"/>
      <w:lvlJc w:val="left"/>
      <w:pPr>
        <w:ind w:left="3240" w:hanging="360"/>
      </w:pPr>
      <w:rPr>
        <w:rFonts w:ascii="Courier New" w:hAnsi="Courier New" w:cs="Courier New"/>
        <w:sz w:val="20"/>
      </w:rPr>
    </w:lvl>
    <w:lvl w:ilvl="8">
      <w:numFmt w:val="bullet"/>
      <w:lvlText w:val="▪"/>
      <w:lvlJc w:val="left"/>
      <w:pPr>
        <w:ind w:left="3600" w:hanging="360"/>
      </w:pPr>
      <w:rPr>
        <w:rFonts w:ascii="Courier New" w:hAnsi="Courier New" w:cs="Courier New"/>
        <w:sz w:val="20"/>
      </w:rPr>
    </w:lvl>
  </w:abstractNum>
  <w:abstractNum w:abstractNumId="55" w15:restartNumberingAfterBreak="0">
    <w:nsid w:val="59D338EF"/>
    <w:multiLevelType w:val="multilevel"/>
    <w:tmpl w:val="B3122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59F00466"/>
    <w:multiLevelType w:val="multilevel"/>
    <w:tmpl w:val="0CD6C53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ascii="Frutiger LT Std 47 Light Cn" w:hAnsi="Frutiger LT Std 47 Light Cn" w:cs="Times New Roman" w:hint="default"/>
        <w:color w:val="auto"/>
      </w:rPr>
    </w:lvl>
    <w:lvl w:ilvl="2">
      <w:start w:val="1"/>
      <w:numFmt w:val="upp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5B8550AD"/>
    <w:multiLevelType w:val="multilevel"/>
    <w:tmpl w:val="64DE3420"/>
    <w:styleLink w:val="WW8Num9"/>
    <w:lvl w:ilvl="0">
      <w:numFmt w:val="bullet"/>
      <w:lvlText w:val=""/>
      <w:lvlJc w:val="left"/>
      <w:pPr>
        <w:ind w:left="720" w:hanging="360"/>
      </w:pPr>
      <w:rPr>
        <w:rFonts w:ascii="Courier New" w:hAnsi="Courier New" w:cs="Courier New"/>
      </w:rPr>
    </w:lvl>
    <w:lvl w:ilvl="1">
      <w:numFmt w:val="bullet"/>
      <w:lvlText w:val="◦"/>
      <w:lvlJc w:val="left"/>
      <w:pPr>
        <w:ind w:left="1080" w:hanging="360"/>
      </w:pPr>
      <w:rPr>
        <w:rFonts w:ascii="Wingdings" w:hAnsi="Wingdings" w:cs="Wingdings"/>
      </w:rPr>
    </w:lvl>
    <w:lvl w:ilvl="2">
      <w:numFmt w:val="bullet"/>
      <w:lvlText w:val="▪"/>
      <w:lvlJc w:val="left"/>
      <w:pPr>
        <w:ind w:left="1440" w:hanging="360"/>
      </w:pPr>
      <w:rPr>
        <w:rFonts w:ascii="Wingdings" w:hAnsi="Wingdings" w:cs="Wingdings"/>
      </w:rPr>
    </w:lvl>
    <w:lvl w:ilvl="3">
      <w:numFmt w:val="bullet"/>
      <w:lvlText w:val=""/>
      <w:lvlJc w:val="left"/>
      <w:pPr>
        <w:ind w:left="1800" w:hanging="360"/>
      </w:pPr>
      <w:rPr>
        <w:rFonts w:ascii="Courier New" w:hAnsi="Courier New" w:cs="Courier New"/>
      </w:rPr>
    </w:lvl>
    <w:lvl w:ilvl="4">
      <w:numFmt w:val="bullet"/>
      <w:lvlText w:val="◦"/>
      <w:lvlJc w:val="left"/>
      <w:pPr>
        <w:ind w:left="2160" w:hanging="360"/>
      </w:pPr>
      <w:rPr>
        <w:rFonts w:ascii="Wingdings" w:hAnsi="Wingdings" w:cs="Wingdings"/>
      </w:rPr>
    </w:lvl>
    <w:lvl w:ilvl="5">
      <w:numFmt w:val="bullet"/>
      <w:lvlText w:val="▪"/>
      <w:lvlJc w:val="left"/>
      <w:pPr>
        <w:ind w:left="2520" w:hanging="360"/>
      </w:pPr>
      <w:rPr>
        <w:rFonts w:ascii="Wingdings" w:hAnsi="Wingdings" w:cs="Wingdings"/>
      </w:rPr>
    </w:lvl>
    <w:lvl w:ilvl="6">
      <w:numFmt w:val="bullet"/>
      <w:lvlText w:val=""/>
      <w:lvlJc w:val="left"/>
      <w:pPr>
        <w:ind w:left="2880" w:hanging="360"/>
      </w:pPr>
      <w:rPr>
        <w:rFonts w:ascii="Courier New" w:hAnsi="Courier New" w:cs="Courier New"/>
      </w:rPr>
    </w:lvl>
    <w:lvl w:ilvl="7">
      <w:numFmt w:val="bullet"/>
      <w:lvlText w:val="◦"/>
      <w:lvlJc w:val="left"/>
      <w:pPr>
        <w:ind w:left="3240" w:hanging="360"/>
      </w:pPr>
      <w:rPr>
        <w:rFonts w:ascii="Wingdings" w:hAnsi="Wingdings" w:cs="Wingdings"/>
      </w:rPr>
    </w:lvl>
    <w:lvl w:ilvl="8">
      <w:numFmt w:val="bullet"/>
      <w:lvlText w:val="▪"/>
      <w:lvlJc w:val="left"/>
      <w:pPr>
        <w:ind w:left="3600" w:hanging="360"/>
      </w:pPr>
      <w:rPr>
        <w:rFonts w:ascii="Wingdings" w:hAnsi="Wingdings" w:cs="Wingdings"/>
      </w:rPr>
    </w:lvl>
  </w:abstractNum>
  <w:abstractNum w:abstractNumId="58" w15:restartNumberingAfterBreak="0">
    <w:nsid w:val="5C1E352D"/>
    <w:multiLevelType w:val="multilevel"/>
    <w:tmpl w:val="A0928628"/>
    <w:styleLink w:val="WWNum24"/>
    <w:lvl w:ilvl="0">
      <w:numFmt w:val="bullet"/>
      <w:lvlText w:val="-"/>
      <w:lvlJc w:val="left"/>
      <w:pPr>
        <w:ind w:left="1776" w:hanging="360"/>
      </w:pPr>
    </w:lvl>
    <w:lvl w:ilvl="1">
      <w:numFmt w:val="bullet"/>
      <w:lvlText w:val="o"/>
      <w:lvlJc w:val="left"/>
      <w:pPr>
        <w:ind w:left="2496" w:hanging="360"/>
      </w:pPr>
      <w:rPr>
        <w:rFonts w:ascii="Courier New" w:hAnsi="Courier New" w:cs="Courier New"/>
      </w:rPr>
    </w:lvl>
    <w:lvl w:ilvl="2">
      <w:numFmt w:val="bullet"/>
      <w:lvlText w:val=""/>
      <w:lvlJc w:val="left"/>
      <w:pPr>
        <w:ind w:left="3216" w:hanging="360"/>
      </w:pPr>
      <w:rPr>
        <w:rFonts w:ascii="Wingdings" w:hAnsi="Wingdings"/>
      </w:rPr>
    </w:lvl>
    <w:lvl w:ilvl="3">
      <w:numFmt w:val="bullet"/>
      <w:lvlText w:val=""/>
      <w:lvlJc w:val="left"/>
      <w:pPr>
        <w:ind w:left="3936" w:hanging="360"/>
      </w:pPr>
    </w:lvl>
    <w:lvl w:ilvl="4">
      <w:numFmt w:val="bullet"/>
      <w:lvlText w:val="o"/>
      <w:lvlJc w:val="left"/>
      <w:pPr>
        <w:ind w:left="4656" w:hanging="360"/>
      </w:pPr>
      <w:rPr>
        <w:rFonts w:ascii="Courier New" w:hAnsi="Courier New" w:cs="Courier New"/>
      </w:rPr>
    </w:lvl>
    <w:lvl w:ilvl="5">
      <w:numFmt w:val="bullet"/>
      <w:lvlText w:val=""/>
      <w:lvlJc w:val="left"/>
      <w:pPr>
        <w:ind w:left="5376" w:hanging="360"/>
      </w:pPr>
      <w:rPr>
        <w:rFonts w:ascii="Wingdings" w:hAnsi="Wingdings"/>
      </w:rPr>
    </w:lvl>
    <w:lvl w:ilvl="6">
      <w:numFmt w:val="bullet"/>
      <w:lvlText w:val=""/>
      <w:lvlJc w:val="left"/>
      <w:pPr>
        <w:ind w:left="6096" w:hanging="360"/>
      </w:pPr>
    </w:lvl>
    <w:lvl w:ilvl="7">
      <w:numFmt w:val="bullet"/>
      <w:lvlText w:val="o"/>
      <w:lvlJc w:val="left"/>
      <w:pPr>
        <w:ind w:left="6816" w:hanging="360"/>
      </w:pPr>
      <w:rPr>
        <w:rFonts w:ascii="Courier New" w:hAnsi="Courier New" w:cs="Courier New"/>
      </w:rPr>
    </w:lvl>
    <w:lvl w:ilvl="8">
      <w:numFmt w:val="bullet"/>
      <w:lvlText w:val=""/>
      <w:lvlJc w:val="left"/>
      <w:pPr>
        <w:ind w:left="7536" w:hanging="360"/>
      </w:pPr>
      <w:rPr>
        <w:rFonts w:ascii="Wingdings" w:hAnsi="Wingdings"/>
      </w:rPr>
    </w:lvl>
  </w:abstractNum>
  <w:abstractNum w:abstractNumId="59" w15:restartNumberingAfterBreak="0">
    <w:nsid w:val="5DC936EA"/>
    <w:multiLevelType w:val="multilevel"/>
    <w:tmpl w:val="0C0A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60" w15:restartNumberingAfterBreak="0">
    <w:nsid w:val="5F0E786A"/>
    <w:multiLevelType w:val="multilevel"/>
    <w:tmpl w:val="9CE208C4"/>
    <w:styleLink w:val="WWNum17"/>
    <w:lvl w:ilvl="0">
      <w:numFmt w:val="bullet"/>
      <w:lvlText w:val=""/>
      <w:lvlJc w:val="left"/>
      <w:pPr>
        <w:ind w:left="1080" w:hanging="360"/>
      </w:p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61" w15:restartNumberingAfterBreak="0">
    <w:nsid w:val="65CD3415"/>
    <w:multiLevelType w:val="multilevel"/>
    <w:tmpl w:val="776CE048"/>
    <w:styleLink w:val="WWNum16"/>
    <w:lvl w:ilvl="0">
      <w:start w:val="1"/>
      <w:numFmt w:val="upperLetter"/>
      <w:lvlText w:val="%1)"/>
      <w:lvlJc w:val="left"/>
      <w:pPr>
        <w:ind w:left="431" w:hanging="360"/>
      </w:pPr>
    </w:lvl>
    <w:lvl w:ilvl="1">
      <w:start w:val="1"/>
      <w:numFmt w:val="lowerLetter"/>
      <w:lvlText w:val="%2."/>
      <w:lvlJc w:val="left"/>
      <w:pPr>
        <w:ind w:left="1151" w:hanging="360"/>
      </w:pPr>
    </w:lvl>
    <w:lvl w:ilvl="2">
      <w:start w:val="1"/>
      <w:numFmt w:val="lowerRoman"/>
      <w:lvlText w:val="%1.%2.%3."/>
      <w:lvlJc w:val="right"/>
      <w:pPr>
        <w:ind w:left="1871" w:hanging="180"/>
      </w:pPr>
    </w:lvl>
    <w:lvl w:ilvl="3">
      <w:start w:val="1"/>
      <w:numFmt w:val="decimal"/>
      <w:lvlText w:val="%1.%2.%3.%4."/>
      <w:lvlJc w:val="left"/>
      <w:pPr>
        <w:ind w:left="2591" w:hanging="360"/>
      </w:pPr>
    </w:lvl>
    <w:lvl w:ilvl="4">
      <w:start w:val="1"/>
      <w:numFmt w:val="lowerLetter"/>
      <w:lvlText w:val="%1.%2.%3.%4.%5."/>
      <w:lvlJc w:val="left"/>
      <w:pPr>
        <w:ind w:left="3311" w:hanging="360"/>
      </w:pPr>
    </w:lvl>
    <w:lvl w:ilvl="5">
      <w:start w:val="1"/>
      <w:numFmt w:val="lowerRoman"/>
      <w:lvlText w:val="%1.%2.%3.%4.%5.%6."/>
      <w:lvlJc w:val="right"/>
      <w:pPr>
        <w:ind w:left="4031" w:hanging="180"/>
      </w:pPr>
    </w:lvl>
    <w:lvl w:ilvl="6">
      <w:start w:val="1"/>
      <w:numFmt w:val="decimal"/>
      <w:lvlText w:val="%1.%2.%3.%4.%5.%6.%7."/>
      <w:lvlJc w:val="left"/>
      <w:pPr>
        <w:ind w:left="4751" w:hanging="360"/>
      </w:pPr>
    </w:lvl>
    <w:lvl w:ilvl="7">
      <w:start w:val="1"/>
      <w:numFmt w:val="lowerLetter"/>
      <w:lvlText w:val="%1.%2.%3.%4.%5.%6.%7.%8."/>
      <w:lvlJc w:val="left"/>
      <w:pPr>
        <w:ind w:left="5471" w:hanging="360"/>
      </w:pPr>
    </w:lvl>
    <w:lvl w:ilvl="8">
      <w:start w:val="1"/>
      <w:numFmt w:val="lowerRoman"/>
      <w:lvlText w:val="%1.%2.%3.%4.%5.%6.%7.%8.%9."/>
      <w:lvlJc w:val="right"/>
      <w:pPr>
        <w:ind w:left="6191" w:hanging="180"/>
      </w:pPr>
    </w:lvl>
  </w:abstractNum>
  <w:abstractNum w:abstractNumId="62" w15:restartNumberingAfterBreak="0">
    <w:nsid w:val="67A72E14"/>
    <w:multiLevelType w:val="multilevel"/>
    <w:tmpl w:val="E3A6FEF4"/>
    <w:lvl w:ilvl="0">
      <w:numFmt w:val="bullet"/>
      <w:lvlText w:val="•"/>
      <w:lvlJc w:val="left"/>
      <w:pPr>
        <w:ind w:left="720" w:hanging="360"/>
      </w:pPr>
      <w:rPr>
        <w:rFonts w:ascii="OpenSymbol" w:eastAsia="OpenSymbol" w:hAnsi="OpenSymbol" w:cs="OpenSymbol"/>
      </w:rPr>
    </w:lvl>
    <w:lvl w:ilvl="1">
      <w:numFmt w:val="bullet"/>
      <w:lvlText w:val="◦"/>
      <w:lvlJc w:val="left"/>
      <w:pPr>
        <w:ind w:left="1080" w:hanging="360"/>
      </w:pPr>
      <w:rPr>
        <w:rFonts w:ascii="OpenSymbol" w:eastAsia="OpenSymbol" w:hAnsi="OpenSymbol" w:cs="OpenSymbol"/>
      </w:rPr>
    </w:lvl>
    <w:lvl w:ilvl="2">
      <w:numFmt w:val="bullet"/>
      <w:lvlText w:val="▪"/>
      <w:lvlJc w:val="left"/>
      <w:pPr>
        <w:ind w:left="1440" w:hanging="360"/>
      </w:pPr>
      <w:rPr>
        <w:rFonts w:ascii="OpenSymbol" w:eastAsia="OpenSymbol" w:hAnsi="OpenSymbol" w:cs="OpenSymbol"/>
      </w:rPr>
    </w:lvl>
    <w:lvl w:ilvl="3">
      <w:numFmt w:val="bullet"/>
      <w:lvlText w:val="•"/>
      <w:lvlJc w:val="left"/>
      <w:pPr>
        <w:ind w:left="1800" w:hanging="360"/>
      </w:pPr>
      <w:rPr>
        <w:rFonts w:ascii="OpenSymbol" w:eastAsia="OpenSymbol" w:hAnsi="OpenSymbol" w:cs="OpenSymbol"/>
      </w:rPr>
    </w:lvl>
    <w:lvl w:ilvl="4">
      <w:numFmt w:val="bullet"/>
      <w:lvlText w:val="◦"/>
      <w:lvlJc w:val="left"/>
      <w:pPr>
        <w:ind w:left="2160" w:hanging="360"/>
      </w:pPr>
      <w:rPr>
        <w:rFonts w:ascii="OpenSymbol" w:eastAsia="OpenSymbol" w:hAnsi="OpenSymbol" w:cs="OpenSymbol"/>
      </w:rPr>
    </w:lvl>
    <w:lvl w:ilvl="5">
      <w:numFmt w:val="bullet"/>
      <w:lvlText w:val="▪"/>
      <w:lvlJc w:val="left"/>
      <w:pPr>
        <w:ind w:left="2520" w:hanging="360"/>
      </w:pPr>
      <w:rPr>
        <w:rFonts w:ascii="OpenSymbol" w:eastAsia="OpenSymbol" w:hAnsi="OpenSymbol" w:cs="OpenSymbol"/>
      </w:rPr>
    </w:lvl>
    <w:lvl w:ilvl="6">
      <w:numFmt w:val="bullet"/>
      <w:lvlText w:val="•"/>
      <w:lvlJc w:val="left"/>
      <w:pPr>
        <w:ind w:left="2880" w:hanging="360"/>
      </w:pPr>
      <w:rPr>
        <w:rFonts w:ascii="OpenSymbol" w:eastAsia="OpenSymbol" w:hAnsi="OpenSymbol" w:cs="OpenSymbol"/>
      </w:rPr>
    </w:lvl>
    <w:lvl w:ilvl="7">
      <w:numFmt w:val="bullet"/>
      <w:lvlText w:val="◦"/>
      <w:lvlJc w:val="left"/>
      <w:pPr>
        <w:ind w:left="3240" w:hanging="360"/>
      </w:pPr>
      <w:rPr>
        <w:rFonts w:ascii="OpenSymbol" w:eastAsia="OpenSymbol" w:hAnsi="OpenSymbol" w:cs="OpenSymbol"/>
      </w:rPr>
    </w:lvl>
    <w:lvl w:ilvl="8">
      <w:numFmt w:val="bullet"/>
      <w:lvlText w:val="▪"/>
      <w:lvlJc w:val="left"/>
      <w:pPr>
        <w:ind w:left="3600" w:hanging="360"/>
      </w:pPr>
      <w:rPr>
        <w:rFonts w:ascii="OpenSymbol" w:eastAsia="OpenSymbol" w:hAnsi="OpenSymbol" w:cs="OpenSymbol"/>
      </w:rPr>
    </w:lvl>
  </w:abstractNum>
  <w:abstractNum w:abstractNumId="63" w15:restartNumberingAfterBreak="0">
    <w:nsid w:val="681C46BA"/>
    <w:multiLevelType w:val="multilevel"/>
    <w:tmpl w:val="3FD4F7EC"/>
    <w:styleLink w:val="WW8Num2"/>
    <w:lvl w:ilvl="0">
      <w:start w:val="2"/>
      <w:numFmt w:val="upperLetter"/>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4" w15:restartNumberingAfterBreak="0">
    <w:nsid w:val="696C2C32"/>
    <w:multiLevelType w:val="multilevel"/>
    <w:tmpl w:val="90A8FF52"/>
    <w:lvl w:ilvl="0">
      <w:numFmt w:val="bullet"/>
      <w:lvlText w:val="•"/>
      <w:lvlJc w:val="left"/>
      <w:pPr>
        <w:ind w:left="962" w:hanging="360"/>
      </w:pPr>
      <w:rPr>
        <w:rFonts w:ascii="OpenSymbol" w:eastAsia="OpenSymbol" w:hAnsi="OpenSymbol" w:cs="OpenSymbol"/>
      </w:rPr>
    </w:lvl>
    <w:lvl w:ilvl="1">
      <w:numFmt w:val="bullet"/>
      <w:lvlText w:val="◦"/>
      <w:lvlJc w:val="left"/>
      <w:pPr>
        <w:ind w:left="1322" w:hanging="360"/>
      </w:pPr>
      <w:rPr>
        <w:rFonts w:ascii="OpenSymbol" w:eastAsia="OpenSymbol" w:hAnsi="OpenSymbol" w:cs="OpenSymbol"/>
      </w:rPr>
    </w:lvl>
    <w:lvl w:ilvl="2">
      <w:numFmt w:val="bullet"/>
      <w:lvlText w:val="▪"/>
      <w:lvlJc w:val="left"/>
      <w:pPr>
        <w:ind w:left="1682" w:hanging="360"/>
      </w:pPr>
      <w:rPr>
        <w:rFonts w:ascii="OpenSymbol" w:eastAsia="OpenSymbol" w:hAnsi="OpenSymbol" w:cs="OpenSymbol"/>
      </w:rPr>
    </w:lvl>
    <w:lvl w:ilvl="3">
      <w:numFmt w:val="bullet"/>
      <w:lvlText w:val="•"/>
      <w:lvlJc w:val="left"/>
      <w:pPr>
        <w:ind w:left="2042" w:hanging="360"/>
      </w:pPr>
      <w:rPr>
        <w:rFonts w:ascii="OpenSymbol" w:eastAsia="OpenSymbol" w:hAnsi="OpenSymbol" w:cs="OpenSymbol"/>
      </w:rPr>
    </w:lvl>
    <w:lvl w:ilvl="4">
      <w:numFmt w:val="bullet"/>
      <w:lvlText w:val="◦"/>
      <w:lvlJc w:val="left"/>
      <w:pPr>
        <w:ind w:left="2402" w:hanging="360"/>
      </w:pPr>
      <w:rPr>
        <w:rFonts w:ascii="OpenSymbol" w:eastAsia="OpenSymbol" w:hAnsi="OpenSymbol" w:cs="OpenSymbol"/>
      </w:rPr>
    </w:lvl>
    <w:lvl w:ilvl="5">
      <w:numFmt w:val="bullet"/>
      <w:lvlText w:val="▪"/>
      <w:lvlJc w:val="left"/>
      <w:pPr>
        <w:ind w:left="2762" w:hanging="360"/>
      </w:pPr>
      <w:rPr>
        <w:rFonts w:ascii="OpenSymbol" w:eastAsia="OpenSymbol" w:hAnsi="OpenSymbol" w:cs="OpenSymbol"/>
      </w:rPr>
    </w:lvl>
    <w:lvl w:ilvl="6">
      <w:numFmt w:val="bullet"/>
      <w:lvlText w:val="•"/>
      <w:lvlJc w:val="left"/>
      <w:pPr>
        <w:ind w:left="3122" w:hanging="360"/>
      </w:pPr>
      <w:rPr>
        <w:rFonts w:ascii="OpenSymbol" w:eastAsia="OpenSymbol" w:hAnsi="OpenSymbol" w:cs="OpenSymbol"/>
      </w:rPr>
    </w:lvl>
    <w:lvl w:ilvl="7">
      <w:numFmt w:val="bullet"/>
      <w:lvlText w:val="◦"/>
      <w:lvlJc w:val="left"/>
      <w:pPr>
        <w:ind w:left="3482" w:hanging="360"/>
      </w:pPr>
      <w:rPr>
        <w:rFonts w:ascii="OpenSymbol" w:eastAsia="OpenSymbol" w:hAnsi="OpenSymbol" w:cs="OpenSymbol"/>
      </w:rPr>
    </w:lvl>
    <w:lvl w:ilvl="8">
      <w:numFmt w:val="bullet"/>
      <w:lvlText w:val="▪"/>
      <w:lvlJc w:val="left"/>
      <w:pPr>
        <w:ind w:left="3842" w:hanging="360"/>
      </w:pPr>
      <w:rPr>
        <w:rFonts w:ascii="OpenSymbol" w:eastAsia="OpenSymbol" w:hAnsi="OpenSymbol" w:cs="OpenSymbol"/>
      </w:rPr>
    </w:lvl>
  </w:abstractNum>
  <w:abstractNum w:abstractNumId="65" w15:restartNumberingAfterBreak="0">
    <w:nsid w:val="6DAC3140"/>
    <w:multiLevelType w:val="multilevel"/>
    <w:tmpl w:val="0C0A001D"/>
    <w:numStyleLink w:val="1ai"/>
  </w:abstractNum>
  <w:abstractNum w:abstractNumId="66" w15:restartNumberingAfterBreak="0">
    <w:nsid w:val="72F9046A"/>
    <w:multiLevelType w:val="multilevel"/>
    <w:tmpl w:val="1D78018A"/>
    <w:styleLink w:val="WWNum25"/>
    <w:lvl w:ilvl="0">
      <w:start w:val="1"/>
      <w:numFmt w:val="decimal"/>
      <w:lvlText w:val="%1."/>
      <w:lvlJc w:val="left"/>
      <w:pPr>
        <w:ind w:left="720" w:hanging="360"/>
      </w:pPr>
      <w:rPr>
        <w:b/>
        <w:i w:val="0"/>
      </w:rPr>
    </w:lvl>
    <w:lvl w:ilvl="1">
      <w:start w:val="1"/>
      <w:numFmt w:val="decimal"/>
      <w:lvlText w:val="%1.%2."/>
      <w:lvlJc w:val="left"/>
      <w:pPr>
        <w:ind w:left="1080" w:hanging="720"/>
      </w:pPr>
      <w:rPr>
        <w:b w:val="0"/>
      </w:rPr>
    </w:lvl>
    <w:lvl w:ilvl="2">
      <w:start w:val="1"/>
      <w:numFmt w:val="decimal"/>
      <w:lvlText w:val="%1.%2.%3."/>
      <w:lvlJc w:val="left"/>
      <w:pPr>
        <w:ind w:left="1080" w:hanging="720"/>
      </w:pPr>
      <w:rPr>
        <w:b w:val="0"/>
      </w:rPr>
    </w:lvl>
    <w:lvl w:ilvl="3">
      <w:start w:val="1"/>
      <w:numFmt w:val="decimal"/>
      <w:lvlText w:val="%1.%2.%3.%4."/>
      <w:lvlJc w:val="left"/>
      <w:pPr>
        <w:ind w:left="1440" w:hanging="1080"/>
      </w:pPr>
      <w:rPr>
        <w:b w:val="0"/>
      </w:rPr>
    </w:lvl>
    <w:lvl w:ilvl="4">
      <w:start w:val="1"/>
      <w:numFmt w:val="decimal"/>
      <w:lvlText w:val="%1.%2.%3.%4.%5."/>
      <w:lvlJc w:val="left"/>
      <w:pPr>
        <w:ind w:left="1800" w:hanging="1440"/>
      </w:pPr>
      <w:rPr>
        <w:b w:val="0"/>
      </w:rPr>
    </w:lvl>
    <w:lvl w:ilvl="5">
      <w:start w:val="1"/>
      <w:numFmt w:val="decimal"/>
      <w:lvlText w:val="%1.%2.%3.%4.%5.%6."/>
      <w:lvlJc w:val="left"/>
      <w:pPr>
        <w:ind w:left="1800" w:hanging="1440"/>
      </w:pPr>
      <w:rPr>
        <w:b w:val="0"/>
      </w:rPr>
    </w:lvl>
    <w:lvl w:ilvl="6">
      <w:start w:val="1"/>
      <w:numFmt w:val="decimal"/>
      <w:lvlText w:val="%1.%2.%3.%4.%5.%6.%7."/>
      <w:lvlJc w:val="left"/>
      <w:pPr>
        <w:ind w:left="2160" w:hanging="1800"/>
      </w:pPr>
      <w:rPr>
        <w:b w:val="0"/>
      </w:rPr>
    </w:lvl>
    <w:lvl w:ilvl="7">
      <w:start w:val="1"/>
      <w:numFmt w:val="decimal"/>
      <w:lvlText w:val="%1.%2.%3.%4.%5.%6.%7.%8."/>
      <w:lvlJc w:val="left"/>
      <w:pPr>
        <w:ind w:left="2520" w:hanging="2160"/>
      </w:pPr>
      <w:rPr>
        <w:b w:val="0"/>
      </w:rPr>
    </w:lvl>
    <w:lvl w:ilvl="8">
      <w:start w:val="1"/>
      <w:numFmt w:val="decimal"/>
      <w:lvlText w:val="%1.%2.%3.%4.%5.%6.%7.%8.%9."/>
      <w:lvlJc w:val="left"/>
      <w:pPr>
        <w:ind w:left="2520" w:hanging="2160"/>
      </w:pPr>
      <w:rPr>
        <w:b w:val="0"/>
      </w:rPr>
    </w:lvl>
  </w:abstractNum>
  <w:abstractNum w:abstractNumId="67" w15:restartNumberingAfterBreak="0">
    <w:nsid w:val="74B221C8"/>
    <w:multiLevelType w:val="multilevel"/>
    <w:tmpl w:val="5CE29ED8"/>
    <w:styleLink w:val="WW8Num2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78CF7A49"/>
    <w:multiLevelType w:val="multilevel"/>
    <w:tmpl w:val="1A209C0A"/>
    <w:lvl w:ilvl="0">
      <w:start w:val="1"/>
      <w:numFmt w:val="decimal"/>
      <w:lvlText w:val="%1."/>
      <w:lvlJc w:val="left"/>
      <w:pPr>
        <w:ind w:left="2138" w:hanging="360"/>
      </w:pPr>
      <w:rPr>
        <w:rFonts w:ascii="Arial" w:hAnsi="Arial"/>
        <w:b/>
        <w:bCs/>
        <w:i w:val="0"/>
        <w:iCs w:val="0"/>
        <w:sz w:val="21"/>
        <w:szCs w:val="21"/>
      </w:rPr>
    </w:lvl>
    <w:lvl w:ilvl="1">
      <w:start w:val="1"/>
      <w:numFmt w:val="decimal"/>
      <w:lvlText w:val="%2."/>
      <w:lvlJc w:val="left"/>
      <w:pPr>
        <w:ind w:left="2498" w:hanging="360"/>
      </w:pPr>
      <w:rPr>
        <w:rFonts w:ascii="Arial" w:hAnsi="Arial"/>
        <w:b/>
        <w:bCs/>
        <w:i w:val="0"/>
        <w:iCs w:val="0"/>
        <w:sz w:val="21"/>
        <w:szCs w:val="21"/>
      </w:rPr>
    </w:lvl>
    <w:lvl w:ilvl="2">
      <w:start w:val="1"/>
      <w:numFmt w:val="decimal"/>
      <w:lvlText w:val="%3."/>
      <w:lvlJc w:val="left"/>
      <w:pPr>
        <w:ind w:left="2858" w:hanging="360"/>
      </w:pPr>
      <w:rPr>
        <w:rFonts w:ascii="Arial" w:hAnsi="Arial"/>
        <w:b/>
        <w:bCs/>
        <w:i w:val="0"/>
        <w:iCs w:val="0"/>
        <w:sz w:val="21"/>
        <w:szCs w:val="21"/>
      </w:rPr>
    </w:lvl>
    <w:lvl w:ilvl="3">
      <w:start w:val="1"/>
      <w:numFmt w:val="decimal"/>
      <w:lvlText w:val="%4."/>
      <w:lvlJc w:val="left"/>
      <w:pPr>
        <w:ind w:left="3218" w:hanging="360"/>
      </w:pPr>
      <w:rPr>
        <w:rFonts w:ascii="Arial" w:hAnsi="Arial"/>
        <w:b/>
        <w:bCs/>
        <w:i w:val="0"/>
        <w:iCs w:val="0"/>
        <w:sz w:val="21"/>
        <w:szCs w:val="21"/>
      </w:rPr>
    </w:lvl>
    <w:lvl w:ilvl="4">
      <w:start w:val="1"/>
      <w:numFmt w:val="decimal"/>
      <w:lvlText w:val="%5."/>
      <w:lvlJc w:val="left"/>
      <w:pPr>
        <w:ind w:left="3578" w:hanging="360"/>
      </w:pPr>
      <w:rPr>
        <w:rFonts w:ascii="Arial" w:hAnsi="Arial"/>
        <w:b/>
        <w:bCs/>
        <w:i w:val="0"/>
        <w:iCs w:val="0"/>
        <w:sz w:val="21"/>
        <w:szCs w:val="21"/>
      </w:rPr>
    </w:lvl>
    <w:lvl w:ilvl="5">
      <w:start w:val="1"/>
      <w:numFmt w:val="decimal"/>
      <w:lvlText w:val="%6."/>
      <w:lvlJc w:val="left"/>
      <w:pPr>
        <w:ind w:left="3938" w:hanging="360"/>
      </w:pPr>
      <w:rPr>
        <w:rFonts w:ascii="Arial" w:hAnsi="Arial"/>
        <w:b/>
        <w:bCs/>
        <w:i w:val="0"/>
        <w:iCs w:val="0"/>
        <w:sz w:val="21"/>
        <w:szCs w:val="21"/>
      </w:rPr>
    </w:lvl>
    <w:lvl w:ilvl="6">
      <w:start w:val="1"/>
      <w:numFmt w:val="decimal"/>
      <w:lvlText w:val="%7."/>
      <w:lvlJc w:val="left"/>
      <w:pPr>
        <w:ind w:left="4298" w:hanging="360"/>
      </w:pPr>
      <w:rPr>
        <w:rFonts w:ascii="Arial" w:hAnsi="Arial"/>
        <w:b/>
        <w:bCs/>
        <w:i w:val="0"/>
        <w:iCs w:val="0"/>
        <w:sz w:val="21"/>
        <w:szCs w:val="21"/>
      </w:rPr>
    </w:lvl>
    <w:lvl w:ilvl="7">
      <w:start w:val="1"/>
      <w:numFmt w:val="decimal"/>
      <w:lvlText w:val="%8."/>
      <w:lvlJc w:val="left"/>
      <w:pPr>
        <w:ind w:left="4658" w:hanging="360"/>
      </w:pPr>
      <w:rPr>
        <w:rFonts w:ascii="Arial" w:hAnsi="Arial"/>
        <w:b/>
        <w:bCs/>
        <w:i w:val="0"/>
        <w:iCs w:val="0"/>
        <w:sz w:val="21"/>
        <w:szCs w:val="21"/>
      </w:rPr>
    </w:lvl>
    <w:lvl w:ilvl="8">
      <w:start w:val="1"/>
      <w:numFmt w:val="decimal"/>
      <w:lvlText w:val="%9."/>
      <w:lvlJc w:val="left"/>
      <w:pPr>
        <w:ind w:left="5018" w:hanging="360"/>
      </w:pPr>
      <w:rPr>
        <w:rFonts w:ascii="Arial" w:hAnsi="Arial"/>
        <w:b/>
        <w:bCs/>
        <w:i w:val="0"/>
        <w:iCs w:val="0"/>
        <w:sz w:val="21"/>
        <w:szCs w:val="21"/>
      </w:rPr>
    </w:lvl>
  </w:abstractNum>
  <w:abstractNum w:abstractNumId="69" w15:restartNumberingAfterBreak="0">
    <w:nsid w:val="7DA4448D"/>
    <w:multiLevelType w:val="multilevel"/>
    <w:tmpl w:val="200A8794"/>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tabs>
          <w:tab w:val="num" w:pos="1440"/>
        </w:tabs>
        <w:ind w:left="1440" w:hanging="360"/>
      </w:pPr>
      <w:rPr>
        <w:rFonts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5150488">
    <w:abstractNumId w:val="16"/>
  </w:num>
  <w:num w:numId="2" w16cid:durableId="83648743">
    <w:abstractNumId w:val="10"/>
  </w:num>
  <w:num w:numId="3" w16cid:durableId="1251894604">
    <w:abstractNumId w:val="19"/>
  </w:num>
  <w:num w:numId="4" w16cid:durableId="1404334094">
    <w:abstractNumId w:val="11"/>
  </w:num>
  <w:num w:numId="5" w16cid:durableId="569849016">
    <w:abstractNumId w:val="52"/>
  </w:num>
  <w:num w:numId="6" w16cid:durableId="1144539699">
    <w:abstractNumId w:val="28"/>
  </w:num>
  <w:num w:numId="7" w16cid:durableId="1344700324">
    <w:abstractNumId w:val="63"/>
  </w:num>
  <w:num w:numId="8" w16cid:durableId="2081631885">
    <w:abstractNumId w:val="22"/>
  </w:num>
  <w:num w:numId="9" w16cid:durableId="398328672">
    <w:abstractNumId w:val="45"/>
  </w:num>
  <w:num w:numId="10" w16cid:durableId="642199973">
    <w:abstractNumId w:val="57"/>
  </w:num>
  <w:num w:numId="11" w16cid:durableId="1429934109">
    <w:abstractNumId w:val="18"/>
  </w:num>
  <w:num w:numId="12" w16cid:durableId="1780295845">
    <w:abstractNumId w:val="30"/>
  </w:num>
  <w:num w:numId="13" w16cid:durableId="1929387029">
    <w:abstractNumId w:val="54"/>
  </w:num>
  <w:num w:numId="14" w16cid:durableId="1980567414">
    <w:abstractNumId w:val="27"/>
  </w:num>
  <w:num w:numId="15" w16cid:durableId="1243681667">
    <w:abstractNumId w:val="3"/>
  </w:num>
  <w:num w:numId="16" w16cid:durableId="698165177">
    <w:abstractNumId w:val="5"/>
  </w:num>
  <w:num w:numId="17" w16cid:durableId="211305939">
    <w:abstractNumId w:val="33"/>
  </w:num>
  <w:num w:numId="18" w16cid:durableId="1719813953">
    <w:abstractNumId w:val="34"/>
  </w:num>
  <w:num w:numId="19" w16cid:durableId="1341278451">
    <w:abstractNumId w:val="6"/>
  </w:num>
  <w:num w:numId="20" w16cid:durableId="1247037008">
    <w:abstractNumId w:val="4"/>
  </w:num>
  <w:num w:numId="21" w16cid:durableId="611282159">
    <w:abstractNumId w:val="67"/>
  </w:num>
  <w:num w:numId="22" w16cid:durableId="1439448846">
    <w:abstractNumId w:val="21"/>
  </w:num>
  <w:num w:numId="23" w16cid:durableId="1264846208">
    <w:abstractNumId w:val="25"/>
  </w:num>
  <w:num w:numId="24" w16cid:durableId="914240687">
    <w:abstractNumId w:val="44"/>
  </w:num>
  <w:num w:numId="25" w16cid:durableId="1612709910">
    <w:abstractNumId w:val="61"/>
  </w:num>
  <w:num w:numId="26" w16cid:durableId="1819027836">
    <w:abstractNumId w:val="26"/>
  </w:num>
  <w:num w:numId="27" w16cid:durableId="649098827">
    <w:abstractNumId w:val="8"/>
  </w:num>
  <w:num w:numId="28" w16cid:durableId="1823160396">
    <w:abstractNumId w:val="60"/>
  </w:num>
  <w:num w:numId="29" w16cid:durableId="145752674">
    <w:abstractNumId w:val="37"/>
  </w:num>
  <w:num w:numId="30" w16cid:durableId="160631702">
    <w:abstractNumId w:val="46"/>
  </w:num>
  <w:num w:numId="31" w16cid:durableId="816384222">
    <w:abstractNumId w:val="41"/>
  </w:num>
  <w:num w:numId="32" w16cid:durableId="1528251168">
    <w:abstractNumId w:val="1"/>
  </w:num>
  <w:num w:numId="33" w16cid:durableId="1536699834">
    <w:abstractNumId w:val="20"/>
  </w:num>
  <w:num w:numId="34" w16cid:durableId="2042976857">
    <w:abstractNumId w:val="43"/>
  </w:num>
  <w:num w:numId="35" w16cid:durableId="1687755915">
    <w:abstractNumId w:val="58"/>
  </w:num>
  <w:num w:numId="36" w16cid:durableId="620263424">
    <w:abstractNumId w:val="66"/>
  </w:num>
  <w:num w:numId="37" w16cid:durableId="2062359551">
    <w:abstractNumId w:val="35"/>
  </w:num>
  <w:num w:numId="38" w16cid:durableId="1109273987">
    <w:abstractNumId w:val="38"/>
  </w:num>
  <w:num w:numId="39" w16cid:durableId="938878087">
    <w:abstractNumId w:val="40"/>
  </w:num>
  <w:num w:numId="40" w16cid:durableId="313680614">
    <w:abstractNumId w:val="49"/>
  </w:num>
  <w:num w:numId="41" w16cid:durableId="1291743888">
    <w:abstractNumId w:val="23"/>
  </w:num>
  <w:num w:numId="42" w16cid:durableId="1191528464">
    <w:abstractNumId w:val="32"/>
  </w:num>
  <w:num w:numId="43" w16cid:durableId="1420059580">
    <w:abstractNumId w:val="2"/>
  </w:num>
  <w:num w:numId="44" w16cid:durableId="1438212435">
    <w:abstractNumId w:val="67"/>
    <w:lvlOverride w:ilvl="0">
      <w:startOverride w:val="1"/>
    </w:lvlOverride>
  </w:num>
  <w:num w:numId="45" w16cid:durableId="86311565">
    <w:abstractNumId w:val="62"/>
  </w:num>
  <w:num w:numId="46" w16cid:durableId="26494193">
    <w:abstractNumId w:val="48"/>
  </w:num>
  <w:num w:numId="47" w16cid:durableId="193926305">
    <w:abstractNumId w:val="51"/>
  </w:num>
  <w:num w:numId="48" w16cid:durableId="189995794">
    <w:abstractNumId w:val="29"/>
  </w:num>
  <w:num w:numId="49" w16cid:durableId="898634383">
    <w:abstractNumId w:val="68"/>
  </w:num>
  <w:num w:numId="50" w16cid:durableId="744304989">
    <w:abstractNumId w:val="9"/>
  </w:num>
  <w:num w:numId="51" w16cid:durableId="1754744073">
    <w:abstractNumId w:val="64"/>
  </w:num>
  <w:num w:numId="52" w16cid:durableId="902453146">
    <w:abstractNumId w:val="36"/>
  </w:num>
  <w:num w:numId="53" w16cid:durableId="1982034251">
    <w:abstractNumId w:val="12"/>
  </w:num>
  <w:num w:numId="54" w16cid:durableId="293682968">
    <w:abstractNumId w:val="17"/>
  </w:num>
  <w:num w:numId="55" w16cid:durableId="1338465610">
    <w:abstractNumId w:val="39"/>
  </w:num>
  <w:num w:numId="56" w16cid:durableId="764575616">
    <w:abstractNumId w:val="13"/>
  </w:num>
  <w:num w:numId="57" w16cid:durableId="318845457">
    <w:abstractNumId w:val="24"/>
  </w:num>
  <w:num w:numId="58" w16cid:durableId="1726101599">
    <w:abstractNumId w:val="31"/>
  </w:num>
  <w:num w:numId="59" w16cid:durableId="851530848">
    <w:abstractNumId w:val="7"/>
  </w:num>
  <w:num w:numId="60" w16cid:durableId="78214970">
    <w:abstractNumId w:val="47"/>
  </w:num>
  <w:num w:numId="61" w16cid:durableId="681594259">
    <w:abstractNumId w:val="56"/>
  </w:num>
  <w:num w:numId="62" w16cid:durableId="1192649878">
    <w:abstractNumId w:val="59"/>
  </w:num>
  <w:num w:numId="63" w16cid:durableId="489491965">
    <w:abstractNumId w:val="65"/>
  </w:num>
  <w:num w:numId="64" w16cid:durableId="1902131418">
    <w:abstractNumId w:val="0"/>
  </w:num>
  <w:num w:numId="65" w16cid:durableId="171378561">
    <w:abstractNumId w:val="14"/>
  </w:num>
  <w:num w:numId="66" w16cid:durableId="1905332896">
    <w:abstractNumId w:val="42"/>
  </w:num>
  <w:num w:numId="67" w16cid:durableId="241645174">
    <w:abstractNumId w:val="15"/>
  </w:num>
  <w:num w:numId="68" w16cid:durableId="667830236">
    <w:abstractNumId w:val="50"/>
  </w:num>
  <w:num w:numId="69" w16cid:durableId="237985511">
    <w:abstractNumId w:val="53"/>
  </w:num>
  <w:num w:numId="70" w16cid:durableId="2080131842">
    <w:abstractNumId w:val="55"/>
  </w:num>
  <w:num w:numId="71" w16cid:durableId="1162114650">
    <w:abstractNumId w:val="6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9"/>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3987"/>
    <w:rsid w:val="00000ACE"/>
    <w:rsid w:val="00012550"/>
    <w:rsid w:val="00012A8E"/>
    <w:rsid w:val="0001318C"/>
    <w:rsid w:val="000E72E7"/>
    <w:rsid w:val="00114CB7"/>
    <w:rsid w:val="0013033E"/>
    <w:rsid w:val="001679B7"/>
    <w:rsid w:val="001767F8"/>
    <w:rsid w:val="001831A6"/>
    <w:rsid w:val="0019238C"/>
    <w:rsid w:val="001B3E0B"/>
    <w:rsid w:val="002E7679"/>
    <w:rsid w:val="003041F7"/>
    <w:rsid w:val="003545D7"/>
    <w:rsid w:val="00366D47"/>
    <w:rsid w:val="003D49BA"/>
    <w:rsid w:val="00413A98"/>
    <w:rsid w:val="004301EF"/>
    <w:rsid w:val="004A6583"/>
    <w:rsid w:val="004C3BFA"/>
    <w:rsid w:val="004F3EAB"/>
    <w:rsid w:val="005423DE"/>
    <w:rsid w:val="00585FD4"/>
    <w:rsid w:val="00594F15"/>
    <w:rsid w:val="005A5772"/>
    <w:rsid w:val="005B6A23"/>
    <w:rsid w:val="005C36B4"/>
    <w:rsid w:val="005F2856"/>
    <w:rsid w:val="00600FA4"/>
    <w:rsid w:val="0066772C"/>
    <w:rsid w:val="006C009D"/>
    <w:rsid w:val="006E5207"/>
    <w:rsid w:val="006E7C1D"/>
    <w:rsid w:val="007029AC"/>
    <w:rsid w:val="007177D4"/>
    <w:rsid w:val="00724BEA"/>
    <w:rsid w:val="0073568B"/>
    <w:rsid w:val="0077273B"/>
    <w:rsid w:val="00821C22"/>
    <w:rsid w:val="008235B7"/>
    <w:rsid w:val="00871566"/>
    <w:rsid w:val="00920EE3"/>
    <w:rsid w:val="009C211B"/>
    <w:rsid w:val="009E061B"/>
    <w:rsid w:val="00A14CA4"/>
    <w:rsid w:val="00A4142E"/>
    <w:rsid w:val="00A63A68"/>
    <w:rsid w:val="00A65A6C"/>
    <w:rsid w:val="00A74869"/>
    <w:rsid w:val="00A763BF"/>
    <w:rsid w:val="00B002C5"/>
    <w:rsid w:val="00B14675"/>
    <w:rsid w:val="00BD4B41"/>
    <w:rsid w:val="00BF0485"/>
    <w:rsid w:val="00BF4C52"/>
    <w:rsid w:val="00C40999"/>
    <w:rsid w:val="00C439A9"/>
    <w:rsid w:val="00C556BB"/>
    <w:rsid w:val="00C557CF"/>
    <w:rsid w:val="00CB234F"/>
    <w:rsid w:val="00CD2B1E"/>
    <w:rsid w:val="00CD6C89"/>
    <w:rsid w:val="00CE609D"/>
    <w:rsid w:val="00D541A1"/>
    <w:rsid w:val="00E07899"/>
    <w:rsid w:val="00E42F6F"/>
    <w:rsid w:val="00E65E5D"/>
    <w:rsid w:val="00EA194C"/>
    <w:rsid w:val="00F2333B"/>
    <w:rsid w:val="00F23A8C"/>
    <w:rsid w:val="00F42245"/>
    <w:rsid w:val="00F63987"/>
    <w:rsid w:val="00FC4D5D"/>
    <w:rsid w:val="00FF524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hone"/>
  <w:shapeDefaults>
    <o:shapedefaults v:ext="edit" spidmax="2050"/>
    <o:shapelayout v:ext="edit">
      <o:idmap v:ext="edit" data="2"/>
    </o:shapelayout>
  </w:shapeDefaults>
  <w:decimalSymbol w:val=","/>
  <w:listSeparator w:val=";"/>
  <w14:docId w14:val="3F957322"/>
  <w15:docId w15:val="{DCC9F6B7-A5AA-48E4-99B9-8E7ADD531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987"/>
    <w:pPr>
      <w:widowControl w:val="0"/>
      <w:suppressAutoHyphens/>
      <w:autoSpaceDN w:val="0"/>
      <w:spacing w:after="400" w:line="240" w:lineRule="auto"/>
      <w:jc w:val="both"/>
      <w:textAlignment w:val="baseline"/>
    </w:pPr>
    <w:rPr>
      <w:rFonts w:ascii="Source Sans Pro" w:eastAsia="Noto Sans HK" w:hAnsi="Source Sans Pro" w:cs="Source Sans Pro"/>
      <w:color w:val="21211E"/>
      <w:kern w:val="3"/>
      <w:sz w:val="21"/>
      <w:szCs w:val="18"/>
      <w:lang w:bidi="hi-IN"/>
      <w14:ligatures w14:val="none"/>
    </w:rPr>
  </w:style>
  <w:style w:type="paragraph" w:styleId="Ttulo1">
    <w:name w:val="heading 1"/>
    <w:basedOn w:val="Standard"/>
    <w:next w:val="Standard"/>
    <w:link w:val="Ttulo1Car"/>
    <w:uiPriority w:val="9"/>
    <w:qFormat/>
    <w:rsid w:val="00F63987"/>
    <w:pPr>
      <w:keepNext/>
      <w:jc w:val="both"/>
      <w:outlineLvl w:val="0"/>
    </w:pPr>
    <w:rPr>
      <w:b/>
      <w:u w:val="single"/>
    </w:rPr>
  </w:style>
  <w:style w:type="paragraph" w:styleId="Ttulo2">
    <w:name w:val="heading 2"/>
    <w:basedOn w:val="Standard"/>
    <w:next w:val="Standard"/>
    <w:link w:val="Ttulo2Car"/>
    <w:uiPriority w:val="9"/>
    <w:unhideWhenUsed/>
    <w:qFormat/>
    <w:rsid w:val="00F63987"/>
    <w:pPr>
      <w:keepNext/>
      <w:outlineLvl w:val="1"/>
    </w:pPr>
    <w:rPr>
      <w:rFonts w:ascii="NewsGotT" w:eastAsia="NewsGotT" w:hAnsi="NewsGotT" w:cs="NewsGotT"/>
    </w:rPr>
  </w:style>
  <w:style w:type="paragraph" w:styleId="Ttulo3">
    <w:name w:val="heading 3"/>
    <w:basedOn w:val="Standard"/>
    <w:next w:val="Standard"/>
    <w:link w:val="Ttulo3Car"/>
    <w:uiPriority w:val="9"/>
    <w:unhideWhenUsed/>
    <w:qFormat/>
    <w:rsid w:val="00F63987"/>
    <w:pPr>
      <w:keepNext/>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outlineLvl w:val="2"/>
    </w:pPr>
    <w:rPr>
      <w:rFonts w:cs="Times New Roman"/>
      <w:color w:val="000000"/>
      <w:szCs w:val="20"/>
    </w:rPr>
  </w:style>
  <w:style w:type="paragraph" w:styleId="Ttulo4">
    <w:name w:val="heading 4"/>
    <w:basedOn w:val="Heading"/>
    <w:next w:val="Textbody"/>
    <w:link w:val="Ttulo4Car"/>
    <w:uiPriority w:val="9"/>
    <w:unhideWhenUsed/>
    <w:qFormat/>
    <w:rsid w:val="00F63987"/>
    <w:pPr>
      <w:outlineLvl w:val="3"/>
    </w:pPr>
    <w:rPr>
      <w:b/>
      <w:bCs/>
      <w:i/>
      <w:iCs/>
    </w:rPr>
  </w:style>
  <w:style w:type="paragraph" w:styleId="Ttulo5">
    <w:name w:val="heading 5"/>
    <w:basedOn w:val="Standard"/>
    <w:next w:val="Standard"/>
    <w:link w:val="Ttulo5Car"/>
    <w:uiPriority w:val="9"/>
    <w:unhideWhenUsed/>
    <w:qFormat/>
    <w:rsid w:val="00F63987"/>
    <w:pPr>
      <w:keepNext/>
      <w:tabs>
        <w:tab w:val="center" w:pos="1701"/>
      </w:tabs>
      <w:jc w:val="center"/>
      <w:outlineLvl w:val="4"/>
    </w:pPr>
    <w:rPr>
      <w:rFonts w:cs="Times New Roman"/>
      <w:b/>
      <w:sz w:val="22"/>
      <w:szCs w:val="20"/>
      <w:u w:val="single"/>
    </w:rPr>
  </w:style>
  <w:style w:type="paragraph" w:styleId="Ttulo6">
    <w:name w:val="heading 6"/>
    <w:basedOn w:val="Heading"/>
    <w:next w:val="Textbody"/>
    <w:link w:val="Ttulo6Car"/>
    <w:uiPriority w:val="9"/>
    <w:semiHidden/>
    <w:unhideWhenUsed/>
    <w:qFormat/>
    <w:rsid w:val="00F63987"/>
    <w:pPr>
      <w:outlineLvl w:val="5"/>
    </w:pPr>
    <w:rPr>
      <w:b/>
      <w:bCs/>
    </w:rPr>
  </w:style>
  <w:style w:type="paragraph" w:styleId="Ttulo7">
    <w:name w:val="heading 7"/>
    <w:basedOn w:val="Standard"/>
    <w:next w:val="Standard"/>
    <w:link w:val="Ttulo7Car"/>
    <w:rsid w:val="00F63987"/>
    <w:pPr>
      <w:keepNext/>
      <w:ind w:left="1416"/>
      <w:jc w:val="both"/>
      <w:outlineLvl w:val="6"/>
    </w:pPr>
    <w:rPr>
      <w:rFonts w:ascii="NewsGotT" w:eastAsia="NewsGotT" w:hAnsi="NewsGotT" w:cs="NewsGotT"/>
      <w:b/>
      <w:color w:val="808080"/>
      <w:spacing w:val="-2"/>
    </w:rPr>
  </w:style>
  <w:style w:type="paragraph" w:styleId="Ttulo8">
    <w:name w:val="heading 8"/>
    <w:basedOn w:val="Heading"/>
    <w:next w:val="Textbody"/>
    <w:link w:val="Ttulo8Car"/>
    <w:rsid w:val="00F63987"/>
    <w:pPr>
      <w:outlineLvl w:val="7"/>
    </w:pPr>
    <w:rPr>
      <w:b/>
      <w:bCs/>
    </w:rPr>
  </w:style>
  <w:style w:type="paragraph" w:styleId="Ttulo9">
    <w:name w:val="heading 9"/>
    <w:basedOn w:val="Heading"/>
    <w:next w:val="Textbody"/>
    <w:link w:val="Ttulo9Car"/>
    <w:rsid w:val="00F63987"/>
    <w:pPr>
      <w:outlineLvl w:val="8"/>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63987"/>
    <w:rPr>
      <w:rFonts w:ascii="Times New Roman" w:eastAsia="SimSun" w:hAnsi="Times New Roman" w:cs="Tahoma"/>
      <w:b/>
      <w:kern w:val="3"/>
      <w:sz w:val="24"/>
      <w:szCs w:val="24"/>
      <w:u w:val="single"/>
      <w:lang w:eastAsia="zh-CN" w:bidi="hi-IN"/>
      <w14:ligatures w14:val="none"/>
    </w:rPr>
  </w:style>
  <w:style w:type="character" w:customStyle="1" w:styleId="Ttulo2Car">
    <w:name w:val="Título 2 Car"/>
    <w:basedOn w:val="Fuentedeprrafopredeter"/>
    <w:link w:val="Ttulo2"/>
    <w:uiPriority w:val="9"/>
    <w:rsid w:val="00F63987"/>
    <w:rPr>
      <w:rFonts w:ascii="NewsGotT" w:eastAsia="NewsGotT" w:hAnsi="NewsGotT" w:cs="NewsGotT"/>
      <w:kern w:val="3"/>
      <w:sz w:val="24"/>
      <w:szCs w:val="24"/>
      <w:lang w:eastAsia="zh-CN" w:bidi="hi-IN"/>
      <w14:ligatures w14:val="none"/>
    </w:rPr>
  </w:style>
  <w:style w:type="character" w:customStyle="1" w:styleId="Ttulo3Car">
    <w:name w:val="Título 3 Car"/>
    <w:basedOn w:val="Fuentedeprrafopredeter"/>
    <w:link w:val="Ttulo3"/>
    <w:uiPriority w:val="9"/>
    <w:rsid w:val="00F63987"/>
    <w:rPr>
      <w:rFonts w:ascii="Times New Roman" w:eastAsia="SimSun" w:hAnsi="Times New Roman" w:cs="Times New Roman"/>
      <w:color w:val="000000"/>
      <w:kern w:val="3"/>
      <w:sz w:val="24"/>
      <w:szCs w:val="20"/>
      <w:lang w:eastAsia="zh-CN" w:bidi="hi-IN"/>
      <w14:ligatures w14:val="none"/>
    </w:rPr>
  </w:style>
  <w:style w:type="character" w:customStyle="1" w:styleId="Ttulo4Car">
    <w:name w:val="Título 4 Car"/>
    <w:basedOn w:val="Fuentedeprrafopredeter"/>
    <w:link w:val="Ttulo4"/>
    <w:uiPriority w:val="9"/>
    <w:rsid w:val="00F63987"/>
    <w:rPr>
      <w:rFonts w:ascii="Arial" w:eastAsia="SimSun" w:hAnsi="Arial" w:cs="Tahoma"/>
      <w:b/>
      <w:bCs/>
      <w:i/>
      <w:iCs/>
      <w:kern w:val="3"/>
      <w:sz w:val="28"/>
      <w:szCs w:val="28"/>
      <w:lang w:eastAsia="zh-CN" w:bidi="hi-IN"/>
      <w14:ligatures w14:val="none"/>
    </w:rPr>
  </w:style>
  <w:style w:type="character" w:customStyle="1" w:styleId="Ttulo5Car">
    <w:name w:val="Título 5 Car"/>
    <w:basedOn w:val="Fuentedeprrafopredeter"/>
    <w:link w:val="Ttulo5"/>
    <w:uiPriority w:val="9"/>
    <w:rsid w:val="00F63987"/>
    <w:rPr>
      <w:rFonts w:ascii="Times New Roman" w:eastAsia="SimSun" w:hAnsi="Times New Roman" w:cs="Times New Roman"/>
      <w:b/>
      <w:kern w:val="3"/>
      <w:szCs w:val="20"/>
      <w:u w:val="single"/>
      <w:lang w:eastAsia="zh-CN" w:bidi="hi-IN"/>
      <w14:ligatures w14:val="none"/>
    </w:rPr>
  </w:style>
  <w:style w:type="character" w:customStyle="1" w:styleId="Ttulo6Car">
    <w:name w:val="Título 6 Car"/>
    <w:basedOn w:val="Fuentedeprrafopredeter"/>
    <w:link w:val="Ttulo6"/>
    <w:uiPriority w:val="9"/>
    <w:semiHidden/>
    <w:rsid w:val="00F63987"/>
    <w:rPr>
      <w:rFonts w:ascii="Arial" w:eastAsia="SimSun" w:hAnsi="Arial" w:cs="Tahoma"/>
      <w:b/>
      <w:bCs/>
      <w:kern w:val="3"/>
      <w:sz w:val="28"/>
      <w:szCs w:val="28"/>
      <w:lang w:eastAsia="zh-CN" w:bidi="hi-IN"/>
      <w14:ligatures w14:val="none"/>
    </w:rPr>
  </w:style>
  <w:style w:type="character" w:customStyle="1" w:styleId="Ttulo7Car">
    <w:name w:val="Título 7 Car"/>
    <w:basedOn w:val="Fuentedeprrafopredeter"/>
    <w:link w:val="Ttulo7"/>
    <w:rsid w:val="00F63987"/>
    <w:rPr>
      <w:rFonts w:ascii="NewsGotT" w:eastAsia="NewsGotT" w:hAnsi="NewsGotT" w:cs="NewsGotT"/>
      <w:b/>
      <w:color w:val="808080"/>
      <w:spacing w:val="-2"/>
      <w:kern w:val="3"/>
      <w:sz w:val="24"/>
      <w:szCs w:val="24"/>
      <w:lang w:eastAsia="zh-CN" w:bidi="hi-IN"/>
      <w14:ligatures w14:val="none"/>
    </w:rPr>
  </w:style>
  <w:style w:type="character" w:customStyle="1" w:styleId="Ttulo8Car">
    <w:name w:val="Título 8 Car"/>
    <w:basedOn w:val="Fuentedeprrafopredeter"/>
    <w:link w:val="Ttulo8"/>
    <w:rsid w:val="00F63987"/>
    <w:rPr>
      <w:rFonts w:ascii="Arial" w:eastAsia="SimSun" w:hAnsi="Arial" w:cs="Tahoma"/>
      <w:b/>
      <w:bCs/>
      <w:kern w:val="3"/>
      <w:sz w:val="28"/>
      <w:szCs w:val="28"/>
      <w:lang w:eastAsia="zh-CN" w:bidi="hi-IN"/>
      <w14:ligatures w14:val="none"/>
    </w:rPr>
  </w:style>
  <w:style w:type="character" w:customStyle="1" w:styleId="Ttulo9Car">
    <w:name w:val="Título 9 Car"/>
    <w:basedOn w:val="Fuentedeprrafopredeter"/>
    <w:link w:val="Ttulo9"/>
    <w:rsid w:val="00F63987"/>
    <w:rPr>
      <w:rFonts w:ascii="Arial" w:eastAsia="SimSun" w:hAnsi="Arial" w:cs="Tahoma"/>
      <w:b/>
      <w:bCs/>
      <w:kern w:val="3"/>
      <w:sz w:val="28"/>
      <w:szCs w:val="28"/>
      <w:lang w:eastAsia="zh-CN" w:bidi="hi-IN"/>
      <w14:ligatures w14:val="none"/>
    </w:rPr>
  </w:style>
  <w:style w:type="paragraph" w:customStyle="1" w:styleId="Standard">
    <w:name w:val="Standard"/>
    <w:uiPriority w:val="99"/>
    <w:rsid w:val="00F63987"/>
    <w:pPr>
      <w:suppressAutoHyphens/>
      <w:autoSpaceDN w:val="0"/>
      <w:spacing w:after="0" w:line="240" w:lineRule="auto"/>
      <w:textAlignment w:val="baseline"/>
    </w:pPr>
    <w:rPr>
      <w:rFonts w:ascii="Times New Roman" w:eastAsia="SimSun" w:hAnsi="Times New Roman" w:cs="Tahoma"/>
      <w:kern w:val="3"/>
      <w:sz w:val="24"/>
      <w:szCs w:val="24"/>
      <w:lang w:eastAsia="zh-CN" w:bidi="hi-IN"/>
      <w14:ligatures w14:val="none"/>
    </w:rPr>
  </w:style>
  <w:style w:type="paragraph" w:customStyle="1" w:styleId="Heading">
    <w:name w:val="Heading"/>
    <w:basedOn w:val="Standard"/>
    <w:next w:val="Textbody"/>
    <w:rsid w:val="00F63987"/>
    <w:pPr>
      <w:keepNext/>
      <w:spacing w:before="240" w:after="120"/>
    </w:pPr>
    <w:rPr>
      <w:rFonts w:ascii="Arial" w:hAnsi="Arial"/>
      <w:sz w:val="28"/>
      <w:szCs w:val="28"/>
    </w:rPr>
  </w:style>
  <w:style w:type="paragraph" w:customStyle="1" w:styleId="Textbody">
    <w:name w:val="Text body"/>
    <w:basedOn w:val="Standard"/>
    <w:rsid w:val="00F63987"/>
    <w:pPr>
      <w:spacing w:after="120"/>
    </w:pPr>
  </w:style>
  <w:style w:type="paragraph" w:styleId="Lista">
    <w:name w:val="List"/>
    <w:basedOn w:val="Textbody"/>
    <w:rsid w:val="00F63987"/>
  </w:style>
  <w:style w:type="paragraph" w:styleId="Descripcin">
    <w:name w:val="caption"/>
    <w:basedOn w:val="Standard"/>
    <w:rsid w:val="00F63987"/>
    <w:pPr>
      <w:suppressLineNumbers/>
      <w:spacing w:before="120" w:after="120"/>
    </w:pPr>
    <w:rPr>
      <w:i/>
      <w:iCs/>
    </w:rPr>
  </w:style>
  <w:style w:type="paragraph" w:customStyle="1" w:styleId="Index">
    <w:name w:val="Index"/>
    <w:basedOn w:val="Standard"/>
    <w:rsid w:val="00F63987"/>
    <w:pPr>
      <w:suppressLineNumbers/>
    </w:pPr>
  </w:style>
  <w:style w:type="paragraph" w:customStyle="1" w:styleId="Encabezado1">
    <w:name w:val="Encabezado1"/>
    <w:basedOn w:val="Standard"/>
    <w:next w:val="Textbody"/>
    <w:rsid w:val="00F63987"/>
    <w:pPr>
      <w:keepNext/>
      <w:spacing w:before="240" w:after="120"/>
    </w:pPr>
    <w:rPr>
      <w:rFonts w:ascii="Arial" w:eastAsia="Lucida Sans Unicode" w:hAnsi="Arial"/>
      <w:sz w:val="28"/>
      <w:szCs w:val="28"/>
    </w:rPr>
  </w:style>
  <w:style w:type="paragraph" w:styleId="ndice1">
    <w:name w:val="index 1"/>
    <w:basedOn w:val="Normal"/>
    <w:next w:val="Normal"/>
    <w:autoRedefine/>
    <w:uiPriority w:val="99"/>
    <w:semiHidden/>
    <w:unhideWhenUsed/>
    <w:rsid w:val="00F63987"/>
    <w:pPr>
      <w:spacing w:after="0"/>
      <w:ind w:left="210" w:hanging="210"/>
    </w:pPr>
    <w:rPr>
      <w:rFonts w:cs="Mangal"/>
    </w:rPr>
  </w:style>
  <w:style w:type="paragraph" w:styleId="Ttulodendice">
    <w:name w:val="index heading"/>
    <w:basedOn w:val="Heading"/>
    <w:rsid w:val="00F63987"/>
    <w:pPr>
      <w:suppressLineNumbers/>
    </w:pPr>
    <w:rPr>
      <w:b/>
      <w:bCs/>
      <w:sz w:val="32"/>
      <w:szCs w:val="32"/>
    </w:rPr>
  </w:style>
  <w:style w:type="paragraph" w:customStyle="1" w:styleId="ContentsHeading">
    <w:name w:val="Contents Heading"/>
    <w:basedOn w:val="Encabezado1"/>
    <w:rsid w:val="00F63987"/>
    <w:pPr>
      <w:keepNext w:val="0"/>
      <w:suppressLineNumbers/>
      <w:spacing w:before="227" w:after="567"/>
      <w:jc w:val="center"/>
    </w:pPr>
    <w:rPr>
      <w:b/>
      <w:bCs/>
      <w:sz w:val="24"/>
      <w:szCs w:val="32"/>
    </w:rPr>
  </w:style>
  <w:style w:type="paragraph" w:styleId="Textoindependiente2">
    <w:name w:val="Body Text 2"/>
    <w:basedOn w:val="Standard"/>
    <w:link w:val="Textoindependiente2Car"/>
    <w:rsid w:val="00F63987"/>
    <w:pPr>
      <w:jc w:val="both"/>
    </w:pPr>
    <w:rPr>
      <w:sz w:val="22"/>
      <w:szCs w:val="22"/>
    </w:rPr>
  </w:style>
  <w:style w:type="character" w:customStyle="1" w:styleId="Textoindependiente2Car">
    <w:name w:val="Texto independiente 2 Car"/>
    <w:basedOn w:val="Fuentedeprrafopredeter"/>
    <w:link w:val="Textoindependiente2"/>
    <w:rsid w:val="00F63987"/>
    <w:rPr>
      <w:rFonts w:ascii="Times New Roman" w:eastAsia="SimSun" w:hAnsi="Times New Roman" w:cs="Tahoma"/>
      <w:kern w:val="3"/>
      <w:lang w:eastAsia="zh-CN" w:bidi="hi-IN"/>
      <w14:ligatures w14:val="none"/>
    </w:rPr>
  </w:style>
  <w:style w:type="paragraph" w:customStyle="1" w:styleId="Continuarlista21">
    <w:name w:val="Continuar lista 21"/>
    <w:basedOn w:val="Standard"/>
    <w:rsid w:val="00F63987"/>
    <w:pPr>
      <w:spacing w:after="120"/>
      <w:ind w:left="566"/>
    </w:pPr>
    <w:rPr>
      <w:rFonts w:eastAsia="Times New Roman" w:cs="Times New Roman"/>
    </w:rPr>
  </w:style>
  <w:style w:type="paragraph" w:customStyle="1" w:styleId="TableContents">
    <w:name w:val="Table Contents"/>
    <w:basedOn w:val="Standard"/>
    <w:rsid w:val="00F63987"/>
    <w:pPr>
      <w:suppressLineNumbers/>
    </w:pPr>
  </w:style>
  <w:style w:type="paragraph" w:customStyle="1" w:styleId="HeaderandFooter">
    <w:name w:val="Header and Footer"/>
    <w:basedOn w:val="Standard"/>
    <w:rsid w:val="00F63987"/>
    <w:pPr>
      <w:suppressLineNumbers/>
      <w:tabs>
        <w:tab w:val="center" w:pos="4819"/>
        <w:tab w:val="right" w:pos="9638"/>
      </w:tabs>
    </w:pPr>
  </w:style>
  <w:style w:type="paragraph" w:styleId="Encabezado">
    <w:name w:val="header"/>
    <w:basedOn w:val="Standard"/>
    <w:link w:val="EncabezadoCar"/>
    <w:uiPriority w:val="99"/>
    <w:rsid w:val="00F63987"/>
    <w:pPr>
      <w:tabs>
        <w:tab w:val="center" w:pos="4252"/>
        <w:tab w:val="right" w:pos="8504"/>
      </w:tabs>
    </w:pPr>
    <w:rPr>
      <w:rFonts w:eastAsia="Times New Roman" w:cs="Times New Roman"/>
      <w:szCs w:val="20"/>
    </w:rPr>
  </w:style>
  <w:style w:type="character" w:customStyle="1" w:styleId="EncabezadoCar">
    <w:name w:val="Encabezado Car"/>
    <w:basedOn w:val="Fuentedeprrafopredeter"/>
    <w:link w:val="Encabezado"/>
    <w:uiPriority w:val="99"/>
    <w:rsid w:val="00F63987"/>
    <w:rPr>
      <w:rFonts w:ascii="Times New Roman" w:eastAsia="Times New Roman" w:hAnsi="Times New Roman" w:cs="Times New Roman"/>
      <w:kern w:val="3"/>
      <w:sz w:val="24"/>
      <w:szCs w:val="20"/>
      <w:lang w:eastAsia="zh-CN" w:bidi="hi-IN"/>
      <w14:ligatures w14:val="none"/>
    </w:rPr>
  </w:style>
  <w:style w:type="paragraph" w:customStyle="1" w:styleId="Textoindependiente21">
    <w:name w:val="Texto independiente 21"/>
    <w:basedOn w:val="Standard"/>
    <w:rsid w:val="00F63987"/>
    <w:pPr>
      <w:tabs>
        <w:tab w:val="left" w:pos="1500"/>
        <w:tab w:val="left" w:pos="3000"/>
        <w:tab w:val="left" w:pos="4500"/>
        <w:tab w:val="left" w:pos="6000"/>
        <w:tab w:val="left" w:pos="7500"/>
        <w:tab w:val="left" w:pos="9000"/>
        <w:tab w:val="left" w:pos="10500"/>
        <w:tab w:val="left" w:pos="12000"/>
        <w:tab w:val="left" w:pos="13500"/>
        <w:tab w:val="left" w:pos="15000"/>
        <w:tab w:val="left" w:pos="16500"/>
        <w:tab w:val="left" w:pos="18000"/>
        <w:tab w:val="left" w:pos="19500"/>
        <w:tab w:val="left" w:pos="21000"/>
        <w:tab w:val="left" w:pos="22500"/>
        <w:tab w:val="left" w:pos="24000"/>
        <w:tab w:val="left" w:pos="25500"/>
        <w:tab w:val="left" w:pos="27000"/>
        <w:tab w:val="left" w:pos="28500"/>
        <w:tab w:val="left" w:pos="30000"/>
        <w:tab w:val="left" w:pos="31500"/>
      </w:tabs>
      <w:jc w:val="both"/>
    </w:pPr>
    <w:rPr>
      <w:rFonts w:cs="Times New Roman"/>
      <w:color w:val="000000"/>
      <w:sz w:val="22"/>
    </w:rPr>
  </w:style>
  <w:style w:type="paragraph" w:customStyle="1" w:styleId="Lista21">
    <w:name w:val="Lista 21"/>
    <w:basedOn w:val="Standard"/>
    <w:rsid w:val="00F63987"/>
    <w:pPr>
      <w:ind w:left="566" w:hanging="283"/>
    </w:pPr>
    <w:rPr>
      <w:rFonts w:eastAsia="Times New Roman" w:cs="Times New Roman"/>
    </w:rPr>
  </w:style>
  <w:style w:type="paragraph" w:customStyle="1" w:styleId="Textoindependiente31">
    <w:name w:val="Texto independiente 31"/>
    <w:basedOn w:val="Standard"/>
    <w:rsid w:val="00F63987"/>
    <w:pPr>
      <w:jc w:val="both"/>
    </w:pPr>
    <w:rPr>
      <w:rFonts w:eastAsia="Times New Roman" w:cs="Times New Roman"/>
      <w:b/>
      <w:sz w:val="22"/>
      <w:szCs w:val="20"/>
      <w:u w:val="single"/>
    </w:rPr>
  </w:style>
  <w:style w:type="paragraph" w:customStyle="1" w:styleId="Lista31">
    <w:name w:val="Lista 31"/>
    <w:basedOn w:val="Standard"/>
    <w:rsid w:val="00F63987"/>
    <w:pPr>
      <w:ind w:left="849" w:hanging="283"/>
    </w:pPr>
    <w:rPr>
      <w:rFonts w:eastAsia="Times New Roman" w:cs="Times New Roman"/>
    </w:rPr>
  </w:style>
  <w:style w:type="paragraph" w:customStyle="1" w:styleId="Default">
    <w:name w:val="Default"/>
    <w:basedOn w:val="Standard"/>
    <w:rsid w:val="00F63987"/>
    <w:pPr>
      <w:autoSpaceDE w:val="0"/>
      <w:spacing w:before="57" w:after="113"/>
      <w:ind w:firstLine="567"/>
      <w:jc w:val="both"/>
    </w:pPr>
    <w:rPr>
      <w:rFonts w:ascii="Arial" w:eastAsia="Arial" w:hAnsi="Arial" w:cs="Arial"/>
      <w:color w:val="000000"/>
      <w:sz w:val="20"/>
    </w:rPr>
  </w:style>
  <w:style w:type="paragraph" w:customStyle="1" w:styleId="Continuarlista31">
    <w:name w:val="Continuar lista 31"/>
    <w:basedOn w:val="Standard"/>
    <w:rsid w:val="00F63987"/>
    <w:pPr>
      <w:spacing w:after="120"/>
      <w:ind w:left="849"/>
    </w:pPr>
    <w:rPr>
      <w:rFonts w:eastAsia="Times New Roman" w:cs="Times New Roman"/>
    </w:rPr>
  </w:style>
  <w:style w:type="paragraph" w:customStyle="1" w:styleId="Lista41">
    <w:name w:val="Lista 41"/>
    <w:basedOn w:val="Standard"/>
    <w:rsid w:val="00F63987"/>
    <w:pPr>
      <w:ind w:left="1132" w:hanging="283"/>
    </w:pPr>
    <w:rPr>
      <w:rFonts w:eastAsia="Times New Roman" w:cs="Times New Roman"/>
    </w:rPr>
  </w:style>
  <w:style w:type="paragraph" w:customStyle="1" w:styleId="Lista51">
    <w:name w:val="Lista 51"/>
    <w:basedOn w:val="Standard"/>
    <w:rsid w:val="00F63987"/>
    <w:pPr>
      <w:ind w:left="1415" w:hanging="283"/>
    </w:pPr>
    <w:rPr>
      <w:rFonts w:eastAsia="Times New Roman" w:cs="Times New Roman"/>
    </w:rPr>
  </w:style>
  <w:style w:type="paragraph" w:customStyle="1" w:styleId="Textbodyindent">
    <w:name w:val="Text body indent"/>
    <w:basedOn w:val="Standard"/>
    <w:rsid w:val="00F63987"/>
    <w:pPr>
      <w:ind w:left="1080"/>
      <w:jc w:val="both"/>
    </w:pPr>
    <w:rPr>
      <w:rFonts w:cs="Times New Roman"/>
      <w:sz w:val="22"/>
    </w:rPr>
  </w:style>
  <w:style w:type="paragraph" w:customStyle="1" w:styleId="Estilo1">
    <w:name w:val="Estilo1"/>
    <w:basedOn w:val="Standard"/>
    <w:rsid w:val="00F63987"/>
    <w:pPr>
      <w:spacing w:line="360" w:lineRule="auto"/>
      <w:ind w:firstLine="567"/>
      <w:jc w:val="both"/>
    </w:pPr>
    <w:rPr>
      <w:rFonts w:cs="Times New Roman"/>
      <w:szCs w:val="20"/>
    </w:rPr>
  </w:style>
  <w:style w:type="paragraph" w:customStyle="1" w:styleId="Continuarlista1">
    <w:name w:val="Continuar lista1"/>
    <w:basedOn w:val="Standard"/>
    <w:rsid w:val="00F63987"/>
    <w:pPr>
      <w:spacing w:after="120"/>
      <w:ind w:left="283"/>
    </w:pPr>
    <w:rPr>
      <w:rFonts w:eastAsia="Times New Roman" w:cs="Times New Roman"/>
    </w:rPr>
  </w:style>
  <w:style w:type="paragraph" w:customStyle="1" w:styleId="Textopredeterminado">
    <w:name w:val="Texto predeterminado"/>
    <w:basedOn w:val="Standard"/>
    <w:rsid w:val="00F63987"/>
    <w:pPr>
      <w:overflowPunct w:val="0"/>
      <w:autoSpaceDE w:val="0"/>
    </w:pPr>
    <w:rPr>
      <w:rFonts w:eastAsia="Times New Roman" w:cs="Times New Roman"/>
      <w:szCs w:val="20"/>
    </w:rPr>
  </w:style>
  <w:style w:type="paragraph" w:styleId="NormalWeb">
    <w:name w:val="Normal (Web)"/>
    <w:basedOn w:val="Standard"/>
    <w:uiPriority w:val="99"/>
    <w:rsid w:val="00F63987"/>
    <w:pPr>
      <w:spacing w:before="280" w:after="119"/>
    </w:pPr>
    <w:rPr>
      <w:rFonts w:eastAsia="Times New Roman" w:cs="Times New Roman"/>
    </w:rPr>
  </w:style>
  <w:style w:type="paragraph" w:customStyle="1" w:styleId="TableHeading">
    <w:name w:val="Table Heading"/>
    <w:basedOn w:val="TableContents"/>
    <w:rsid w:val="00F63987"/>
    <w:pPr>
      <w:jc w:val="center"/>
    </w:pPr>
    <w:rPr>
      <w:b/>
      <w:bCs/>
    </w:rPr>
  </w:style>
  <w:style w:type="paragraph" w:styleId="Piedepgina">
    <w:name w:val="footer"/>
    <w:basedOn w:val="Standard"/>
    <w:link w:val="PiedepginaCar"/>
    <w:rsid w:val="00F63987"/>
    <w:pPr>
      <w:suppressLineNumbers/>
      <w:tabs>
        <w:tab w:val="center" w:pos="4819"/>
        <w:tab w:val="right" w:pos="9638"/>
      </w:tabs>
    </w:pPr>
  </w:style>
  <w:style w:type="character" w:customStyle="1" w:styleId="PiedepginaCar">
    <w:name w:val="Pie de página Car"/>
    <w:basedOn w:val="Fuentedeprrafopredeter"/>
    <w:link w:val="Piedepgina"/>
    <w:rsid w:val="00F63987"/>
    <w:rPr>
      <w:rFonts w:ascii="Times New Roman" w:eastAsia="SimSun" w:hAnsi="Times New Roman" w:cs="Tahoma"/>
      <w:kern w:val="3"/>
      <w:sz w:val="24"/>
      <w:szCs w:val="24"/>
      <w:lang w:eastAsia="zh-CN" w:bidi="hi-IN"/>
      <w14:ligatures w14:val="none"/>
    </w:rPr>
  </w:style>
  <w:style w:type="paragraph" w:customStyle="1" w:styleId="WW-Sangra2detindependiente">
    <w:name w:val="WW-Sangría 2 de t. independiente"/>
    <w:basedOn w:val="Standard"/>
    <w:rsid w:val="00F63987"/>
    <w:pPr>
      <w:ind w:left="284"/>
      <w:jc w:val="both"/>
    </w:pPr>
    <w:rPr>
      <w:rFonts w:ascii="NewsGotT" w:eastAsia="NewsGotT" w:hAnsi="NewsGotT" w:cs="NewsGotT"/>
      <w:spacing w:val="-2"/>
    </w:rPr>
  </w:style>
  <w:style w:type="paragraph" w:styleId="Prrafodelista">
    <w:name w:val="List Paragraph"/>
    <w:aliases w:val="Bullet Points,Liste Paragraf,Citation List,Medium Grid 1 - Accent 21,PROVERE 1,3 Txt tabla,obr-tab,Odrážky_GMES,Task Body,Bullets_normal,1st level - Bullet List Paragraph,Lettre d'introduction,Liststycke SKL,Normal bullet 2,Bullet list"/>
    <w:basedOn w:val="Standard"/>
    <w:link w:val="PrrafodelistaCar"/>
    <w:uiPriority w:val="99"/>
    <w:qFormat/>
    <w:rsid w:val="00F63987"/>
    <w:pPr>
      <w:ind w:left="720"/>
    </w:pPr>
    <w:rPr>
      <w:lang w:eastAsia="es-ES"/>
    </w:rPr>
  </w:style>
  <w:style w:type="paragraph" w:customStyle="1" w:styleId="Heading10">
    <w:name w:val="Heading 10"/>
    <w:basedOn w:val="Heading"/>
    <w:next w:val="Textbody"/>
    <w:rsid w:val="00F63987"/>
    <w:rPr>
      <w:b/>
      <w:bCs/>
    </w:rPr>
  </w:style>
  <w:style w:type="paragraph" w:styleId="Sangra2detindependiente">
    <w:name w:val="Body Text Indent 2"/>
    <w:basedOn w:val="Standard"/>
    <w:link w:val="Sangra2detindependienteCar"/>
    <w:rsid w:val="00F63987"/>
    <w:pPr>
      <w:ind w:left="360"/>
      <w:jc w:val="both"/>
    </w:pPr>
    <w:rPr>
      <w:rFonts w:ascii="NewsGotT" w:eastAsia="NewsGotT" w:hAnsi="NewsGotT" w:cs="NewsGotT"/>
      <w:color w:val="808080"/>
    </w:rPr>
  </w:style>
  <w:style w:type="character" w:customStyle="1" w:styleId="Sangra2detindependienteCar">
    <w:name w:val="Sangría 2 de t. independiente Car"/>
    <w:basedOn w:val="Fuentedeprrafopredeter"/>
    <w:link w:val="Sangra2detindependiente"/>
    <w:rsid w:val="00F63987"/>
    <w:rPr>
      <w:rFonts w:ascii="NewsGotT" w:eastAsia="NewsGotT" w:hAnsi="NewsGotT" w:cs="NewsGotT"/>
      <w:color w:val="808080"/>
      <w:kern w:val="3"/>
      <w:sz w:val="24"/>
      <w:szCs w:val="24"/>
      <w:lang w:eastAsia="zh-CN" w:bidi="hi-IN"/>
      <w14:ligatures w14:val="none"/>
    </w:rPr>
  </w:style>
  <w:style w:type="paragraph" w:styleId="Sangra3detindependiente">
    <w:name w:val="Body Text Indent 3"/>
    <w:basedOn w:val="Standard"/>
    <w:link w:val="Sangra3detindependienteCar"/>
    <w:rsid w:val="00F63987"/>
    <w:pPr>
      <w:ind w:left="851"/>
      <w:jc w:val="both"/>
    </w:pPr>
    <w:rPr>
      <w:rFonts w:ascii="NewsGotT" w:eastAsia="NewsGotT" w:hAnsi="NewsGotT" w:cs="NewsGotT"/>
    </w:rPr>
  </w:style>
  <w:style w:type="character" w:customStyle="1" w:styleId="Sangra3detindependienteCar">
    <w:name w:val="Sangría 3 de t. independiente Car"/>
    <w:basedOn w:val="Fuentedeprrafopredeter"/>
    <w:link w:val="Sangra3detindependiente"/>
    <w:rsid w:val="00F63987"/>
    <w:rPr>
      <w:rFonts w:ascii="NewsGotT" w:eastAsia="NewsGotT" w:hAnsi="NewsGotT" w:cs="NewsGotT"/>
      <w:kern w:val="3"/>
      <w:sz w:val="24"/>
      <w:szCs w:val="24"/>
      <w:lang w:eastAsia="zh-CN" w:bidi="hi-IN"/>
      <w14:ligatures w14:val="none"/>
    </w:rPr>
  </w:style>
  <w:style w:type="paragraph" w:styleId="Textodebloque">
    <w:name w:val="Block Text"/>
    <w:basedOn w:val="Standard"/>
    <w:rsid w:val="00F63987"/>
    <w:pPr>
      <w:ind w:left="1134" w:right="1133"/>
      <w:jc w:val="center"/>
    </w:pPr>
    <w:rPr>
      <w:rFonts w:ascii="NewsGotT" w:eastAsia="NewsGotT" w:hAnsi="NewsGotT" w:cs="NewsGotT"/>
    </w:rPr>
  </w:style>
  <w:style w:type="paragraph" w:customStyle="1" w:styleId="Footnote">
    <w:name w:val="Footnote"/>
    <w:basedOn w:val="Standard"/>
    <w:rsid w:val="00F63987"/>
    <w:pPr>
      <w:suppressLineNumbers/>
      <w:ind w:left="283" w:hanging="283"/>
    </w:pPr>
    <w:rPr>
      <w:sz w:val="20"/>
      <w:szCs w:val="20"/>
    </w:rPr>
  </w:style>
  <w:style w:type="paragraph" w:customStyle="1" w:styleId="Pa9">
    <w:name w:val="Pa9"/>
    <w:basedOn w:val="Default"/>
    <w:next w:val="Default"/>
    <w:rsid w:val="00F63987"/>
    <w:pPr>
      <w:spacing w:line="201" w:lineRule="atLeast"/>
    </w:pPr>
  </w:style>
  <w:style w:type="paragraph" w:styleId="Saludo">
    <w:name w:val="Salutation"/>
    <w:basedOn w:val="Standard"/>
    <w:next w:val="Standard"/>
    <w:link w:val="SaludoCar"/>
    <w:rsid w:val="00F63987"/>
    <w:pPr>
      <w:jc w:val="both"/>
    </w:pPr>
  </w:style>
  <w:style w:type="character" w:customStyle="1" w:styleId="SaludoCar">
    <w:name w:val="Saludo Car"/>
    <w:basedOn w:val="Fuentedeprrafopredeter"/>
    <w:link w:val="Saludo"/>
    <w:rsid w:val="00F63987"/>
    <w:rPr>
      <w:rFonts w:ascii="Times New Roman" w:eastAsia="SimSun" w:hAnsi="Times New Roman" w:cs="Tahoma"/>
      <w:kern w:val="3"/>
      <w:sz w:val="24"/>
      <w:szCs w:val="24"/>
      <w:lang w:eastAsia="zh-CN" w:bidi="hi-IN"/>
      <w14:ligatures w14:val="none"/>
    </w:rPr>
  </w:style>
  <w:style w:type="paragraph" w:styleId="Textosinformato">
    <w:name w:val="Plain Text"/>
    <w:basedOn w:val="Standard"/>
    <w:link w:val="TextosinformatoCar"/>
    <w:rsid w:val="00F63987"/>
    <w:rPr>
      <w:rFonts w:ascii="Courier New" w:eastAsia="Courier New" w:hAnsi="Courier New" w:cs="Courier New"/>
    </w:rPr>
  </w:style>
  <w:style w:type="character" w:customStyle="1" w:styleId="TextosinformatoCar">
    <w:name w:val="Texto sin formato Car"/>
    <w:basedOn w:val="Fuentedeprrafopredeter"/>
    <w:link w:val="Textosinformato"/>
    <w:rsid w:val="00F63987"/>
    <w:rPr>
      <w:rFonts w:ascii="Courier New" w:eastAsia="Courier New" w:hAnsi="Courier New" w:cs="Courier New"/>
      <w:kern w:val="3"/>
      <w:sz w:val="24"/>
      <w:szCs w:val="24"/>
      <w:lang w:eastAsia="zh-CN" w:bidi="hi-IN"/>
      <w14:ligatures w14:val="none"/>
    </w:rPr>
  </w:style>
  <w:style w:type="paragraph" w:styleId="Ttulo">
    <w:name w:val="Title"/>
    <w:basedOn w:val="Textbody"/>
    <w:next w:val="Subttulo"/>
    <w:link w:val="TtuloCar"/>
    <w:uiPriority w:val="10"/>
    <w:qFormat/>
    <w:rsid w:val="00F63987"/>
    <w:pPr>
      <w:pBdr>
        <w:bottom w:val="single" w:sz="4" w:space="2" w:color="00000A"/>
      </w:pBdr>
      <w:ind w:right="-426"/>
      <w:jc w:val="center"/>
    </w:pPr>
    <w:rPr>
      <w:rFonts w:ascii="ZapfHumnst BT" w:eastAsia="ZapfHumnst BT" w:hAnsi="ZapfHumnst BT" w:cs="ZapfHumnst BT"/>
      <w:b/>
      <w:bCs/>
      <w:color w:val="000000"/>
      <w:sz w:val="20"/>
      <w:szCs w:val="20"/>
    </w:rPr>
  </w:style>
  <w:style w:type="character" w:customStyle="1" w:styleId="TtuloCar">
    <w:name w:val="Título Car"/>
    <w:basedOn w:val="Fuentedeprrafopredeter"/>
    <w:link w:val="Ttulo"/>
    <w:uiPriority w:val="10"/>
    <w:rsid w:val="00F63987"/>
    <w:rPr>
      <w:rFonts w:ascii="ZapfHumnst BT" w:eastAsia="ZapfHumnst BT" w:hAnsi="ZapfHumnst BT" w:cs="ZapfHumnst BT"/>
      <w:b/>
      <w:bCs/>
      <w:color w:val="000000"/>
      <w:kern w:val="3"/>
      <w:sz w:val="20"/>
      <w:szCs w:val="20"/>
      <w:lang w:eastAsia="zh-CN" w:bidi="hi-IN"/>
      <w14:ligatures w14:val="none"/>
    </w:rPr>
  </w:style>
  <w:style w:type="paragraph" w:styleId="Subttulo">
    <w:name w:val="Subtitle"/>
    <w:basedOn w:val="Standard"/>
    <w:next w:val="Textbody"/>
    <w:link w:val="SubttuloCar"/>
    <w:uiPriority w:val="11"/>
    <w:qFormat/>
    <w:rsid w:val="00F63987"/>
    <w:pPr>
      <w:spacing w:after="160"/>
      <w:jc w:val="center"/>
    </w:pPr>
    <w:rPr>
      <w:rFonts w:ascii="Calibri" w:eastAsia="Calibri" w:hAnsi="Calibri" w:cs="Calibri"/>
      <w:i/>
      <w:iCs/>
      <w:color w:val="5A5A5A"/>
      <w:spacing w:val="15"/>
      <w:sz w:val="22"/>
      <w:szCs w:val="22"/>
    </w:rPr>
  </w:style>
  <w:style w:type="character" w:customStyle="1" w:styleId="SubttuloCar">
    <w:name w:val="Subtítulo Car"/>
    <w:basedOn w:val="Fuentedeprrafopredeter"/>
    <w:link w:val="Subttulo"/>
    <w:uiPriority w:val="11"/>
    <w:rsid w:val="00F63987"/>
    <w:rPr>
      <w:rFonts w:ascii="Calibri" w:eastAsia="Calibri" w:hAnsi="Calibri" w:cs="Calibri"/>
      <w:i/>
      <w:iCs/>
      <w:color w:val="5A5A5A"/>
      <w:spacing w:val="15"/>
      <w:kern w:val="3"/>
      <w:lang w:eastAsia="zh-CN" w:bidi="hi-IN"/>
      <w14:ligatures w14:val="none"/>
    </w:rPr>
  </w:style>
  <w:style w:type="paragraph" w:customStyle="1" w:styleId="Tablanormal1">
    <w:name w:val="Tabla normal1"/>
    <w:rsid w:val="00F63987"/>
    <w:pPr>
      <w:suppressAutoHyphens/>
      <w:autoSpaceDN w:val="0"/>
      <w:spacing w:after="0" w:line="240" w:lineRule="auto"/>
      <w:textAlignment w:val="baseline"/>
    </w:pPr>
    <w:rPr>
      <w:rFonts w:ascii="Liberation Serif" w:eastAsia="NSimSun" w:hAnsi="Liberation Serif" w:cs="Liberation Serif"/>
      <w:kern w:val="3"/>
      <w:sz w:val="24"/>
      <w:szCs w:val="24"/>
      <w:lang w:eastAsia="zh-CN" w:bidi="hi-IN"/>
      <w14:ligatures w14:val="none"/>
    </w:rPr>
  </w:style>
  <w:style w:type="paragraph" w:customStyle="1" w:styleId="western">
    <w:name w:val="western"/>
    <w:basedOn w:val="Standard"/>
    <w:rsid w:val="00F63987"/>
    <w:pPr>
      <w:spacing w:before="100"/>
      <w:jc w:val="both"/>
    </w:pPr>
    <w:rPr>
      <w:rFonts w:ascii="Arial" w:eastAsia="Arial" w:hAnsi="Arial" w:cs="Arial"/>
      <w:color w:val="000000"/>
      <w:lang w:bidi="ar-SA"/>
    </w:rPr>
  </w:style>
  <w:style w:type="paragraph" w:customStyle="1" w:styleId="Standarduser">
    <w:name w:val="Standard (user)"/>
    <w:rsid w:val="00F63987"/>
    <w:pPr>
      <w:suppressAutoHyphens/>
      <w:autoSpaceDN w:val="0"/>
      <w:spacing w:after="120" w:line="240" w:lineRule="auto"/>
      <w:jc w:val="both"/>
      <w:textAlignment w:val="baseline"/>
    </w:pPr>
    <w:rPr>
      <w:rFonts w:ascii="NewsGotT" w:eastAsia="Mangal" w:hAnsi="NewsGotT" w:cs="Arial"/>
      <w:kern w:val="3"/>
      <w:szCs w:val="20"/>
      <w:lang w:eastAsia="zh-CN"/>
      <w14:ligatures w14:val="none"/>
    </w:rPr>
  </w:style>
  <w:style w:type="paragraph" w:styleId="Encabezadodemensaje">
    <w:name w:val="Message Header"/>
    <w:basedOn w:val="Textbody"/>
    <w:link w:val="EncabezadodemensajeCar"/>
    <w:rsid w:val="00F63987"/>
    <w:pPr>
      <w:keepLines/>
      <w:tabs>
        <w:tab w:val="left" w:pos="3120"/>
        <w:tab w:val="left" w:pos="6480"/>
        <w:tab w:val="left" w:pos="7200"/>
      </w:tabs>
      <w:suppressAutoHyphens w:val="0"/>
      <w:ind w:left="1560" w:right="-120" w:hanging="720"/>
    </w:pPr>
  </w:style>
  <w:style w:type="character" w:customStyle="1" w:styleId="EncabezadodemensajeCar">
    <w:name w:val="Encabezado de mensaje Car"/>
    <w:basedOn w:val="Fuentedeprrafopredeter"/>
    <w:link w:val="Encabezadodemensaje"/>
    <w:rsid w:val="00F63987"/>
    <w:rPr>
      <w:rFonts w:ascii="Times New Roman" w:eastAsia="SimSun" w:hAnsi="Times New Roman" w:cs="Tahoma"/>
      <w:kern w:val="3"/>
      <w:sz w:val="24"/>
      <w:szCs w:val="24"/>
      <w:lang w:eastAsia="zh-CN" w:bidi="hi-IN"/>
      <w14:ligatures w14:val="none"/>
    </w:rPr>
  </w:style>
  <w:style w:type="paragraph" w:customStyle="1" w:styleId="Piedepgina-Datos">
    <w:name w:val="Pie de página - Datos"/>
    <w:autoRedefine/>
    <w:rsid w:val="00F63987"/>
    <w:pPr>
      <w:suppressAutoHyphens/>
      <w:autoSpaceDN w:val="0"/>
      <w:spacing w:before="80" w:after="80" w:line="240" w:lineRule="auto"/>
      <w:ind w:left="3969"/>
      <w:textAlignment w:val="baseline"/>
    </w:pPr>
    <w:rPr>
      <w:rFonts w:ascii="Source Sans Pro" w:eastAsia="Noto Sans HK" w:hAnsi="Source Sans Pro" w:cs="Source Sans Pro"/>
      <w:kern w:val="3"/>
      <w:sz w:val="16"/>
      <w:szCs w:val="14"/>
      <w:lang w:bidi="hi-IN"/>
      <w14:ligatures w14:val="none"/>
    </w:rPr>
  </w:style>
  <w:style w:type="character" w:customStyle="1" w:styleId="StrongEmphasis">
    <w:name w:val="Strong Emphasis"/>
    <w:basedOn w:val="Fuentedeprrafopredeter"/>
    <w:rsid w:val="00F63987"/>
    <w:rPr>
      <w:b/>
      <w:bCs/>
    </w:rPr>
  </w:style>
  <w:style w:type="character" w:customStyle="1" w:styleId="NumberingSymbols">
    <w:name w:val="Numbering Symbols"/>
    <w:rsid w:val="00F63987"/>
    <w:rPr>
      <w:rFonts w:ascii="Arial" w:eastAsia="Arial" w:hAnsi="Arial" w:cs="Arial"/>
      <w:b/>
      <w:bCs/>
      <w:i w:val="0"/>
      <w:iCs w:val="0"/>
      <w:sz w:val="21"/>
      <w:szCs w:val="21"/>
    </w:rPr>
  </w:style>
  <w:style w:type="character" w:customStyle="1" w:styleId="BulletSymbols">
    <w:name w:val="Bullet Symbols"/>
    <w:rsid w:val="00F63987"/>
    <w:rPr>
      <w:rFonts w:ascii="OpenSymbol" w:eastAsia="OpenSymbol" w:hAnsi="OpenSymbol" w:cs="OpenSymbol"/>
    </w:rPr>
  </w:style>
  <w:style w:type="character" w:customStyle="1" w:styleId="Internetlink">
    <w:name w:val="Internet link"/>
    <w:rsid w:val="00F63987"/>
    <w:rPr>
      <w:color w:val="000080"/>
      <w:u w:val="single"/>
    </w:rPr>
  </w:style>
  <w:style w:type="character" w:customStyle="1" w:styleId="WW8Num5z0">
    <w:name w:val="WW8Num5z0"/>
    <w:rsid w:val="00F63987"/>
    <w:rPr>
      <w:rFonts w:ascii="Symbol" w:eastAsia="Times New Roman" w:hAnsi="Symbol" w:cs="Times New Roman"/>
    </w:rPr>
  </w:style>
  <w:style w:type="character" w:customStyle="1" w:styleId="WW8Num3z0">
    <w:name w:val="WW8Num3z0"/>
    <w:rsid w:val="00F63987"/>
    <w:rPr>
      <w:rFonts w:ascii="Symbol" w:eastAsia="Symbol" w:hAnsi="Symbol" w:cs="Symbol"/>
    </w:rPr>
  </w:style>
  <w:style w:type="character" w:customStyle="1" w:styleId="WW8Num11z0">
    <w:name w:val="WW8Num11z0"/>
    <w:rsid w:val="00F63987"/>
    <w:rPr>
      <w:rFonts w:ascii="Times New Roman" w:eastAsia="Times New Roman" w:hAnsi="Times New Roman" w:cs="Times New Roman"/>
    </w:rPr>
  </w:style>
  <w:style w:type="character" w:customStyle="1" w:styleId="WW8Num18z0">
    <w:name w:val="WW8Num18z0"/>
    <w:rsid w:val="00F63987"/>
    <w:rPr>
      <w:rFonts w:ascii="Courier New" w:eastAsia="Courier New" w:hAnsi="Courier New" w:cs="Courier New"/>
    </w:rPr>
  </w:style>
  <w:style w:type="character" w:customStyle="1" w:styleId="WW8Num18z1">
    <w:name w:val="WW8Num18z1"/>
    <w:rsid w:val="00F63987"/>
    <w:rPr>
      <w:rFonts w:ascii="Wingdings" w:eastAsia="Wingdings" w:hAnsi="Wingdings" w:cs="Wingdings"/>
    </w:rPr>
  </w:style>
  <w:style w:type="character" w:customStyle="1" w:styleId="WW8Num9z0">
    <w:name w:val="WW8Num9z0"/>
    <w:rsid w:val="00F63987"/>
    <w:rPr>
      <w:rFonts w:ascii="Courier New" w:eastAsia="Courier New" w:hAnsi="Courier New" w:cs="Courier New"/>
    </w:rPr>
  </w:style>
  <w:style w:type="character" w:customStyle="1" w:styleId="WW8Num9z1">
    <w:name w:val="WW8Num9z1"/>
    <w:rsid w:val="00F63987"/>
    <w:rPr>
      <w:rFonts w:ascii="Wingdings" w:eastAsia="Wingdings" w:hAnsi="Wingdings" w:cs="Wingdings"/>
    </w:rPr>
  </w:style>
  <w:style w:type="character" w:customStyle="1" w:styleId="WW8Num6z0">
    <w:name w:val="WW8Num6z0"/>
    <w:rsid w:val="00F63987"/>
    <w:rPr>
      <w:rFonts w:ascii="Symbol" w:eastAsia="Symbol" w:hAnsi="Symbol" w:cs="Symbol"/>
      <w:sz w:val="20"/>
    </w:rPr>
  </w:style>
  <w:style w:type="character" w:customStyle="1" w:styleId="WW8Num6z1">
    <w:name w:val="WW8Num6z1"/>
    <w:rsid w:val="00F63987"/>
    <w:rPr>
      <w:rFonts w:ascii="Courier New" w:eastAsia="Courier New" w:hAnsi="Courier New" w:cs="Courier New"/>
      <w:sz w:val="20"/>
    </w:rPr>
  </w:style>
  <w:style w:type="character" w:customStyle="1" w:styleId="WW8Num10z0">
    <w:name w:val="WW8Num10z0"/>
    <w:rsid w:val="00F63987"/>
    <w:rPr>
      <w:rFonts w:ascii="Courier New" w:eastAsia="Courier New" w:hAnsi="Courier New" w:cs="Courier New"/>
      <w:sz w:val="20"/>
    </w:rPr>
  </w:style>
  <w:style w:type="character" w:customStyle="1" w:styleId="WW8Num10z1">
    <w:name w:val="WW8Num10z1"/>
    <w:rsid w:val="00F63987"/>
    <w:rPr>
      <w:rFonts w:ascii="Courier New" w:eastAsia="Courier New" w:hAnsi="Courier New" w:cs="Courier New"/>
      <w:sz w:val="20"/>
    </w:rPr>
  </w:style>
  <w:style w:type="character" w:customStyle="1" w:styleId="WW8Num19z0">
    <w:name w:val="WW8Num19z0"/>
    <w:rsid w:val="00F63987"/>
    <w:rPr>
      <w:rFonts w:ascii="Courier New" w:eastAsia="Courier New" w:hAnsi="Courier New" w:cs="Courier New"/>
      <w:sz w:val="20"/>
    </w:rPr>
  </w:style>
  <w:style w:type="character" w:customStyle="1" w:styleId="WW8Num19z1">
    <w:name w:val="WW8Num19z1"/>
    <w:rsid w:val="00F63987"/>
    <w:rPr>
      <w:rFonts w:ascii="Courier New" w:eastAsia="Courier New" w:hAnsi="Courier New" w:cs="Courier New"/>
      <w:sz w:val="20"/>
    </w:rPr>
  </w:style>
  <w:style w:type="character" w:customStyle="1" w:styleId="WW8Num12z0">
    <w:name w:val="WW8Num12z0"/>
    <w:rsid w:val="00F63987"/>
    <w:rPr>
      <w:rFonts w:ascii="Symbol" w:eastAsia="Symbol" w:hAnsi="Symbol" w:cs="Symbol"/>
      <w:sz w:val="20"/>
    </w:rPr>
  </w:style>
  <w:style w:type="character" w:customStyle="1" w:styleId="WW8Num12z1">
    <w:name w:val="WW8Num12z1"/>
    <w:rsid w:val="00F63987"/>
    <w:rPr>
      <w:rFonts w:ascii="Courier New" w:eastAsia="Courier New" w:hAnsi="Courier New" w:cs="Courier New"/>
      <w:sz w:val="20"/>
    </w:rPr>
  </w:style>
  <w:style w:type="character" w:customStyle="1" w:styleId="WW8Num13z0">
    <w:name w:val="WW8Num13z0"/>
    <w:rsid w:val="00F63987"/>
    <w:rPr>
      <w:rFonts w:ascii="Symbol" w:eastAsia="Symbol" w:hAnsi="Symbol" w:cs="Symbol"/>
    </w:rPr>
  </w:style>
  <w:style w:type="character" w:customStyle="1" w:styleId="WW8Num13z1">
    <w:name w:val="WW8Num13z1"/>
    <w:rsid w:val="00F63987"/>
    <w:rPr>
      <w:rFonts w:ascii="Courier New" w:eastAsia="Courier New" w:hAnsi="Courier New" w:cs="Courier New"/>
      <w:sz w:val="20"/>
    </w:rPr>
  </w:style>
  <w:style w:type="character" w:customStyle="1" w:styleId="WW8Num8z0">
    <w:name w:val="WW8Num8z0"/>
    <w:rsid w:val="00F63987"/>
    <w:rPr>
      <w:rFonts w:ascii="Symbol" w:eastAsia="Symbol" w:hAnsi="Symbol" w:cs="Symbol"/>
      <w:sz w:val="20"/>
    </w:rPr>
  </w:style>
  <w:style w:type="character" w:customStyle="1" w:styleId="WW8Num7z0">
    <w:name w:val="WW8Num7z0"/>
    <w:rsid w:val="00F63987"/>
    <w:rPr>
      <w:rFonts w:ascii="Symbol" w:eastAsia="Symbol" w:hAnsi="Symbol" w:cs="Symbol"/>
      <w:sz w:val="20"/>
    </w:rPr>
  </w:style>
  <w:style w:type="character" w:customStyle="1" w:styleId="WW8Num7z1">
    <w:name w:val="WW8Num7z1"/>
    <w:rsid w:val="00F63987"/>
    <w:rPr>
      <w:rFonts w:ascii="Courier New" w:eastAsia="Courier New" w:hAnsi="Courier New" w:cs="Courier New"/>
      <w:sz w:val="20"/>
    </w:rPr>
  </w:style>
  <w:style w:type="character" w:customStyle="1" w:styleId="FontStyle84">
    <w:name w:val="Font Style84"/>
    <w:basedOn w:val="Fuentedeprrafopredeter"/>
    <w:rsid w:val="00F63987"/>
    <w:rPr>
      <w:rFonts w:ascii="Times New Roman" w:eastAsia="Times New Roman" w:hAnsi="Times New Roman" w:cs="Times New Roman"/>
      <w:color w:val="000000"/>
      <w:sz w:val="22"/>
      <w:szCs w:val="22"/>
    </w:rPr>
  </w:style>
  <w:style w:type="character" w:customStyle="1" w:styleId="WW8Num17z0">
    <w:name w:val="WW8Num17z0"/>
    <w:rsid w:val="00F63987"/>
    <w:rPr>
      <w:rFonts w:ascii="Symbol" w:eastAsia="Symbol" w:hAnsi="Symbol" w:cs="Symbol"/>
      <w:sz w:val="20"/>
    </w:rPr>
  </w:style>
  <w:style w:type="character" w:customStyle="1" w:styleId="WW8Num17z1">
    <w:name w:val="WW8Num17z1"/>
    <w:rsid w:val="00F63987"/>
    <w:rPr>
      <w:rFonts w:ascii="Courier New" w:eastAsia="Courier New" w:hAnsi="Courier New" w:cs="Courier New"/>
      <w:sz w:val="20"/>
    </w:rPr>
  </w:style>
  <w:style w:type="character" w:customStyle="1" w:styleId="WW8Num43z0">
    <w:name w:val="WW8Num43z0"/>
    <w:rsid w:val="00F63987"/>
    <w:rPr>
      <w:rFonts w:ascii="Wingdings" w:eastAsia="Wingdings" w:hAnsi="Wingdings" w:cs="Wingdings"/>
    </w:rPr>
  </w:style>
  <w:style w:type="character" w:customStyle="1" w:styleId="FootnoteSymbol">
    <w:name w:val="Footnote Symbol"/>
    <w:rsid w:val="00F63987"/>
    <w:rPr>
      <w:rFonts w:cs="Times New Roman"/>
      <w:position w:val="0"/>
      <w:vertAlign w:val="superscript"/>
    </w:rPr>
  </w:style>
  <w:style w:type="character" w:customStyle="1" w:styleId="Footnoteanchor">
    <w:name w:val="Footnote anchor"/>
    <w:rsid w:val="00F63987"/>
    <w:rPr>
      <w:position w:val="0"/>
      <w:vertAlign w:val="superscript"/>
    </w:rPr>
  </w:style>
  <w:style w:type="character" w:customStyle="1" w:styleId="VisitedInternetLink">
    <w:name w:val="Visited Internet Link"/>
    <w:basedOn w:val="Fuentedeprrafopredeter"/>
    <w:rsid w:val="00F63987"/>
    <w:rPr>
      <w:color w:val="800080"/>
      <w:u w:val="single"/>
    </w:rPr>
  </w:style>
  <w:style w:type="character" w:customStyle="1" w:styleId="WW8Num22z0">
    <w:name w:val="WW8Num22z0"/>
    <w:rsid w:val="00F63987"/>
    <w:rPr>
      <w:rFonts w:ascii="Arial" w:eastAsia="Arial" w:hAnsi="Arial" w:cs="Arial"/>
      <w:b/>
      <w:bCs/>
      <w:i w:val="0"/>
      <w:iCs w:val="0"/>
      <w:sz w:val="24"/>
      <w:szCs w:val="24"/>
    </w:rPr>
  </w:style>
  <w:style w:type="character" w:customStyle="1" w:styleId="WW8Num22z1">
    <w:name w:val="WW8Num22z1"/>
    <w:rsid w:val="00F63987"/>
    <w:rPr>
      <w:rFonts w:cs="Times New Roman"/>
    </w:rPr>
  </w:style>
  <w:style w:type="character" w:customStyle="1" w:styleId="ListLabel5">
    <w:name w:val="ListLabel 5"/>
    <w:rsid w:val="00F63987"/>
    <w:rPr>
      <w:rFonts w:cs="Courier New"/>
    </w:rPr>
  </w:style>
  <w:style w:type="character" w:customStyle="1" w:styleId="ListLabel10">
    <w:name w:val="ListLabel 10"/>
    <w:rsid w:val="00F63987"/>
    <w:rPr>
      <w:sz w:val="20"/>
    </w:rPr>
  </w:style>
  <w:style w:type="character" w:customStyle="1" w:styleId="ListLabel11">
    <w:name w:val="ListLabel 11"/>
    <w:rsid w:val="00F63987"/>
    <w:rPr>
      <w:rFonts w:cs="Times New Roman"/>
      <w:sz w:val="20"/>
    </w:rPr>
  </w:style>
  <w:style w:type="character" w:customStyle="1" w:styleId="ListLabel1">
    <w:name w:val="ListLabel 1"/>
    <w:rsid w:val="00F63987"/>
    <w:rPr>
      <w:b/>
    </w:rPr>
  </w:style>
  <w:style w:type="character" w:customStyle="1" w:styleId="ListLabel12">
    <w:name w:val="ListLabel 12"/>
    <w:rsid w:val="00F63987"/>
    <w:rPr>
      <w:b/>
      <w:i w:val="0"/>
    </w:rPr>
  </w:style>
  <w:style w:type="character" w:customStyle="1" w:styleId="ListLabel13">
    <w:name w:val="ListLabel 13"/>
    <w:rsid w:val="00F63987"/>
    <w:rPr>
      <w:b w:val="0"/>
    </w:rPr>
  </w:style>
  <w:style w:type="character" w:customStyle="1" w:styleId="ListLabel14">
    <w:name w:val="ListLabel 14"/>
    <w:rsid w:val="00F63987"/>
    <w:rPr>
      <w:color w:val="00000A"/>
    </w:rPr>
  </w:style>
  <w:style w:type="character" w:customStyle="1" w:styleId="ListLabel15">
    <w:name w:val="ListLabel 15"/>
    <w:rsid w:val="00F63987"/>
    <w:rPr>
      <w:rFonts w:eastAsia="OpenSymbol" w:cs="Webdings"/>
      <w:b/>
    </w:rPr>
  </w:style>
  <w:style w:type="character" w:customStyle="1" w:styleId="ListLabel16">
    <w:name w:val="ListLabel 16"/>
    <w:rsid w:val="00F63987"/>
    <w:rPr>
      <w:rFonts w:eastAsia="OpenSymbol" w:cs="Webdings"/>
    </w:rPr>
  </w:style>
  <w:style w:type="character" w:customStyle="1" w:styleId="ListLabel17">
    <w:name w:val="ListLabel 17"/>
    <w:rsid w:val="00F63987"/>
    <w:rPr>
      <w:rFonts w:eastAsia="OpenSymbol" w:cs="Webdings"/>
    </w:rPr>
  </w:style>
  <w:style w:type="character" w:customStyle="1" w:styleId="ListLabel18">
    <w:name w:val="ListLabel 18"/>
    <w:rsid w:val="00F63987"/>
    <w:rPr>
      <w:rFonts w:eastAsia="OpenSymbol" w:cs="Webdings"/>
    </w:rPr>
  </w:style>
  <w:style w:type="character" w:customStyle="1" w:styleId="ListLabel19">
    <w:name w:val="ListLabel 19"/>
    <w:rsid w:val="00F63987"/>
    <w:rPr>
      <w:rFonts w:eastAsia="OpenSymbol" w:cs="Webdings"/>
    </w:rPr>
  </w:style>
  <w:style w:type="character" w:customStyle="1" w:styleId="ListLabel20">
    <w:name w:val="ListLabel 20"/>
    <w:rsid w:val="00F63987"/>
    <w:rPr>
      <w:rFonts w:eastAsia="OpenSymbol" w:cs="Webdings"/>
    </w:rPr>
  </w:style>
  <w:style w:type="character" w:customStyle="1" w:styleId="ListLabel21">
    <w:name w:val="ListLabel 21"/>
    <w:rsid w:val="00F63987"/>
    <w:rPr>
      <w:rFonts w:eastAsia="OpenSymbol" w:cs="Webdings"/>
    </w:rPr>
  </w:style>
  <w:style w:type="character" w:customStyle="1" w:styleId="ListLabel22">
    <w:name w:val="ListLabel 22"/>
    <w:rsid w:val="00F63987"/>
    <w:rPr>
      <w:rFonts w:eastAsia="OpenSymbol" w:cs="Webdings"/>
    </w:rPr>
  </w:style>
  <w:style w:type="character" w:customStyle="1" w:styleId="ListLabel23">
    <w:name w:val="ListLabel 23"/>
    <w:rsid w:val="00F63987"/>
    <w:rPr>
      <w:rFonts w:eastAsia="OpenSymbol" w:cs="Webdings"/>
    </w:rPr>
  </w:style>
  <w:style w:type="character" w:customStyle="1" w:styleId="FootnoteCharacters">
    <w:name w:val="Footnote Characters"/>
    <w:rsid w:val="00F63987"/>
    <w:rPr>
      <w:position w:val="0"/>
      <w:vertAlign w:val="superscript"/>
    </w:rPr>
  </w:style>
  <w:style w:type="character" w:customStyle="1" w:styleId="ListLabel24">
    <w:name w:val="ListLabel 24"/>
    <w:rsid w:val="00F63987"/>
    <w:rPr>
      <w:rFonts w:cs="NewsGotT"/>
    </w:rPr>
  </w:style>
  <w:style w:type="character" w:customStyle="1" w:styleId="ListLabel25">
    <w:name w:val="ListLabel 25"/>
    <w:rsid w:val="00F63987"/>
    <w:rPr>
      <w:rFonts w:eastAsia="Times New Roman" w:cs="NewsGotT"/>
    </w:rPr>
  </w:style>
  <w:style w:type="character" w:customStyle="1" w:styleId="ListLabel26">
    <w:name w:val="ListLabel 26"/>
    <w:rsid w:val="00F63987"/>
    <w:rPr>
      <w:rFonts w:ascii="NewsGotT" w:eastAsia="NewsGotT" w:hAnsi="NewsGotT" w:cs="NewsGotT"/>
      <w:sz w:val="18"/>
    </w:rPr>
  </w:style>
  <w:style w:type="character" w:customStyle="1" w:styleId="ListLabel27">
    <w:name w:val="ListLabel 27"/>
    <w:rsid w:val="00F63987"/>
    <w:rPr>
      <w:rFonts w:cs="Times New Roman"/>
    </w:rPr>
  </w:style>
  <w:style w:type="character" w:customStyle="1" w:styleId="ListLabel28">
    <w:name w:val="ListLabel 28"/>
    <w:rsid w:val="00F63987"/>
    <w:rPr>
      <w:rFonts w:cs="Times New Roman"/>
    </w:rPr>
  </w:style>
  <w:style w:type="character" w:customStyle="1" w:styleId="ListLabel29">
    <w:name w:val="ListLabel 29"/>
    <w:rsid w:val="00F63987"/>
    <w:rPr>
      <w:rFonts w:cs="Times New Roman"/>
    </w:rPr>
  </w:style>
  <w:style w:type="character" w:customStyle="1" w:styleId="ListLabel30">
    <w:name w:val="ListLabel 30"/>
    <w:rsid w:val="00F63987"/>
    <w:rPr>
      <w:rFonts w:cs="Times New Roman"/>
    </w:rPr>
  </w:style>
  <w:style w:type="character" w:customStyle="1" w:styleId="ListLabel31">
    <w:name w:val="ListLabel 31"/>
    <w:rsid w:val="00F63987"/>
    <w:rPr>
      <w:rFonts w:cs="Times New Roman"/>
    </w:rPr>
  </w:style>
  <w:style w:type="character" w:customStyle="1" w:styleId="ListLabel32">
    <w:name w:val="ListLabel 32"/>
    <w:rsid w:val="00F63987"/>
    <w:rPr>
      <w:rFonts w:cs="Times New Roman"/>
    </w:rPr>
  </w:style>
  <w:style w:type="numbering" w:customStyle="1" w:styleId="WW8Num4">
    <w:name w:val="WW8Num4"/>
    <w:basedOn w:val="Sinlista"/>
    <w:rsid w:val="00F63987"/>
    <w:pPr>
      <w:numPr>
        <w:numId w:val="1"/>
      </w:numPr>
    </w:pPr>
  </w:style>
  <w:style w:type="numbering" w:customStyle="1" w:styleId="WW8Num5">
    <w:name w:val="WW8Num5"/>
    <w:basedOn w:val="Sinlista"/>
    <w:rsid w:val="00F63987"/>
    <w:pPr>
      <w:numPr>
        <w:numId w:val="2"/>
      </w:numPr>
    </w:pPr>
  </w:style>
  <w:style w:type="numbering" w:customStyle="1" w:styleId="WW8Num3">
    <w:name w:val="WW8Num3"/>
    <w:basedOn w:val="Sinlista"/>
    <w:rsid w:val="00F63987"/>
    <w:pPr>
      <w:numPr>
        <w:numId w:val="3"/>
      </w:numPr>
    </w:pPr>
  </w:style>
  <w:style w:type="numbering" w:customStyle="1" w:styleId="WW8Num20">
    <w:name w:val="WW8Num20"/>
    <w:basedOn w:val="Sinlista"/>
    <w:rsid w:val="00F63987"/>
    <w:pPr>
      <w:numPr>
        <w:numId w:val="4"/>
      </w:numPr>
    </w:pPr>
  </w:style>
  <w:style w:type="numbering" w:customStyle="1" w:styleId="WW8Num11">
    <w:name w:val="WW8Num11"/>
    <w:basedOn w:val="Sinlista"/>
    <w:rsid w:val="00F63987"/>
    <w:pPr>
      <w:numPr>
        <w:numId w:val="5"/>
      </w:numPr>
    </w:pPr>
  </w:style>
  <w:style w:type="numbering" w:customStyle="1" w:styleId="WW8Num14">
    <w:name w:val="WW8Num14"/>
    <w:basedOn w:val="Sinlista"/>
    <w:rsid w:val="00F63987"/>
    <w:pPr>
      <w:numPr>
        <w:numId w:val="6"/>
      </w:numPr>
    </w:pPr>
  </w:style>
  <w:style w:type="numbering" w:customStyle="1" w:styleId="WW8Num2">
    <w:name w:val="WW8Num2"/>
    <w:basedOn w:val="Sinlista"/>
    <w:rsid w:val="00F63987"/>
    <w:pPr>
      <w:numPr>
        <w:numId w:val="7"/>
      </w:numPr>
    </w:pPr>
  </w:style>
  <w:style w:type="numbering" w:customStyle="1" w:styleId="WW8Num16">
    <w:name w:val="WW8Num16"/>
    <w:basedOn w:val="Sinlista"/>
    <w:rsid w:val="00F63987"/>
    <w:pPr>
      <w:numPr>
        <w:numId w:val="8"/>
      </w:numPr>
    </w:pPr>
  </w:style>
  <w:style w:type="numbering" w:customStyle="1" w:styleId="WW8Num18">
    <w:name w:val="WW8Num18"/>
    <w:basedOn w:val="Sinlista"/>
    <w:rsid w:val="00F63987"/>
    <w:pPr>
      <w:numPr>
        <w:numId w:val="9"/>
      </w:numPr>
    </w:pPr>
  </w:style>
  <w:style w:type="numbering" w:customStyle="1" w:styleId="WW8Num9">
    <w:name w:val="WW8Num9"/>
    <w:basedOn w:val="Sinlista"/>
    <w:rsid w:val="00F63987"/>
    <w:pPr>
      <w:numPr>
        <w:numId w:val="10"/>
      </w:numPr>
    </w:pPr>
  </w:style>
  <w:style w:type="numbering" w:customStyle="1" w:styleId="WW8Num6">
    <w:name w:val="WW8Num6"/>
    <w:basedOn w:val="Sinlista"/>
    <w:rsid w:val="00F63987"/>
    <w:pPr>
      <w:numPr>
        <w:numId w:val="11"/>
      </w:numPr>
    </w:pPr>
  </w:style>
  <w:style w:type="numbering" w:customStyle="1" w:styleId="WW8Num10">
    <w:name w:val="WW8Num10"/>
    <w:basedOn w:val="Sinlista"/>
    <w:rsid w:val="00F63987"/>
    <w:pPr>
      <w:numPr>
        <w:numId w:val="12"/>
      </w:numPr>
    </w:pPr>
  </w:style>
  <w:style w:type="numbering" w:customStyle="1" w:styleId="WW8Num19">
    <w:name w:val="WW8Num19"/>
    <w:basedOn w:val="Sinlista"/>
    <w:rsid w:val="00F63987"/>
    <w:pPr>
      <w:numPr>
        <w:numId w:val="13"/>
      </w:numPr>
    </w:pPr>
  </w:style>
  <w:style w:type="numbering" w:customStyle="1" w:styleId="WW8Num12">
    <w:name w:val="WW8Num12"/>
    <w:basedOn w:val="Sinlista"/>
    <w:rsid w:val="00F63987"/>
    <w:pPr>
      <w:numPr>
        <w:numId w:val="14"/>
      </w:numPr>
    </w:pPr>
  </w:style>
  <w:style w:type="numbering" w:customStyle="1" w:styleId="WW8Num13">
    <w:name w:val="WW8Num13"/>
    <w:basedOn w:val="Sinlista"/>
    <w:rsid w:val="00F63987"/>
    <w:pPr>
      <w:numPr>
        <w:numId w:val="15"/>
      </w:numPr>
    </w:pPr>
  </w:style>
  <w:style w:type="numbering" w:customStyle="1" w:styleId="WW8Num8">
    <w:name w:val="WW8Num8"/>
    <w:basedOn w:val="Sinlista"/>
    <w:rsid w:val="00F63987"/>
    <w:pPr>
      <w:numPr>
        <w:numId w:val="16"/>
      </w:numPr>
    </w:pPr>
  </w:style>
  <w:style w:type="numbering" w:customStyle="1" w:styleId="WW8Num7">
    <w:name w:val="WW8Num7"/>
    <w:basedOn w:val="Sinlista"/>
    <w:rsid w:val="00F63987"/>
    <w:pPr>
      <w:numPr>
        <w:numId w:val="17"/>
      </w:numPr>
    </w:pPr>
  </w:style>
  <w:style w:type="numbering" w:customStyle="1" w:styleId="WW8Num17">
    <w:name w:val="WW8Num17"/>
    <w:basedOn w:val="Sinlista"/>
    <w:rsid w:val="00F63987"/>
    <w:pPr>
      <w:numPr>
        <w:numId w:val="18"/>
      </w:numPr>
    </w:pPr>
  </w:style>
  <w:style w:type="numbering" w:customStyle="1" w:styleId="WW8Num43">
    <w:name w:val="WW8Num43"/>
    <w:basedOn w:val="Sinlista"/>
    <w:rsid w:val="00F63987"/>
    <w:pPr>
      <w:numPr>
        <w:numId w:val="19"/>
      </w:numPr>
    </w:pPr>
  </w:style>
  <w:style w:type="numbering" w:customStyle="1" w:styleId="WW8Num38">
    <w:name w:val="WW8Num38"/>
    <w:basedOn w:val="Sinlista"/>
    <w:rsid w:val="00F63987"/>
    <w:pPr>
      <w:numPr>
        <w:numId w:val="20"/>
      </w:numPr>
    </w:pPr>
  </w:style>
  <w:style w:type="numbering" w:customStyle="1" w:styleId="WW8Num21">
    <w:name w:val="WW8Num21"/>
    <w:basedOn w:val="Sinlista"/>
    <w:rsid w:val="00F63987"/>
    <w:pPr>
      <w:numPr>
        <w:numId w:val="21"/>
      </w:numPr>
    </w:pPr>
  </w:style>
  <w:style w:type="numbering" w:customStyle="1" w:styleId="WW8Num22">
    <w:name w:val="WW8Num22"/>
    <w:basedOn w:val="Sinlista"/>
    <w:rsid w:val="00F63987"/>
    <w:pPr>
      <w:numPr>
        <w:numId w:val="22"/>
      </w:numPr>
    </w:pPr>
  </w:style>
  <w:style w:type="numbering" w:customStyle="1" w:styleId="RTFNum2">
    <w:name w:val="RTF_Num 2"/>
    <w:basedOn w:val="Sinlista"/>
    <w:rsid w:val="00F63987"/>
    <w:pPr>
      <w:numPr>
        <w:numId w:val="23"/>
      </w:numPr>
    </w:pPr>
  </w:style>
  <w:style w:type="numbering" w:customStyle="1" w:styleId="RTFNum3">
    <w:name w:val="RTF_Num 3"/>
    <w:basedOn w:val="Sinlista"/>
    <w:rsid w:val="00F63987"/>
    <w:pPr>
      <w:numPr>
        <w:numId w:val="24"/>
      </w:numPr>
    </w:pPr>
  </w:style>
  <w:style w:type="numbering" w:customStyle="1" w:styleId="WWNum16">
    <w:name w:val="WWNum16"/>
    <w:basedOn w:val="Sinlista"/>
    <w:rsid w:val="00F63987"/>
    <w:pPr>
      <w:numPr>
        <w:numId w:val="25"/>
      </w:numPr>
    </w:pPr>
  </w:style>
  <w:style w:type="numbering" w:customStyle="1" w:styleId="WWNum14">
    <w:name w:val="WWNum14"/>
    <w:basedOn w:val="Sinlista"/>
    <w:rsid w:val="00F63987"/>
    <w:pPr>
      <w:numPr>
        <w:numId w:val="26"/>
      </w:numPr>
    </w:pPr>
  </w:style>
  <w:style w:type="numbering" w:customStyle="1" w:styleId="WWNum15">
    <w:name w:val="WWNum15"/>
    <w:basedOn w:val="Sinlista"/>
    <w:rsid w:val="00F63987"/>
    <w:pPr>
      <w:numPr>
        <w:numId w:val="27"/>
      </w:numPr>
    </w:pPr>
  </w:style>
  <w:style w:type="numbering" w:customStyle="1" w:styleId="WWNum17">
    <w:name w:val="WWNum17"/>
    <w:basedOn w:val="Sinlista"/>
    <w:rsid w:val="00F63987"/>
    <w:pPr>
      <w:numPr>
        <w:numId w:val="28"/>
      </w:numPr>
    </w:pPr>
  </w:style>
  <w:style w:type="numbering" w:customStyle="1" w:styleId="WWNum18">
    <w:name w:val="WWNum18"/>
    <w:basedOn w:val="Sinlista"/>
    <w:rsid w:val="00F63987"/>
    <w:pPr>
      <w:numPr>
        <w:numId w:val="29"/>
      </w:numPr>
    </w:pPr>
  </w:style>
  <w:style w:type="numbering" w:customStyle="1" w:styleId="WWNum20">
    <w:name w:val="WWNum20"/>
    <w:basedOn w:val="Sinlista"/>
    <w:rsid w:val="00F63987"/>
    <w:pPr>
      <w:numPr>
        <w:numId w:val="30"/>
      </w:numPr>
    </w:pPr>
  </w:style>
  <w:style w:type="numbering" w:customStyle="1" w:styleId="WWNum27">
    <w:name w:val="WWNum27"/>
    <w:basedOn w:val="Sinlista"/>
    <w:rsid w:val="00F63987"/>
    <w:pPr>
      <w:numPr>
        <w:numId w:val="31"/>
      </w:numPr>
    </w:pPr>
  </w:style>
  <w:style w:type="numbering" w:customStyle="1" w:styleId="WWNum22">
    <w:name w:val="WWNum22"/>
    <w:basedOn w:val="Sinlista"/>
    <w:rsid w:val="00F63987"/>
    <w:pPr>
      <w:numPr>
        <w:numId w:val="32"/>
      </w:numPr>
    </w:pPr>
  </w:style>
  <w:style w:type="numbering" w:customStyle="1" w:styleId="WWNum21">
    <w:name w:val="WWNum21"/>
    <w:basedOn w:val="Sinlista"/>
    <w:rsid w:val="00F63987"/>
    <w:pPr>
      <w:numPr>
        <w:numId w:val="33"/>
      </w:numPr>
    </w:pPr>
  </w:style>
  <w:style w:type="numbering" w:customStyle="1" w:styleId="WWNum23">
    <w:name w:val="WWNum23"/>
    <w:basedOn w:val="Sinlista"/>
    <w:rsid w:val="00F63987"/>
    <w:pPr>
      <w:numPr>
        <w:numId w:val="34"/>
      </w:numPr>
    </w:pPr>
  </w:style>
  <w:style w:type="numbering" w:customStyle="1" w:styleId="WWNum24">
    <w:name w:val="WWNum24"/>
    <w:basedOn w:val="Sinlista"/>
    <w:rsid w:val="00F63987"/>
    <w:pPr>
      <w:numPr>
        <w:numId w:val="35"/>
      </w:numPr>
    </w:pPr>
  </w:style>
  <w:style w:type="numbering" w:customStyle="1" w:styleId="WWNum25">
    <w:name w:val="WWNum25"/>
    <w:basedOn w:val="Sinlista"/>
    <w:rsid w:val="00F63987"/>
    <w:pPr>
      <w:numPr>
        <w:numId w:val="36"/>
      </w:numPr>
    </w:pPr>
  </w:style>
  <w:style w:type="numbering" w:customStyle="1" w:styleId="WWNum26">
    <w:name w:val="WWNum26"/>
    <w:basedOn w:val="Sinlista"/>
    <w:rsid w:val="00F63987"/>
    <w:pPr>
      <w:numPr>
        <w:numId w:val="37"/>
      </w:numPr>
    </w:pPr>
  </w:style>
  <w:style w:type="numbering" w:customStyle="1" w:styleId="WWNum19">
    <w:name w:val="WWNum19"/>
    <w:basedOn w:val="Sinlista"/>
    <w:rsid w:val="00F63987"/>
    <w:pPr>
      <w:numPr>
        <w:numId w:val="38"/>
      </w:numPr>
    </w:pPr>
  </w:style>
  <w:style w:type="numbering" w:customStyle="1" w:styleId="WWNum1">
    <w:name w:val="WWNum1"/>
    <w:basedOn w:val="Sinlista"/>
    <w:rsid w:val="00F63987"/>
    <w:pPr>
      <w:numPr>
        <w:numId w:val="39"/>
      </w:numPr>
    </w:pPr>
  </w:style>
  <w:style w:type="numbering" w:customStyle="1" w:styleId="WWNum1a">
    <w:name w:val="WWNum1a"/>
    <w:basedOn w:val="Sinlista"/>
    <w:rsid w:val="00F63987"/>
    <w:pPr>
      <w:numPr>
        <w:numId w:val="40"/>
      </w:numPr>
    </w:pPr>
  </w:style>
  <w:style w:type="numbering" w:customStyle="1" w:styleId="WWNum1aa">
    <w:name w:val="WWNum1aa"/>
    <w:basedOn w:val="Sinlista"/>
    <w:rsid w:val="00F63987"/>
    <w:pPr>
      <w:numPr>
        <w:numId w:val="41"/>
      </w:numPr>
    </w:pPr>
  </w:style>
  <w:style w:type="character" w:customStyle="1" w:styleId="PrrafodelistaCar">
    <w:name w:val="Párrafo de lista Car"/>
    <w:aliases w:val="Bullet Points Car,Liste Paragraf Car,Citation List Car,Medium Grid 1 - Accent 21 Car,PROVERE 1 Car,3 Txt tabla Car,obr-tab Car,Odrážky_GMES Car,Task Body Car,Bullets_normal Car,1st level - Bullet List Paragraph Car,Bullet list Car"/>
    <w:link w:val="Prrafodelista"/>
    <w:uiPriority w:val="99"/>
    <w:locked/>
    <w:rsid w:val="003041F7"/>
    <w:rPr>
      <w:rFonts w:ascii="Times New Roman" w:eastAsia="SimSun" w:hAnsi="Times New Roman" w:cs="Tahoma"/>
      <w:kern w:val="3"/>
      <w:sz w:val="24"/>
      <w:szCs w:val="24"/>
      <w:lang w:eastAsia="es-ES" w:bidi="hi-IN"/>
      <w14:ligatures w14:val="none"/>
    </w:rPr>
  </w:style>
  <w:style w:type="character" w:styleId="Hipervnculo">
    <w:name w:val="Hyperlink"/>
    <w:basedOn w:val="Fuentedeprrafopredeter"/>
    <w:uiPriority w:val="99"/>
    <w:unhideWhenUsed/>
    <w:rsid w:val="007177D4"/>
    <w:rPr>
      <w:color w:val="0563C1"/>
      <w:u w:val="single"/>
    </w:rPr>
  </w:style>
  <w:style w:type="numbering" w:styleId="1ai">
    <w:name w:val="Outline List 1"/>
    <w:basedOn w:val="Sinlista"/>
    <w:uiPriority w:val="99"/>
    <w:semiHidden/>
    <w:unhideWhenUsed/>
    <w:rsid w:val="009C211B"/>
    <w:pPr>
      <w:numPr>
        <w:numId w:val="62"/>
      </w:numPr>
    </w:pPr>
  </w:style>
  <w:style w:type="character" w:styleId="Mencinsinresolver">
    <w:name w:val="Unresolved Mention"/>
    <w:basedOn w:val="Fuentedeprrafopredeter"/>
    <w:uiPriority w:val="99"/>
    <w:semiHidden/>
    <w:unhideWhenUsed/>
    <w:rsid w:val="006C009D"/>
    <w:rPr>
      <w:color w:val="605E5C"/>
      <w:shd w:val="clear" w:color="auto" w:fill="E1DFDD"/>
    </w:rPr>
  </w:style>
  <w:style w:type="character" w:styleId="Hipervnculovisitado">
    <w:name w:val="FollowedHyperlink"/>
    <w:basedOn w:val="Fuentedeprrafopredeter"/>
    <w:uiPriority w:val="99"/>
    <w:semiHidden/>
    <w:unhideWhenUsed/>
    <w:rsid w:val="00F23A8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23521">
      <w:bodyDiv w:val="1"/>
      <w:marLeft w:val="0"/>
      <w:marRight w:val="0"/>
      <w:marTop w:val="0"/>
      <w:marBottom w:val="0"/>
      <w:divBdr>
        <w:top w:val="none" w:sz="0" w:space="0" w:color="auto"/>
        <w:left w:val="none" w:sz="0" w:space="0" w:color="auto"/>
        <w:bottom w:val="none" w:sz="0" w:space="0" w:color="auto"/>
        <w:right w:val="none" w:sz="0" w:space="0" w:color="auto"/>
      </w:divBdr>
    </w:div>
    <w:div w:id="782722907">
      <w:bodyDiv w:val="1"/>
      <w:marLeft w:val="0"/>
      <w:marRight w:val="0"/>
      <w:marTop w:val="0"/>
      <w:marBottom w:val="0"/>
      <w:divBdr>
        <w:top w:val="none" w:sz="0" w:space="0" w:color="auto"/>
        <w:left w:val="none" w:sz="0" w:space="0" w:color="auto"/>
        <w:bottom w:val="none" w:sz="0" w:space="0" w:color="auto"/>
        <w:right w:val="none" w:sz="0" w:space="0" w:color="auto"/>
      </w:divBdr>
      <w:divsChild>
        <w:div w:id="463890872">
          <w:marLeft w:val="0"/>
          <w:marRight w:val="0"/>
          <w:marTop w:val="0"/>
          <w:marBottom w:val="60"/>
          <w:divBdr>
            <w:top w:val="none" w:sz="0" w:space="0" w:color="auto"/>
            <w:left w:val="none" w:sz="0" w:space="0" w:color="auto"/>
            <w:bottom w:val="none" w:sz="0" w:space="0" w:color="auto"/>
            <w:right w:val="none" w:sz="0" w:space="0" w:color="auto"/>
          </w:divBdr>
          <w:divsChild>
            <w:div w:id="308248569">
              <w:marLeft w:val="0"/>
              <w:marRight w:val="0"/>
              <w:marTop w:val="0"/>
              <w:marBottom w:val="0"/>
              <w:divBdr>
                <w:top w:val="none" w:sz="0" w:space="0" w:color="auto"/>
                <w:left w:val="none" w:sz="0" w:space="0" w:color="auto"/>
                <w:bottom w:val="none" w:sz="0" w:space="0" w:color="auto"/>
                <w:right w:val="none" w:sz="0" w:space="0" w:color="auto"/>
              </w:divBdr>
            </w:div>
            <w:div w:id="623120789">
              <w:marLeft w:val="0"/>
              <w:marRight w:val="0"/>
              <w:marTop w:val="0"/>
              <w:marBottom w:val="0"/>
              <w:divBdr>
                <w:top w:val="none" w:sz="0" w:space="0" w:color="auto"/>
                <w:left w:val="none" w:sz="0" w:space="0" w:color="auto"/>
                <w:bottom w:val="none" w:sz="0" w:space="0" w:color="auto"/>
                <w:right w:val="none" w:sz="0" w:space="0" w:color="auto"/>
              </w:divBdr>
            </w:div>
          </w:divsChild>
        </w:div>
        <w:div w:id="1894463379">
          <w:marLeft w:val="0"/>
          <w:marRight w:val="0"/>
          <w:marTop w:val="0"/>
          <w:marBottom w:val="60"/>
          <w:divBdr>
            <w:top w:val="none" w:sz="0" w:space="0" w:color="auto"/>
            <w:left w:val="none" w:sz="0" w:space="0" w:color="auto"/>
            <w:bottom w:val="none" w:sz="0" w:space="0" w:color="auto"/>
            <w:right w:val="none" w:sz="0" w:space="0" w:color="auto"/>
          </w:divBdr>
          <w:divsChild>
            <w:div w:id="1591548697">
              <w:marLeft w:val="0"/>
              <w:marRight w:val="0"/>
              <w:marTop w:val="0"/>
              <w:marBottom w:val="0"/>
              <w:divBdr>
                <w:top w:val="none" w:sz="0" w:space="0" w:color="auto"/>
                <w:left w:val="none" w:sz="0" w:space="0" w:color="auto"/>
                <w:bottom w:val="none" w:sz="0" w:space="0" w:color="auto"/>
                <w:right w:val="none" w:sz="0" w:space="0" w:color="auto"/>
              </w:divBdr>
            </w:div>
            <w:div w:id="432360136">
              <w:marLeft w:val="0"/>
              <w:marRight w:val="0"/>
              <w:marTop w:val="0"/>
              <w:marBottom w:val="0"/>
              <w:divBdr>
                <w:top w:val="none" w:sz="0" w:space="0" w:color="auto"/>
                <w:left w:val="none" w:sz="0" w:space="0" w:color="auto"/>
                <w:bottom w:val="none" w:sz="0" w:space="0" w:color="auto"/>
                <w:right w:val="none" w:sz="0" w:space="0" w:color="auto"/>
              </w:divBdr>
            </w:div>
          </w:divsChild>
        </w:div>
        <w:div w:id="753821394">
          <w:marLeft w:val="0"/>
          <w:marRight w:val="0"/>
          <w:marTop w:val="0"/>
          <w:marBottom w:val="60"/>
          <w:divBdr>
            <w:top w:val="none" w:sz="0" w:space="0" w:color="auto"/>
            <w:left w:val="none" w:sz="0" w:space="0" w:color="auto"/>
            <w:bottom w:val="none" w:sz="0" w:space="0" w:color="auto"/>
            <w:right w:val="none" w:sz="0" w:space="0" w:color="auto"/>
          </w:divBdr>
          <w:divsChild>
            <w:div w:id="440537886">
              <w:marLeft w:val="0"/>
              <w:marRight w:val="0"/>
              <w:marTop w:val="0"/>
              <w:marBottom w:val="0"/>
              <w:divBdr>
                <w:top w:val="none" w:sz="0" w:space="0" w:color="auto"/>
                <w:left w:val="none" w:sz="0" w:space="0" w:color="auto"/>
                <w:bottom w:val="none" w:sz="0" w:space="0" w:color="auto"/>
                <w:right w:val="none" w:sz="0" w:space="0" w:color="auto"/>
              </w:divBdr>
            </w:div>
            <w:div w:id="1644234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34436">
      <w:bodyDiv w:val="1"/>
      <w:marLeft w:val="0"/>
      <w:marRight w:val="0"/>
      <w:marTop w:val="0"/>
      <w:marBottom w:val="0"/>
      <w:divBdr>
        <w:top w:val="none" w:sz="0" w:space="0" w:color="auto"/>
        <w:left w:val="none" w:sz="0" w:space="0" w:color="auto"/>
        <w:bottom w:val="none" w:sz="0" w:space="0" w:color="auto"/>
        <w:right w:val="none" w:sz="0" w:space="0" w:color="auto"/>
      </w:divBdr>
    </w:div>
    <w:div w:id="1468618869">
      <w:bodyDiv w:val="1"/>
      <w:marLeft w:val="0"/>
      <w:marRight w:val="0"/>
      <w:marTop w:val="0"/>
      <w:marBottom w:val="0"/>
      <w:divBdr>
        <w:top w:val="none" w:sz="0" w:space="0" w:color="auto"/>
        <w:left w:val="none" w:sz="0" w:space="0" w:color="auto"/>
        <w:bottom w:val="none" w:sz="0" w:space="0" w:color="auto"/>
        <w:right w:val="none" w:sz="0" w:space="0" w:color="auto"/>
      </w:divBdr>
      <w:divsChild>
        <w:div w:id="1929850320">
          <w:marLeft w:val="0"/>
          <w:marRight w:val="0"/>
          <w:marTop w:val="150"/>
          <w:marBottom w:val="150"/>
          <w:divBdr>
            <w:top w:val="none" w:sz="0" w:space="0" w:color="auto"/>
            <w:left w:val="none" w:sz="0" w:space="0" w:color="auto"/>
            <w:bottom w:val="none" w:sz="0" w:space="0" w:color="auto"/>
            <w:right w:val="none" w:sz="0" w:space="0" w:color="auto"/>
          </w:divBdr>
        </w:div>
        <w:div w:id="631668211">
          <w:marLeft w:val="0"/>
          <w:marRight w:val="0"/>
          <w:marTop w:val="150"/>
          <w:marBottom w:val="150"/>
          <w:divBdr>
            <w:top w:val="none" w:sz="0" w:space="0" w:color="auto"/>
            <w:left w:val="none" w:sz="0" w:space="0" w:color="auto"/>
            <w:bottom w:val="none" w:sz="0" w:space="0" w:color="auto"/>
            <w:right w:val="none" w:sz="0" w:space="0" w:color="auto"/>
          </w:divBdr>
        </w:div>
        <w:div w:id="127286299">
          <w:marLeft w:val="0"/>
          <w:marRight w:val="0"/>
          <w:marTop w:val="150"/>
          <w:marBottom w:val="150"/>
          <w:divBdr>
            <w:top w:val="none" w:sz="0" w:space="0" w:color="auto"/>
            <w:left w:val="none" w:sz="0" w:space="0" w:color="auto"/>
            <w:bottom w:val="none" w:sz="0" w:space="0" w:color="auto"/>
            <w:right w:val="none" w:sz="0" w:space="0" w:color="auto"/>
          </w:divBdr>
        </w:div>
        <w:div w:id="2144107666">
          <w:marLeft w:val="0"/>
          <w:marRight w:val="0"/>
          <w:marTop w:val="150"/>
          <w:marBottom w:val="150"/>
          <w:divBdr>
            <w:top w:val="none" w:sz="0" w:space="0" w:color="auto"/>
            <w:left w:val="none" w:sz="0" w:space="0" w:color="auto"/>
            <w:bottom w:val="none" w:sz="0" w:space="0" w:color="auto"/>
            <w:right w:val="none" w:sz="0" w:space="0" w:color="auto"/>
          </w:divBdr>
        </w:div>
        <w:div w:id="453209419">
          <w:marLeft w:val="0"/>
          <w:marRight w:val="0"/>
          <w:marTop w:val="150"/>
          <w:marBottom w:val="150"/>
          <w:divBdr>
            <w:top w:val="none" w:sz="0" w:space="0" w:color="auto"/>
            <w:left w:val="none" w:sz="0" w:space="0" w:color="auto"/>
            <w:bottom w:val="none" w:sz="0" w:space="0" w:color="auto"/>
            <w:right w:val="none" w:sz="0" w:space="0" w:color="auto"/>
          </w:divBdr>
        </w:div>
        <w:div w:id="2006980265">
          <w:marLeft w:val="0"/>
          <w:marRight w:val="0"/>
          <w:marTop w:val="150"/>
          <w:marBottom w:val="1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taciondelestado.es/wps/poc?uri=deeplink%3AperfilContratante&amp;idBp=i%2FQn8j%2FBf7cBPRBxZ4nJ%2Fg%3D%3D" TargetMode="External"/><Relationship Id="rId13" Type="http://schemas.openxmlformats.org/officeDocument/2006/relationships/image" Target="media/image2.emf"/><Relationship Id="rId18" Type="http://schemas.openxmlformats.org/officeDocument/2006/relationships/image" Target="media/image7.emf"/><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hyperlink" Target="https://contrataciondelestado.es/wps/portal/!ut/p/b1/jc_LCoJAFMbxZ-kBYr5xLjrLUfPWBcW0nE24iDC8bKLnz6JFQVlnd-D3h3OIIdWcAsIWiimQPTF9fW1O9aUZ-rq970Ye3NxxtEs1wAoHWmaZp3xYUGwE1SsIk0RAr8FXYUoZFtZ773icj71SZaa3FEv72ePLaPzXT4Af9--IeScfPngAwTxeJmUq8zgE4ijwVwUVCC35BBM_bKKhO5LOtEGg4jPXs9kNJkbuJQ!!/dl4/d5/L2dJQSEvUUt3QS80SmtFL1o2X0JTODhBQjFBMEdKSjUwQU0wNExHUDEzMEU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de.aytoroquetas.org/portal/entidades.do?ent_id=3&amp;idioma=1" TargetMode="Externa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theme" Target="theme/theme1.xml"/><Relationship Id="rId10" Type="http://schemas.openxmlformats.org/officeDocument/2006/relationships/hyperlink" Target="https://contrataciondelestado.es/wps/portal/plataforma" TargetMode="Externa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hyperlink" Target="https://contrataciondelestado.es/wps/poc?uri=deeplink%3AperfilContratante&amp;idBp=i%2FQn8j%2FBf7cBPRBxZ4nJ%2Fg%3D%3D" TargetMode="External"/><Relationship Id="rId14" Type="http://schemas.openxmlformats.org/officeDocument/2006/relationships/image" Target="media/image3.emf"/><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9.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2EE037-AFA0-4F56-B8F2-F8BF3E1DA4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55</Pages>
  <Words>18974</Words>
  <Characters>104362</Characters>
  <Application>Microsoft Office Word</Application>
  <DocSecurity>0</DocSecurity>
  <Lines>869</Lines>
  <Paragraphs>246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Héctor José Hernández Martínez</cp:lastModifiedBy>
  <cp:revision>12</cp:revision>
  <cp:lastPrinted>2023-06-28T11:17:00Z</cp:lastPrinted>
  <dcterms:created xsi:type="dcterms:W3CDTF">2023-06-26T07:46:00Z</dcterms:created>
  <dcterms:modified xsi:type="dcterms:W3CDTF">2023-06-28T11:24:00Z</dcterms:modified>
</cp:coreProperties>
</file>