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F2AA9"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color w:val="000000"/>
          <w:sz w:val="20"/>
          <w:szCs w:val="20"/>
          <w:u w:val="single"/>
          <w:lang w:bidi="ar-SA"/>
        </w:rPr>
      </w:pPr>
    </w:p>
    <w:p w14:paraId="081F8FF7" w14:textId="77777777" w:rsidR="00F63987" w:rsidRPr="005F2856" w:rsidRDefault="00F63987" w:rsidP="0073568B">
      <w:pPr>
        <w:pStyle w:val="Ttulo5"/>
        <w:contextualSpacing/>
        <w:rPr>
          <w:rFonts w:ascii="AytoRoquetas Light Condensed" w:eastAsia="Times New Roman" w:hAnsi="AytoRoquetas Light Condensed" w:cs="Arial"/>
          <w:color w:val="000000"/>
          <w:sz w:val="20"/>
          <w:lang w:bidi="ar-SA"/>
        </w:rPr>
      </w:pPr>
      <w:r w:rsidRPr="005F2856">
        <w:rPr>
          <w:rFonts w:ascii="AytoRoquetas Light Condensed" w:eastAsia="Times New Roman" w:hAnsi="AytoRoquetas Light Condensed" w:cs="Arial"/>
          <w:color w:val="000000"/>
          <w:sz w:val="20"/>
          <w:lang w:bidi="ar-SA"/>
        </w:rPr>
        <w:t>ANEXO I</w:t>
      </w:r>
    </w:p>
    <w:p w14:paraId="3DE29E25" w14:textId="77777777" w:rsidR="00F63987" w:rsidRPr="005F2856" w:rsidRDefault="00F63987" w:rsidP="0073568B">
      <w:pPr>
        <w:pStyle w:val="Standard"/>
        <w:contextualSpacing/>
        <w:rPr>
          <w:rFonts w:ascii="AytoRoquetas Light Condensed" w:eastAsia="Times New Roman" w:hAnsi="AytoRoquetas Light Condensed" w:cs="Arial"/>
          <w:b/>
          <w:color w:val="000000"/>
          <w:sz w:val="20"/>
          <w:szCs w:val="20"/>
          <w:u w:val="single"/>
          <w:lang w:bidi="ar-SA"/>
        </w:rPr>
      </w:pPr>
    </w:p>
    <w:p w14:paraId="39D9B9BF" w14:textId="77777777" w:rsidR="00F63987" w:rsidRPr="005F2856" w:rsidRDefault="00F63987" w:rsidP="0073568B">
      <w:pPr>
        <w:pStyle w:val="Textoindependiente31"/>
        <w:contextualSpacing/>
        <w:jc w:val="center"/>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CARACTERÍSTICAS DEL CONTRATO</w:t>
      </w:r>
    </w:p>
    <w:p w14:paraId="70B7B916"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534485FD" w14:textId="724EEFC9" w:rsidR="00F63987" w:rsidRPr="005F2856" w:rsidRDefault="00F63987" w:rsidP="0073568B">
      <w:pPr>
        <w:pStyle w:val="Textoindependiente31"/>
        <w:contextualSpacing/>
        <w:rPr>
          <w:rFonts w:ascii="AytoRoquetas Light Condensed" w:hAnsi="AytoRoquetas Light Condensed"/>
          <w:color w:val="000000"/>
          <w:sz w:val="20"/>
          <w:u w:val="none"/>
        </w:rPr>
      </w:pPr>
      <w:r w:rsidRPr="005F2856">
        <w:rPr>
          <w:rFonts w:ascii="AytoRoquetas Light Condensed" w:hAnsi="AytoRoquetas Light Condensed" w:cs="Arial"/>
          <w:bCs/>
          <w:color w:val="000000"/>
          <w:sz w:val="20"/>
          <w:u w:val="none"/>
          <w:lang w:bidi="ar-SA"/>
        </w:rPr>
        <w:t xml:space="preserve">DENOMINACIÓN DEL CONTRATO: </w:t>
      </w:r>
      <w:r w:rsidR="00E62C1A" w:rsidRPr="00E62C1A">
        <w:rPr>
          <w:rFonts w:ascii="AytoRoquetas Light Condensed" w:hAnsi="AytoRoquetas Light Condensed" w:cs="Arial"/>
          <w:bCs/>
          <w:color w:val="000000"/>
          <w:sz w:val="20"/>
          <w:u w:val="none"/>
          <w:lang w:bidi="ar-SA"/>
        </w:rPr>
        <w:t>Suministro, instalación y mantenimiento de UN DECANTADOR CENTRÍFUGO para la deshidratación de fangos en la Estación Depuradora de El Ejido (EDAR EL EJIDO) adscrita al Consorcio para la Gestión del Ciclo Integral del Agua de uso urbano en el Poniente Almeriense</w:t>
      </w:r>
    </w:p>
    <w:p w14:paraId="06D524A3" w14:textId="77777777" w:rsidR="00F63987" w:rsidRPr="005F2856" w:rsidRDefault="00F63987" w:rsidP="0073568B">
      <w:pPr>
        <w:pStyle w:val="Textoindependiente31"/>
        <w:contextualSpacing/>
        <w:rPr>
          <w:rFonts w:ascii="AytoRoquetas Light Condensed" w:hAnsi="AytoRoquetas Light Condensed" w:cs="Arial"/>
          <w:bCs/>
          <w:caps/>
          <w:color w:val="000000"/>
          <w:sz w:val="20"/>
          <w:lang w:bidi="ar-SA"/>
        </w:rPr>
      </w:pPr>
    </w:p>
    <w:p w14:paraId="39EB4001" w14:textId="77777777" w:rsidR="00F63987" w:rsidRPr="005F2856" w:rsidRDefault="00F63987" w:rsidP="0073568B">
      <w:pPr>
        <w:pStyle w:val="Textoindependiente31"/>
        <w:contextualSpacing/>
        <w:jc w:val="center"/>
        <w:rPr>
          <w:rFonts w:ascii="AytoRoquetas Light Condensed" w:hAnsi="AytoRoquetas Light Condensed" w:cs="Arial"/>
          <w:color w:val="000000"/>
          <w:sz w:val="20"/>
          <w:lang w:bidi="ar-SA"/>
        </w:rPr>
      </w:pPr>
      <w:r w:rsidRPr="005F2856">
        <w:rPr>
          <w:rFonts w:ascii="AytoRoquetas Light Condensed" w:hAnsi="AytoRoquetas Light Condensed" w:cs="Arial"/>
          <w:color w:val="000000"/>
          <w:sz w:val="20"/>
          <w:lang w:bidi="ar-SA"/>
        </w:rPr>
        <w:t>ELEMENTOS DEL CONTRATO</w:t>
      </w:r>
    </w:p>
    <w:p w14:paraId="11034873" w14:textId="77777777" w:rsidR="00F63987" w:rsidRPr="005F2856" w:rsidRDefault="00F63987" w:rsidP="0073568B">
      <w:pPr>
        <w:pStyle w:val="Textoindependiente31"/>
        <w:contextualSpacing/>
        <w:jc w:val="center"/>
        <w:rPr>
          <w:rFonts w:ascii="AytoRoquetas Light Condensed" w:hAnsi="AytoRoquetas Light Condensed" w:cs="Arial"/>
          <w:color w:val="000000"/>
          <w:sz w:val="20"/>
          <w:lang w:bidi="ar-SA"/>
        </w:rPr>
      </w:pPr>
    </w:p>
    <w:p w14:paraId="45FF0E56"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1.- OBJETO DEL CONTRATO</w:t>
      </w:r>
    </w:p>
    <w:p w14:paraId="64D5D9AC"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7B0C92EB"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Definición del objeto del contrato</w:t>
      </w:r>
    </w:p>
    <w:p w14:paraId="1A6C5368" w14:textId="3495EB2F" w:rsidR="0013033E" w:rsidRPr="005F2856" w:rsidRDefault="0013033E"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El presente contrato tiene carácter administrativo, de acuerdo con lo previsto en el </w:t>
      </w:r>
      <w:r w:rsidR="00F2333B" w:rsidRPr="005F2856">
        <w:rPr>
          <w:rFonts w:ascii="AytoRoquetas Light Condensed" w:hAnsi="AytoRoquetas Light Condensed"/>
          <w:sz w:val="20"/>
          <w:szCs w:val="20"/>
        </w:rPr>
        <w:t>artículo</w:t>
      </w:r>
      <w:r w:rsidRPr="005F2856">
        <w:rPr>
          <w:rFonts w:ascii="AytoRoquetas Light Condensed" w:hAnsi="AytoRoquetas Light Condensed"/>
          <w:sz w:val="20"/>
          <w:szCs w:val="20"/>
        </w:rPr>
        <w:t xml:space="preserve"> 25 de la LCSP. El artículo 18 de la Ley 9/2017, de 8 de noviembre, de Contratos del Sector Publico por la que se trasponen al ordenamiento jurídico español las Directivas del Parlamento Europeo y del Consejo 2014/23/UE y 2014/24/UE, de 26 de febrero de 2014 (en adelante LCSP), define a los contratos mixtos como aquellos que contengan prestaciones correspondientes a otro u otros de distinta clase</w:t>
      </w:r>
      <w:bookmarkStart w:id="0" w:name="_Hlk138671547"/>
      <w:r w:rsidRPr="005F2856">
        <w:rPr>
          <w:rFonts w:ascii="AytoRoquetas Light Condensed" w:hAnsi="AytoRoquetas Light Condensed"/>
          <w:sz w:val="20"/>
          <w:szCs w:val="20"/>
        </w:rPr>
        <w:t xml:space="preserve">. Las distintas prestaciones que recoge este contrato son objeto de un contrato mixto habida cuenta que comprende prestaciones que están vinculadas directamente entre </w:t>
      </w:r>
      <w:r w:rsidR="00E62C1A" w:rsidRPr="005F2856">
        <w:rPr>
          <w:rFonts w:ascii="AytoRoquetas Light Condensed" w:hAnsi="AytoRoquetas Light Condensed"/>
          <w:sz w:val="20"/>
          <w:szCs w:val="20"/>
        </w:rPr>
        <w:t>sí</w:t>
      </w:r>
      <w:r w:rsidRPr="005F2856">
        <w:rPr>
          <w:rFonts w:ascii="AytoRoquetas Light Condensed" w:hAnsi="AytoRoquetas Light Condensed"/>
          <w:sz w:val="20"/>
          <w:szCs w:val="20"/>
        </w:rPr>
        <w:t xml:space="preserve"> y mantienen relaciones de complementariedad que exigen su consideración y el tratamiento como una unidad funcional en torno al suministro y los servicios de instalación y mantenimiento asociados.</w:t>
      </w:r>
    </w:p>
    <w:p w14:paraId="4D64AFB6" w14:textId="77777777" w:rsidR="00F42245" w:rsidRPr="005F2856" w:rsidRDefault="00F42245" w:rsidP="0073568B">
      <w:pPr>
        <w:spacing w:after="0"/>
        <w:ind w:firstLine="432"/>
        <w:contextualSpacing/>
        <w:rPr>
          <w:rFonts w:ascii="AytoRoquetas Light Condensed" w:hAnsi="AytoRoquetas Light Condensed"/>
          <w:sz w:val="20"/>
          <w:szCs w:val="20"/>
        </w:rPr>
      </w:pPr>
    </w:p>
    <w:p w14:paraId="01EE42D3" w14:textId="77777777" w:rsidR="0013033E" w:rsidRPr="005F2856" w:rsidRDefault="0013033E"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Se trata de un contrato mixto, dado que contiene contraprestaciones correspondientes a otro u otros de distinta clase pero que se encuentra vinculadas entre sí y mantienen relaciones de complementariedad, siendo los suministros la prestación principal del contrato, art.34 LCSP. </w:t>
      </w:r>
    </w:p>
    <w:p w14:paraId="1706D988" w14:textId="77777777" w:rsidR="00F42245" w:rsidRPr="005F2856" w:rsidRDefault="00F42245" w:rsidP="0073568B">
      <w:pPr>
        <w:spacing w:after="0"/>
        <w:ind w:firstLine="432"/>
        <w:contextualSpacing/>
        <w:rPr>
          <w:rFonts w:ascii="AytoRoquetas Light Condensed" w:hAnsi="AytoRoquetas Light Condensed"/>
          <w:sz w:val="20"/>
          <w:szCs w:val="20"/>
        </w:rPr>
      </w:pPr>
    </w:p>
    <w:bookmarkEnd w:id="0"/>
    <w:p w14:paraId="54C6FA49" w14:textId="0B18CDF3" w:rsidR="0013033E" w:rsidRPr="005F2856" w:rsidRDefault="0013033E"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Las prestaciones se ajustarán a las condiciones que figuran en este Pliego y en el de Prescripciones Técnicas, que forman parte del contrato.</w:t>
      </w:r>
    </w:p>
    <w:p w14:paraId="3FB994EE" w14:textId="77777777" w:rsidR="0013033E" w:rsidRPr="005F2856" w:rsidRDefault="0013033E" w:rsidP="0073568B">
      <w:pPr>
        <w:spacing w:after="0"/>
        <w:ind w:firstLine="432"/>
        <w:contextualSpacing/>
        <w:rPr>
          <w:rFonts w:ascii="AytoRoquetas Light Condensed" w:hAnsi="AytoRoquetas Light Condensed"/>
          <w:sz w:val="20"/>
          <w:szCs w:val="20"/>
        </w:rPr>
      </w:pPr>
    </w:p>
    <w:p w14:paraId="48F92E26" w14:textId="3909511C" w:rsidR="0013033E" w:rsidRPr="005F2856" w:rsidRDefault="0013033E"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El régimen jurídico de la preparación y adjudicación de los contratos mixtos viene determinado por la prestación principal, esto es, el suministro y que se determinan en el Anexo I de este pliego. El régimen jurídico de sus efectos, cumplimiento y extinción se determinará atendiendo a las normas aplicables a las</w:t>
      </w:r>
      <w:r w:rsidR="00A7486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diferentes prestaciones que conlleva el contrato, art.122 LCSP y que viene determinado también en el Anexo I de este pliego.</w:t>
      </w:r>
    </w:p>
    <w:p w14:paraId="401F7F93" w14:textId="77777777" w:rsidR="0013033E" w:rsidRPr="005F2856" w:rsidRDefault="0013033E" w:rsidP="0073568B">
      <w:pPr>
        <w:pStyle w:val="Textoindependiente31"/>
        <w:contextualSpacing/>
        <w:rPr>
          <w:rFonts w:ascii="AytoRoquetas Light Condensed" w:hAnsi="AytoRoquetas Light Condensed" w:cs="Arial"/>
          <w:b w:val="0"/>
          <w:color w:val="000000"/>
          <w:sz w:val="20"/>
          <w:u w:val="none"/>
          <w:lang w:bidi="ar-SA"/>
        </w:rPr>
      </w:pPr>
    </w:p>
    <w:p w14:paraId="61D7008A" w14:textId="7E9547A9" w:rsidR="003041F7" w:rsidRPr="005F2856" w:rsidRDefault="003041F7"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El presente contrato tiene por objeto el establecimiento del alcance y condiciones técnicas que regirán el Contrato del </w:t>
      </w:r>
      <w:r w:rsidR="00C10DD7" w:rsidRPr="00C10DD7">
        <w:rPr>
          <w:rFonts w:ascii="AytoRoquetas Light Condensed" w:hAnsi="AytoRoquetas Light Condensed"/>
          <w:sz w:val="20"/>
          <w:szCs w:val="20"/>
        </w:rPr>
        <w:t>Decantador Centrífugo”, junto los equipos y materiales auxiliares necesarios para su funcionamiento operacional (en adelante CENTRÍFUGA</w:t>
      </w:r>
      <w:r w:rsidR="00C10DD7">
        <w:rPr>
          <w:rFonts w:ascii="AytoRoquetas Light Condensed" w:hAnsi="AytoRoquetas Light Condensed"/>
          <w:sz w:val="20"/>
          <w:szCs w:val="20"/>
        </w:rPr>
        <w:t>)</w:t>
      </w:r>
      <w:r w:rsidRPr="005F2856">
        <w:rPr>
          <w:rFonts w:ascii="AytoRoquetas Light Condensed" w:hAnsi="AytoRoquetas Light Condensed"/>
          <w:sz w:val="20"/>
          <w:szCs w:val="20"/>
        </w:rPr>
        <w:t xml:space="preserve">, </w:t>
      </w:r>
      <w:r w:rsidR="00C10DD7" w:rsidRPr="00C10DD7">
        <w:rPr>
          <w:rFonts w:ascii="AytoRoquetas Light Condensed" w:hAnsi="AytoRoquetas Light Condensed"/>
          <w:sz w:val="20"/>
          <w:szCs w:val="20"/>
        </w:rPr>
        <w:t xml:space="preserve">para la deshidratación de fangos en la Estación Depuradora de El Ejido (EDAR EL EJIDO) </w:t>
      </w:r>
      <w:r w:rsidRPr="005F2856">
        <w:rPr>
          <w:rFonts w:ascii="AytoRoquetas Light Condensed" w:hAnsi="AytoRoquetas Light Condensed"/>
          <w:sz w:val="20"/>
          <w:szCs w:val="20"/>
        </w:rPr>
        <w:t xml:space="preserve">adscrita al Consorcio para la Gestión del Ciclo Integral del Agua de uso urbano en el Poniente Almeriense (en adelante CONSORCIO). </w:t>
      </w:r>
    </w:p>
    <w:p w14:paraId="103C8667" w14:textId="77777777" w:rsidR="003041F7" w:rsidRPr="005F2856" w:rsidRDefault="003041F7" w:rsidP="0073568B">
      <w:pPr>
        <w:spacing w:after="0"/>
        <w:ind w:firstLine="432"/>
        <w:contextualSpacing/>
        <w:rPr>
          <w:rFonts w:ascii="AytoRoquetas Light Condensed" w:hAnsi="AytoRoquetas Light Condensed"/>
          <w:sz w:val="20"/>
          <w:szCs w:val="20"/>
        </w:rPr>
      </w:pPr>
    </w:p>
    <w:p w14:paraId="273FFE30" w14:textId="77B9E270" w:rsidR="00F63987" w:rsidRDefault="003041F7" w:rsidP="00C10DD7">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El SEGUNDO OBJETO del CONTRATO, es mantenimiento anual durante un periodo de 3 años para </w:t>
      </w:r>
      <w:r w:rsidR="00C10DD7">
        <w:rPr>
          <w:rFonts w:ascii="AytoRoquetas Light Condensed" w:hAnsi="AytoRoquetas Light Condensed"/>
          <w:sz w:val="20"/>
          <w:szCs w:val="20"/>
        </w:rPr>
        <w:t>la</w:t>
      </w:r>
      <w:r w:rsidRPr="005F2856">
        <w:rPr>
          <w:rFonts w:ascii="AytoRoquetas Light Condensed" w:hAnsi="AytoRoquetas Light Condensed"/>
          <w:sz w:val="20"/>
          <w:szCs w:val="20"/>
        </w:rPr>
        <w:t xml:space="preserve"> </w:t>
      </w:r>
      <w:r w:rsidR="00C10DD7">
        <w:rPr>
          <w:rFonts w:ascii="AytoRoquetas Light Condensed" w:hAnsi="AytoRoquetas Light Condensed"/>
          <w:sz w:val="20"/>
          <w:szCs w:val="20"/>
        </w:rPr>
        <w:t>CENTRÍFUGA</w:t>
      </w:r>
      <w:r w:rsidRPr="005F2856">
        <w:rPr>
          <w:rFonts w:ascii="AytoRoquetas Light Condensed" w:hAnsi="AytoRoquetas Light Condensed"/>
          <w:sz w:val="20"/>
          <w:szCs w:val="20"/>
        </w:rPr>
        <w:t xml:space="preserve"> (se contemplan la posibilidad de dos (2) prórrogas de un (1) año de duración), conforme a sus especificaciones técnicas y/o exclusivas establecidas dentro de una garantía y para asegurar un correcto funcionamiento dentro de la vida útil del equipo. </w:t>
      </w:r>
      <w:r w:rsidR="00C10DD7" w:rsidRPr="00C10DD7">
        <w:rPr>
          <w:rFonts w:ascii="AytoRoquetas Light Condensed" w:hAnsi="AytoRoquetas Light Condensed"/>
          <w:sz w:val="20"/>
          <w:szCs w:val="20"/>
        </w:rPr>
        <w:t>Estos trabajos son diferentes de los propios derivados de la operación de la CENTRIFUGA y que pueden incluir operaciones de inspección y mantenimiento de baja responsabilidad siempre dentro de las instrucciones expresas indicada en los manuales y en la formación de los operarios que deberá realizar el adjudicatario.</w:t>
      </w:r>
    </w:p>
    <w:p w14:paraId="3A9A00B8" w14:textId="77777777" w:rsidR="00C10DD7" w:rsidRPr="005F2856" w:rsidRDefault="00C10DD7" w:rsidP="00C10DD7">
      <w:pPr>
        <w:spacing w:after="0"/>
        <w:ind w:firstLine="432"/>
        <w:contextualSpacing/>
        <w:rPr>
          <w:rFonts w:ascii="AytoRoquetas Light Condensed" w:hAnsi="AytoRoquetas Light Condensed" w:cs="Arial"/>
          <w:bCs/>
          <w:color w:val="000000"/>
          <w:sz w:val="20"/>
          <w:lang w:bidi="ar-SA"/>
        </w:rPr>
      </w:pPr>
    </w:p>
    <w:p w14:paraId="5D07351A" w14:textId="77777777" w:rsidR="00F63987" w:rsidRPr="005F2856" w:rsidRDefault="00F63987" w:rsidP="0073568B">
      <w:pPr>
        <w:pStyle w:val="Textoindependiente31"/>
        <w:contextualSpacing/>
        <w:rPr>
          <w:rFonts w:ascii="AytoRoquetas Light Condensed" w:hAnsi="AytoRoquetas Light Condensed" w:cs="Arial"/>
          <w:b w:val="0"/>
          <w:color w:val="000000"/>
          <w:sz w:val="20"/>
          <w:u w:val="none"/>
          <w:lang w:bidi="ar-SA"/>
        </w:rPr>
      </w:pPr>
      <w:r w:rsidRPr="005F2856">
        <w:rPr>
          <w:rFonts w:ascii="AytoRoquetas Light Condensed" w:hAnsi="AytoRoquetas Light Condensed" w:cs="Arial"/>
          <w:bCs/>
          <w:color w:val="000000"/>
          <w:sz w:val="20"/>
          <w:u w:val="none"/>
          <w:lang w:bidi="ar-SA"/>
        </w:rPr>
        <w:t>Codificación:</w:t>
      </w:r>
    </w:p>
    <w:p w14:paraId="73470F67" w14:textId="77777777" w:rsidR="003041F7" w:rsidRPr="005F2856" w:rsidRDefault="00F63987" w:rsidP="0073568B">
      <w:pPr>
        <w:pStyle w:val="Prrafodelista"/>
        <w:numPr>
          <w:ilvl w:val="0"/>
          <w:numId w:val="58"/>
        </w:numPr>
        <w:suppressAutoHyphens w:val="0"/>
        <w:autoSpaceDN/>
        <w:contextualSpacing/>
        <w:textAlignment w:val="auto"/>
        <w:rPr>
          <w:rFonts w:ascii="AytoRoquetas Light Condensed" w:hAnsi="AytoRoquetas Light Condensed"/>
          <w:sz w:val="20"/>
          <w:szCs w:val="20"/>
        </w:rPr>
      </w:pPr>
      <w:r w:rsidRPr="005F2856">
        <w:rPr>
          <w:rFonts w:ascii="AytoRoquetas Light Condensed" w:hAnsi="AytoRoquetas Light Condensed" w:cs="Arial"/>
          <w:bCs/>
          <w:color w:val="000000"/>
          <w:sz w:val="20"/>
          <w:szCs w:val="20"/>
          <w:lang w:bidi="ar-SA"/>
        </w:rPr>
        <w:t>CPV</w:t>
      </w:r>
      <w:r w:rsidR="003041F7" w:rsidRPr="005F2856">
        <w:rPr>
          <w:rFonts w:ascii="AytoRoquetas Light Condensed" w:hAnsi="AytoRoquetas Light Condensed" w:cs="Arial"/>
          <w:bCs/>
          <w:color w:val="000000"/>
          <w:sz w:val="20"/>
          <w:szCs w:val="20"/>
          <w:lang w:bidi="ar-SA"/>
        </w:rPr>
        <w:t xml:space="preserve">: </w:t>
      </w:r>
      <w:smartTag w:uri="urn:schemas-microsoft-com:office:smarttags" w:element="phone">
        <w:smartTagPr>
          <w:attr w:name="ls" w:val="trans"/>
        </w:smartTagPr>
        <w:r w:rsidR="003041F7" w:rsidRPr="005F2856">
          <w:rPr>
            <w:rFonts w:ascii="AytoRoquetas Light Condensed" w:hAnsi="AytoRoquetas Light Condensed"/>
            <w:sz w:val="20"/>
            <w:szCs w:val="20"/>
          </w:rPr>
          <w:t>42990000</w:t>
        </w:r>
      </w:smartTag>
      <w:r w:rsidR="003041F7" w:rsidRPr="005F2856">
        <w:rPr>
          <w:rFonts w:ascii="AytoRoquetas Light Condensed" w:hAnsi="AytoRoquetas Light Condensed"/>
          <w:sz w:val="20"/>
          <w:szCs w:val="20"/>
        </w:rPr>
        <w:t xml:space="preserve">- Máquinas diversas para usos especiales  </w:t>
      </w:r>
    </w:p>
    <w:p w14:paraId="58407DD2"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3E48BE4E"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División en lotes:</w:t>
      </w:r>
    </w:p>
    <w:p w14:paraId="76DC88FF" w14:textId="435E7EAF" w:rsidR="00F63987" w:rsidRPr="005F2856" w:rsidRDefault="00F63987" w:rsidP="0073568B">
      <w:pPr>
        <w:pStyle w:val="Textoindependiente31"/>
        <w:ind w:firstLine="709"/>
        <w:contextualSpacing/>
        <w:rPr>
          <w:rFonts w:ascii="AytoRoquetas Light Condensed" w:hAnsi="AytoRoquetas Light Condensed" w:cs="Arial"/>
          <w:b w:val="0"/>
          <w:color w:val="000000"/>
          <w:sz w:val="20"/>
          <w:u w:val="none"/>
          <w:lang w:bidi="ar-SA"/>
        </w:rPr>
      </w:pPr>
      <w:r w:rsidRPr="005F2856">
        <w:rPr>
          <w:rFonts w:ascii="AytoRoquetas Light Condensed" w:hAnsi="AytoRoquetas Light Condensed" w:cs="Arial"/>
          <w:b w:val="0"/>
          <w:color w:val="000000"/>
          <w:sz w:val="20"/>
          <w:u w:val="none"/>
          <w:lang w:bidi="ar-SA"/>
        </w:rPr>
        <w:t>S</w:t>
      </w:r>
      <w:r w:rsidRPr="005F2856">
        <w:rPr>
          <w:rFonts w:ascii="AytoRoquetas Light Condensed" w:eastAsia="Arial" w:hAnsi="AytoRoquetas Light Condensed" w:cs="Arial"/>
          <w:b w:val="0"/>
          <w:color w:val="000000"/>
          <w:sz w:val="20"/>
          <w:u w:val="none"/>
          <w:lang w:bidi="ar-SA"/>
        </w:rPr>
        <w:t xml:space="preserve">i </w:t>
      </w:r>
      <w:sdt>
        <w:sdtPr>
          <w:rPr>
            <w:rFonts w:ascii="AytoRoquetas Light Condensed" w:eastAsia="Arial" w:hAnsi="AytoRoquetas Light Condensed" w:cs="Arial"/>
            <w:b w:val="0"/>
            <w:color w:val="000000"/>
            <w:sz w:val="20"/>
            <w:u w:val="none"/>
            <w:lang w:bidi="ar-SA"/>
          </w:rPr>
          <w:id w:val="-476463626"/>
          <w14:checkbox>
            <w14:checked w14:val="0"/>
            <w14:checkedState w14:val="2612" w14:font="MS Gothic"/>
            <w14:uncheckedState w14:val="2610" w14:font="MS Gothic"/>
          </w14:checkbox>
        </w:sdtPr>
        <w:sdtContent>
          <w:r w:rsidR="00701130">
            <w:rPr>
              <w:rFonts w:ascii="MS Gothic" w:eastAsia="MS Gothic" w:hAnsi="MS Gothic" w:cs="Arial" w:hint="eastAsia"/>
              <w:b w:val="0"/>
              <w:color w:val="000000"/>
              <w:sz w:val="20"/>
              <w:u w:val="none"/>
              <w:lang w:bidi="ar-SA"/>
            </w:rPr>
            <w:t>☐</w:t>
          </w:r>
        </w:sdtContent>
      </w:sdt>
      <w:r w:rsidRPr="005F2856">
        <w:rPr>
          <w:rFonts w:ascii="AytoRoquetas Light Condensed" w:eastAsia="Arial" w:hAnsi="AytoRoquetas Light Condensed" w:cs="Arial"/>
          <w:b w:val="0"/>
          <w:color w:val="000000"/>
          <w:sz w:val="20"/>
          <w:u w:val="none"/>
          <w:lang w:bidi="ar-SA"/>
        </w:rPr>
        <w:t xml:space="preserve"> No </w:t>
      </w:r>
      <w:sdt>
        <w:sdtPr>
          <w:rPr>
            <w:rFonts w:ascii="AytoRoquetas Light Condensed" w:eastAsia="Arial" w:hAnsi="AytoRoquetas Light Condensed" w:cs="Arial"/>
            <w:b w:val="0"/>
            <w:color w:val="000000"/>
            <w:sz w:val="20"/>
            <w:u w:val="none"/>
            <w:lang w:bidi="ar-SA"/>
          </w:rPr>
          <w:id w:val="-659615251"/>
          <w14:checkbox>
            <w14:checked w14:val="1"/>
            <w14:checkedState w14:val="2612" w14:font="MS Gothic"/>
            <w14:uncheckedState w14:val="2610" w14:font="MS Gothic"/>
          </w14:checkbox>
        </w:sdtPr>
        <w:sdtContent>
          <w:r w:rsidR="00701130">
            <w:rPr>
              <w:rFonts w:ascii="MS Gothic" w:eastAsia="MS Gothic" w:hAnsi="MS Gothic" w:cs="Arial" w:hint="eastAsia"/>
              <w:b w:val="0"/>
              <w:color w:val="000000"/>
              <w:sz w:val="20"/>
              <w:u w:val="none"/>
              <w:lang w:bidi="ar-SA"/>
            </w:rPr>
            <w:t>☒</w:t>
          </w:r>
        </w:sdtContent>
      </w:sdt>
    </w:p>
    <w:p w14:paraId="058099BF" w14:textId="77777777" w:rsidR="00F63987" w:rsidRPr="005F2856" w:rsidRDefault="00F63987" w:rsidP="0073568B">
      <w:pPr>
        <w:pStyle w:val="Textoindependiente31"/>
        <w:contextualSpacing/>
        <w:rPr>
          <w:rFonts w:ascii="AytoRoquetas Light Condensed" w:eastAsia="Arial" w:hAnsi="AytoRoquetas Light Condensed" w:cs="Arial"/>
          <w:b w:val="0"/>
          <w:color w:val="000000"/>
          <w:sz w:val="20"/>
          <w:u w:val="none"/>
          <w:lang w:bidi="ar-SA"/>
        </w:rPr>
      </w:pPr>
    </w:p>
    <w:p w14:paraId="6FB3FC6E"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66E8029E" w14:textId="6C0CF70F"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 xml:space="preserve">Justificación de la no división </w:t>
      </w:r>
      <w:r w:rsidR="003041F7" w:rsidRPr="005F2856">
        <w:rPr>
          <w:rFonts w:ascii="AytoRoquetas Light Condensed" w:hAnsi="AytoRoquetas Light Condensed" w:cs="Arial"/>
          <w:bCs/>
          <w:color w:val="000000"/>
          <w:sz w:val="20"/>
          <w:u w:val="none"/>
          <w:lang w:bidi="ar-SA"/>
        </w:rPr>
        <w:t>lotes:</w:t>
      </w:r>
    </w:p>
    <w:p w14:paraId="24382D37" w14:textId="73C6F177" w:rsidR="00C10DD7" w:rsidRPr="00C10DD7" w:rsidRDefault="00C10DD7" w:rsidP="00C10DD7">
      <w:pPr>
        <w:pStyle w:val="Textoindependiente31"/>
        <w:ind w:firstLine="709"/>
        <w:contextualSpacing/>
        <w:rPr>
          <w:rFonts w:ascii="AytoRoquetas Light Condensed" w:eastAsia="Noto Sans HK" w:hAnsi="AytoRoquetas Light Condensed" w:cs="Source Sans Pro"/>
          <w:b w:val="0"/>
          <w:color w:val="21211E"/>
          <w:sz w:val="20"/>
          <w:u w:val="none"/>
          <w:lang w:eastAsia="en-US"/>
        </w:rPr>
      </w:pPr>
      <w:r w:rsidRPr="00C10DD7">
        <w:rPr>
          <w:rFonts w:ascii="AytoRoquetas Light Condensed" w:eastAsia="Noto Sans HK" w:hAnsi="AytoRoquetas Light Condensed" w:cs="Source Sans Pro"/>
          <w:b w:val="0"/>
          <w:color w:val="21211E"/>
          <w:sz w:val="20"/>
          <w:u w:val="none"/>
          <w:lang w:eastAsia="en-US"/>
        </w:rPr>
        <w:t>Dada la naturaleza del contrato, y el suministro, no es conveniente la división en lotes.</w:t>
      </w:r>
    </w:p>
    <w:p w14:paraId="1A2B6775" w14:textId="253AF41E" w:rsidR="00C10DD7" w:rsidRPr="00C10DD7" w:rsidRDefault="00C10DD7" w:rsidP="00C10DD7">
      <w:pPr>
        <w:pStyle w:val="Textoindependiente31"/>
        <w:ind w:firstLine="709"/>
        <w:contextualSpacing/>
        <w:rPr>
          <w:rFonts w:ascii="AytoRoquetas Light Condensed" w:eastAsia="Noto Sans HK" w:hAnsi="AytoRoquetas Light Condensed" w:cs="Source Sans Pro"/>
          <w:b w:val="0"/>
          <w:color w:val="21211E"/>
          <w:sz w:val="20"/>
          <w:u w:val="none"/>
          <w:lang w:eastAsia="en-US"/>
        </w:rPr>
      </w:pPr>
      <w:r w:rsidRPr="00C10DD7">
        <w:rPr>
          <w:rFonts w:ascii="AytoRoquetas Light Condensed" w:eastAsia="Noto Sans HK" w:hAnsi="AytoRoquetas Light Condensed" w:cs="Source Sans Pro"/>
          <w:b w:val="0"/>
          <w:color w:val="21211E"/>
          <w:sz w:val="20"/>
          <w:u w:val="none"/>
          <w:lang w:eastAsia="en-US"/>
        </w:rPr>
        <w:t xml:space="preserve">En primer lugar en cuanto al suministro de  los equipos  y su puesta en marcha,  indicar que se tiene un  suministro principal constituido por un </w:t>
      </w:r>
      <w:proofErr w:type="spellStart"/>
      <w:r w:rsidRPr="00C10DD7">
        <w:rPr>
          <w:rFonts w:ascii="AytoRoquetas Light Condensed" w:eastAsia="Noto Sans HK" w:hAnsi="AytoRoquetas Light Condensed" w:cs="Source Sans Pro"/>
          <w:b w:val="0"/>
          <w:color w:val="21211E"/>
          <w:sz w:val="20"/>
          <w:u w:val="none"/>
          <w:lang w:eastAsia="en-US"/>
        </w:rPr>
        <w:t>decanter</w:t>
      </w:r>
      <w:proofErr w:type="spellEnd"/>
      <w:r w:rsidRPr="00C10DD7">
        <w:rPr>
          <w:rFonts w:ascii="AytoRoquetas Light Condensed" w:eastAsia="Noto Sans HK" w:hAnsi="AytoRoquetas Light Condensed" w:cs="Source Sans Pro"/>
          <w:b w:val="0"/>
          <w:color w:val="21211E"/>
          <w:sz w:val="20"/>
          <w:u w:val="none"/>
          <w:lang w:eastAsia="en-US"/>
        </w:rPr>
        <w:t xml:space="preserve"> centrífugo, el resto de elementos son equipos accesorios de menor entidad pero imprescindibles para el fin previsto, que deben funcionar enclavados y conectados  con el equipo principal, consecuentemente por coordinación, seguridad y seguimiento de los trabajos es conveniente que el suministro y montaje de todos los equipos los realice un único adjudicatario.</w:t>
      </w:r>
    </w:p>
    <w:p w14:paraId="0E2CAA21" w14:textId="77777777" w:rsidR="00C10DD7" w:rsidRPr="00C10DD7" w:rsidRDefault="00C10DD7" w:rsidP="00C10DD7">
      <w:pPr>
        <w:pStyle w:val="Textoindependiente31"/>
        <w:contextualSpacing/>
        <w:rPr>
          <w:rFonts w:ascii="AytoRoquetas Light Condensed" w:eastAsia="Noto Sans HK" w:hAnsi="AytoRoquetas Light Condensed" w:cs="Source Sans Pro"/>
          <w:b w:val="0"/>
          <w:color w:val="21211E"/>
          <w:sz w:val="20"/>
          <w:u w:val="none"/>
          <w:lang w:eastAsia="en-US"/>
        </w:rPr>
      </w:pPr>
    </w:p>
    <w:p w14:paraId="4BEB6F4E" w14:textId="6287776C" w:rsidR="00F63987" w:rsidRDefault="00C10DD7" w:rsidP="00C10DD7">
      <w:pPr>
        <w:pStyle w:val="Textoindependiente31"/>
        <w:ind w:firstLine="709"/>
        <w:contextualSpacing/>
        <w:rPr>
          <w:rFonts w:ascii="AytoRoquetas Light Condensed" w:eastAsia="Noto Sans HK" w:hAnsi="AytoRoquetas Light Condensed" w:cs="Source Sans Pro"/>
          <w:b w:val="0"/>
          <w:color w:val="21211E"/>
          <w:sz w:val="20"/>
          <w:u w:val="none"/>
          <w:lang w:eastAsia="en-US"/>
        </w:rPr>
      </w:pPr>
      <w:r w:rsidRPr="00C10DD7">
        <w:rPr>
          <w:rFonts w:ascii="AytoRoquetas Light Condensed" w:eastAsia="Noto Sans HK" w:hAnsi="AytoRoquetas Light Condensed" w:cs="Source Sans Pro"/>
          <w:b w:val="0"/>
          <w:color w:val="21211E"/>
          <w:sz w:val="20"/>
          <w:u w:val="none"/>
          <w:lang w:eastAsia="en-US"/>
        </w:rPr>
        <w:t>Por otro lado, en relación a los trabajos de mantenimiento anual, es importante señalar que se suministra y se pone en marcha un conjunto de equipos nuevos que estarán cubiertos por la garantía del adjudicatario encargado de su  suministro y montaje durante la totalidad o parte del periodo previsto del mantenimiento anual, que los trabajos de mantenimiento anual implican la manipulación interna de los equipos, siendo conveniente por mantenimiento de la garantía, responsabilidades y seguridad de la operación que el adjudicatario encargado del suministro y puesta en marcha y el mantenimiento anual sea el mismo los primeros años de operación de los equipos.</w:t>
      </w:r>
    </w:p>
    <w:p w14:paraId="6EE6BF04" w14:textId="77777777" w:rsidR="00C10DD7" w:rsidRPr="005F2856" w:rsidRDefault="00C10DD7" w:rsidP="00C10DD7">
      <w:pPr>
        <w:pStyle w:val="Textoindependiente31"/>
        <w:contextualSpacing/>
        <w:rPr>
          <w:rFonts w:ascii="AytoRoquetas Light Condensed" w:hAnsi="AytoRoquetas Light Condensed" w:cs="Arial"/>
          <w:b w:val="0"/>
          <w:color w:val="000000"/>
          <w:sz w:val="20"/>
          <w:u w:val="none"/>
          <w:lang w:bidi="ar-SA"/>
        </w:rPr>
      </w:pPr>
    </w:p>
    <w:p w14:paraId="2219EDF6"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Necesidades administrativas a satisfacer mediante el contrato:</w:t>
      </w:r>
    </w:p>
    <w:p w14:paraId="0AA4B034" w14:textId="16DCB87E" w:rsidR="00C10DD7" w:rsidRPr="00C10DD7" w:rsidRDefault="00C10DD7" w:rsidP="00C10DD7">
      <w:pPr>
        <w:pStyle w:val="Textoindependiente31"/>
        <w:ind w:firstLine="709"/>
        <w:contextualSpacing/>
        <w:rPr>
          <w:rFonts w:ascii="AytoRoquetas Light Condensed" w:hAnsi="AytoRoquetas Light Condensed" w:cs="Arial"/>
          <w:b w:val="0"/>
          <w:color w:val="000000"/>
          <w:sz w:val="20"/>
          <w:u w:val="none"/>
          <w:lang w:bidi="ar-SA"/>
        </w:rPr>
      </w:pPr>
      <w:r w:rsidRPr="00C10DD7">
        <w:rPr>
          <w:rFonts w:ascii="AytoRoquetas Light Condensed" w:hAnsi="AytoRoquetas Light Condensed" w:cs="Arial"/>
          <w:b w:val="0"/>
          <w:color w:val="000000"/>
          <w:sz w:val="20"/>
          <w:u w:val="none"/>
          <w:lang w:bidi="ar-SA"/>
        </w:rPr>
        <w:t>La capacidad EDAR de El Ejido fue diseñada para el tratamiento de unos efluentes y una población que ya se ha visto ampliamente superada por el imparable crecimiento demográfico experimentado en el Poniente Almeriense, en estos años (1994-2023), siendo su horizonte de diseño el año 2014. Las líneas de deshidratación de fango de la EDAR de El Ejido están equipadas con dos filtros bandas de 10-12 m3/hora de capacidad de tratamiento, adicionalmente se cuenta en la actualidad con una centrífuga de apoyo de alquiler, de 25 m3/hora de capacidad. Por esta razón se considera necesaria la compra de un equipo de deshidratación tipo centrífugo de 25 m3/hora de capacidad que junto a los anteriores garantice la capacidad de deshidratación de la planta en las actuales condiciones de explotación.</w:t>
      </w:r>
    </w:p>
    <w:p w14:paraId="0056E2E7"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204B6E18"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2.- CONTRATO RESERVADO:</w:t>
      </w:r>
    </w:p>
    <w:p w14:paraId="3534E205" w14:textId="4FC0A7E7" w:rsidR="000133F3" w:rsidRPr="005F2856" w:rsidRDefault="000133F3" w:rsidP="000133F3">
      <w:pPr>
        <w:pStyle w:val="Textbody"/>
        <w:spacing w:after="0"/>
        <w:ind w:firstLine="709"/>
        <w:contextualSpacing/>
        <w:rPr>
          <w:rFonts w:ascii="AytoRoquetas Light Condensed" w:hAnsi="AytoRoquetas Light Condensed"/>
          <w:b/>
          <w:bCs/>
          <w:color w:val="000000"/>
          <w:sz w:val="20"/>
          <w:szCs w:val="20"/>
        </w:rPr>
      </w:pPr>
      <w:r w:rsidRPr="000133F3">
        <w:rPr>
          <w:rFonts w:ascii="AytoRoquetas Light Condensed" w:hAnsi="AytoRoquetas Light Condensed"/>
          <w:color w:val="000000"/>
          <w:sz w:val="20"/>
          <w:szCs w:val="20"/>
        </w:rPr>
        <w:t>S</w:t>
      </w:r>
      <w:r w:rsidRPr="000133F3">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264421299"/>
          <w14:checkbox>
            <w14:checked w14:val="0"/>
            <w14:checkedState w14:val="2612" w14:font="MS Gothic"/>
            <w14:uncheckedState w14:val="2610" w14:font="MS Gothic"/>
          </w14:checkbox>
        </w:sdtPr>
        <w:sdtContent>
          <w:r w:rsidRPr="000133F3">
            <w:rPr>
              <w:rFonts w:ascii="MS Gothic" w:eastAsia="MS Gothic" w:hAnsi="MS Gothic" w:cs="Arial" w:hint="eastAsia"/>
              <w:color w:val="000000"/>
              <w:sz w:val="20"/>
              <w:szCs w:val="20"/>
            </w:rPr>
            <w:t>☐</w:t>
          </w:r>
        </w:sdtContent>
      </w:sdt>
      <w:r w:rsidRPr="000133F3">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1988853022"/>
          <w14:checkbox>
            <w14:checked w14:val="1"/>
            <w14:checkedState w14:val="2612" w14:font="MS Gothic"/>
            <w14:uncheckedState w14:val="2610" w14:font="MS Gothic"/>
          </w14:checkbox>
        </w:sdtPr>
        <w:sdtContent>
          <w:r w:rsidRPr="000133F3">
            <w:rPr>
              <w:rFonts w:ascii="MS Gothic" w:eastAsia="MS Gothic" w:hAnsi="MS Gothic" w:cs="Arial" w:hint="eastAsia"/>
              <w:color w:val="000000"/>
              <w:sz w:val="20"/>
              <w:szCs w:val="20"/>
            </w:rPr>
            <w:t>☒</w:t>
          </w:r>
        </w:sdtContent>
      </w:sdt>
    </w:p>
    <w:p w14:paraId="00AAA70A" w14:textId="77777777" w:rsidR="00F63987" w:rsidRPr="005F2856" w:rsidRDefault="00F63987" w:rsidP="0073568B">
      <w:pPr>
        <w:pStyle w:val="Standard"/>
        <w:contextualSpacing/>
        <w:jc w:val="both"/>
        <w:rPr>
          <w:rFonts w:ascii="AytoRoquetas Light Condensed" w:eastAsia="Arial" w:hAnsi="AytoRoquetas Light Condensed" w:cs="Arial"/>
          <w:color w:val="000000"/>
          <w:sz w:val="20"/>
          <w:szCs w:val="20"/>
          <w:lang w:bidi="ar-SA"/>
        </w:rPr>
      </w:pPr>
    </w:p>
    <w:p w14:paraId="2DD6D532" w14:textId="77777777" w:rsidR="00F63987" w:rsidRPr="005F2856" w:rsidRDefault="00F63987" w:rsidP="0073568B">
      <w:pPr>
        <w:pStyle w:val="Standard"/>
        <w:contextualSpacing/>
        <w:jc w:val="both"/>
        <w:rPr>
          <w:rFonts w:ascii="AytoRoquetas Light Condensed" w:eastAsia="Arial" w:hAnsi="AytoRoquetas Light Condensed" w:cs="Arial"/>
          <w:color w:val="000000"/>
          <w:sz w:val="20"/>
          <w:szCs w:val="20"/>
          <w:lang w:bidi="ar-SA"/>
        </w:rPr>
      </w:pPr>
    </w:p>
    <w:p w14:paraId="25BD993D"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3.- ÓRGANOS ADMINISTRATIVOS.</w:t>
      </w:r>
    </w:p>
    <w:p w14:paraId="75AC6F5E" w14:textId="77777777" w:rsidR="00F63987" w:rsidRPr="005F2856" w:rsidRDefault="00F63987" w:rsidP="0073568B">
      <w:pPr>
        <w:pStyle w:val="Textoindependiente31"/>
        <w:contextualSpacing/>
        <w:rPr>
          <w:rFonts w:ascii="AytoRoquetas Light Condensed" w:hAnsi="AytoRoquetas Light Condensed" w:cs="Arial"/>
          <w:b w:val="0"/>
          <w:color w:val="000000"/>
          <w:sz w:val="20"/>
          <w:u w:val="none"/>
          <w:lang w:bidi="ar-SA"/>
        </w:rPr>
      </w:pPr>
    </w:p>
    <w:p w14:paraId="7339662A" w14:textId="3B92C07C" w:rsidR="00F63987" w:rsidRPr="005F2856" w:rsidRDefault="00F63987" w:rsidP="0073568B">
      <w:pPr>
        <w:pStyle w:val="Textoindependiente31"/>
        <w:numPr>
          <w:ilvl w:val="0"/>
          <w:numId w:val="58"/>
        </w:numPr>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Órgano de contratación:</w:t>
      </w:r>
      <w:r w:rsidR="003041F7" w:rsidRPr="005F2856">
        <w:rPr>
          <w:rFonts w:ascii="AytoRoquetas Light Condensed" w:hAnsi="AytoRoquetas Light Condensed" w:cs="Arial"/>
          <w:bCs/>
          <w:color w:val="000000"/>
          <w:sz w:val="20"/>
          <w:u w:val="none"/>
          <w:lang w:bidi="ar-SA"/>
        </w:rPr>
        <w:t xml:space="preserve"> </w:t>
      </w:r>
      <w:r w:rsidR="003041F7" w:rsidRPr="005F2856">
        <w:rPr>
          <w:rFonts w:ascii="AytoRoquetas Light Condensed" w:hAnsi="AytoRoquetas Light Condensed" w:cs="Arial"/>
          <w:b w:val="0"/>
          <w:color w:val="000000"/>
          <w:sz w:val="20"/>
          <w:u w:val="none"/>
          <w:lang w:bidi="ar-SA"/>
        </w:rPr>
        <w:t>Presidente del Consorcio para la Gestión del Ciclo Integral del Agua de uso urbano en el Poniente Almeriense</w:t>
      </w:r>
    </w:p>
    <w:p w14:paraId="7C1148F9" w14:textId="3967CB6F" w:rsidR="00F63987" w:rsidRPr="005F2856" w:rsidRDefault="00F63987" w:rsidP="0073568B">
      <w:pPr>
        <w:pStyle w:val="Lista21"/>
        <w:numPr>
          <w:ilvl w:val="0"/>
          <w:numId w:val="58"/>
        </w:numPr>
        <w:tabs>
          <w:tab w:val="left" w:pos="840"/>
        </w:tabs>
        <w:contextualSpacing/>
        <w:jc w:val="both"/>
        <w:rPr>
          <w:rFonts w:ascii="AytoRoquetas Light Condensed" w:hAnsi="AytoRoquetas Light Condensed"/>
          <w:color w:val="000000"/>
          <w:sz w:val="20"/>
          <w:szCs w:val="20"/>
        </w:rPr>
      </w:pPr>
      <w:r w:rsidRPr="005F2856">
        <w:rPr>
          <w:rFonts w:ascii="AytoRoquetas Light Condensed" w:hAnsi="AytoRoquetas Light Condensed" w:cs="Arial"/>
          <w:b/>
          <w:bCs/>
          <w:color w:val="000000"/>
          <w:sz w:val="20"/>
          <w:szCs w:val="20"/>
        </w:rPr>
        <w:t xml:space="preserve">Órgano administrativo con competencias en materia de contabilidad pública: </w:t>
      </w:r>
      <w:r w:rsidR="003041F7" w:rsidRPr="005F2856">
        <w:rPr>
          <w:rFonts w:ascii="AytoRoquetas Light Condensed" w:hAnsi="AytoRoquetas Light Condensed" w:cs="Arial"/>
          <w:color w:val="000000"/>
          <w:sz w:val="20"/>
          <w:szCs w:val="20"/>
        </w:rPr>
        <w:t>Intervención Consorcio</w:t>
      </w:r>
      <w:r w:rsidRPr="005F2856">
        <w:rPr>
          <w:rFonts w:ascii="AytoRoquetas Light Condensed" w:hAnsi="AytoRoquetas Light Condensed" w:cs="Arial"/>
          <w:color w:val="000000"/>
          <w:sz w:val="20"/>
          <w:szCs w:val="20"/>
        </w:rPr>
        <w:t>.</w:t>
      </w:r>
    </w:p>
    <w:p w14:paraId="3E297211" w14:textId="2D4FEB71" w:rsidR="00F63987" w:rsidRPr="005F2856" w:rsidRDefault="00F63987" w:rsidP="0073568B">
      <w:pPr>
        <w:pStyle w:val="Lista21"/>
        <w:numPr>
          <w:ilvl w:val="0"/>
          <w:numId w:val="58"/>
        </w:numPr>
        <w:tabs>
          <w:tab w:val="left" w:pos="840"/>
        </w:tabs>
        <w:contextualSpacing/>
        <w:jc w:val="both"/>
        <w:rPr>
          <w:rFonts w:ascii="AytoRoquetas Light Condensed" w:hAnsi="AytoRoquetas Light Condensed"/>
          <w:color w:val="000000"/>
          <w:sz w:val="20"/>
          <w:szCs w:val="20"/>
        </w:rPr>
      </w:pPr>
      <w:r w:rsidRPr="005F2856">
        <w:rPr>
          <w:rFonts w:ascii="AytoRoquetas Light Condensed" w:hAnsi="AytoRoquetas Light Condensed" w:cs="Arial"/>
          <w:b/>
          <w:bCs/>
          <w:color w:val="000000"/>
          <w:sz w:val="20"/>
          <w:szCs w:val="20"/>
        </w:rPr>
        <w:t>Destinatario</w:t>
      </w:r>
      <w:r w:rsidRPr="005F2856">
        <w:rPr>
          <w:rFonts w:ascii="AytoRoquetas Light Condensed" w:hAnsi="AytoRoquetas Light Condensed" w:cs="Arial"/>
          <w:color w:val="000000"/>
          <w:sz w:val="20"/>
          <w:szCs w:val="20"/>
        </w:rPr>
        <w:t xml:space="preserve">: </w:t>
      </w:r>
      <w:r w:rsidR="003041F7" w:rsidRPr="005F2856">
        <w:rPr>
          <w:rFonts w:ascii="AytoRoquetas Light Condensed" w:hAnsi="AytoRoquetas Light Condensed"/>
          <w:sz w:val="20"/>
          <w:szCs w:val="20"/>
        </w:rPr>
        <w:t>EDAR de El Ejido</w:t>
      </w:r>
    </w:p>
    <w:p w14:paraId="5D54077E" w14:textId="230D9063" w:rsidR="00F63987" w:rsidRPr="005F2856" w:rsidRDefault="003041F7" w:rsidP="0073568B">
      <w:pPr>
        <w:pStyle w:val="Textoindependiente31"/>
        <w:numPr>
          <w:ilvl w:val="0"/>
          <w:numId w:val="58"/>
        </w:numPr>
        <w:contextualSpacing/>
        <w:rPr>
          <w:rFonts w:ascii="AytoRoquetas Light Condensed" w:hAnsi="AytoRoquetas Light Condensed"/>
          <w:b w:val="0"/>
          <w:bCs/>
          <w:color w:val="000000"/>
          <w:sz w:val="20"/>
          <w:u w:val="none"/>
        </w:rPr>
      </w:pPr>
      <w:r w:rsidRPr="005F2856">
        <w:rPr>
          <w:rFonts w:ascii="AytoRoquetas Light Condensed" w:hAnsi="AytoRoquetas Light Condensed"/>
          <w:color w:val="000000"/>
          <w:sz w:val="20"/>
          <w:u w:val="none"/>
        </w:rPr>
        <w:t>Los gastos derivados de la presente contratación</w:t>
      </w:r>
      <w:r w:rsidR="00C439A9" w:rsidRPr="005F2856">
        <w:rPr>
          <w:rFonts w:ascii="AytoRoquetas Light Condensed" w:hAnsi="AytoRoquetas Light Condensed"/>
          <w:color w:val="000000"/>
          <w:sz w:val="20"/>
          <w:u w:val="none"/>
        </w:rPr>
        <w:t>:</w:t>
      </w:r>
      <w:r w:rsidRPr="005F2856">
        <w:rPr>
          <w:rFonts w:ascii="AytoRoquetas Light Condensed" w:hAnsi="AytoRoquetas Light Condensed"/>
          <w:color w:val="000000"/>
          <w:sz w:val="20"/>
          <w:u w:val="none"/>
        </w:rPr>
        <w:t xml:space="preserve"> </w:t>
      </w:r>
      <w:r w:rsidRPr="005F2856">
        <w:rPr>
          <w:rFonts w:ascii="AytoRoquetas Light Condensed" w:hAnsi="AytoRoquetas Light Condensed"/>
          <w:b w:val="0"/>
          <w:bCs/>
          <w:color w:val="000000"/>
          <w:sz w:val="20"/>
          <w:u w:val="none"/>
        </w:rPr>
        <w:t xml:space="preserve">se </w:t>
      </w:r>
      <w:r w:rsidR="00C439A9" w:rsidRPr="005F2856">
        <w:rPr>
          <w:rFonts w:ascii="AytoRoquetas Light Condensed" w:hAnsi="AytoRoquetas Light Condensed"/>
          <w:b w:val="0"/>
          <w:bCs/>
          <w:color w:val="000000"/>
          <w:sz w:val="20"/>
          <w:u w:val="none"/>
        </w:rPr>
        <w:t>d</w:t>
      </w:r>
      <w:r w:rsidRPr="005F2856">
        <w:rPr>
          <w:rFonts w:ascii="AytoRoquetas Light Condensed" w:hAnsi="AytoRoquetas Light Condensed"/>
          <w:b w:val="0"/>
          <w:bCs/>
          <w:color w:val="000000"/>
          <w:sz w:val="20"/>
          <w:u w:val="none"/>
        </w:rPr>
        <w:t xml:space="preserve">elegan en la empresa operadora de la EDAR de El Ejido </w:t>
      </w:r>
    </w:p>
    <w:p w14:paraId="734195EC" w14:textId="77777777" w:rsidR="003041F7" w:rsidRPr="005F2856" w:rsidRDefault="003041F7" w:rsidP="0073568B">
      <w:pPr>
        <w:pStyle w:val="Textoindependiente31"/>
        <w:contextualSpacing/>
        <w:rPr>
          <w:rFonts w:ascii="AytoRoquetas Light Condensed" w:hAnsi="AytoRoquetas Light Condensed"/>
          <w:color w:val="000000"/>
          <w:sz w:val="20"/>
          <w:u w:val="none"/>
        </w:rPr>
      </w:pPr>
    </w:p>
    <w:p w14:paraId="02838445" w14:textId="5EE1CFE3" w:rsidR="00BF0485" w:rsidRPr="005F2856" w:rsidRDefault="00BF0485" w:rsidP="0073568B">
      <w:pPr>
        <w:pStyle w:val="Textoindependiente31"/>
        <w:numPr>
          <w:ilvl w:val="0"/>
          <w:numId w:val="58"/>
        </w:numPr>
        <w:contextualSpacing/>
        <w:rPr>
          <w:rFonts w:ascii="AytoRoquetas Light Condensed" w:hAnsi="AytoRoquetas Light Condensed"/>
          <w:b w:val="0"/>
          <w:bCs/>
          <w:color w:val="000000"/>
          <w:sz w:val="20"/>
          <w:u w:val="none"/>
        </w:rPr>
      </w:pPr>
      <w:r w:rsidRPr="005F2856">
        <w:rPr>
          <w:rFonts w:ascii="AytoRoquetas Light Condensed" w:hAnsi="AytoRoquetas Light Condensed"/>
          <w:color w:val="000000"/>
          <w:sz w:val="20"/>
          <w:u w:val="none"/>
        </w:rPr>
        <w:t xml:space="preserve">Oficina Contable: </w:t>
      </w:r>
      <w:r w:rsidRPr="005F2856">
        <w:rPr>
          <w:rFonts w:ascii="AytoRoquetas Light Condensed" w:hAnsi="AytoRoquetas Light Condensed"/>
          <w:b w:val="0"/>
          <w:bCs/>
          <w:color w:val="000000"/>
          <w:sz w:val="20"/>
          <w:u w:val="none"/>
        </w:rPr>
        <w:t>LA0005919 CONSORCIO</w:t>
      </w:r>
    </w:p>
    <w:p w14:paraId="46CF9F4E" w14:textId="77777777" w:rsidR="00BF0485" w:rsidRPr="005F2856" w:rsidRDefault="00BF0485" w:rsidP="0073568B">
      <w:pPr>
        <w:pStyle w:val="Textoindependiente31"/>
        <w:contextualSpacing/>
        <w:rPr>
          <w:rFonts w:ascii="AytoRoquetas Light Condensed" w:hAnsi="AytoRoquetas Light Condensed"/>
          <w:color w:val="000000"/>
          <w:sz w:val="20"/>
          <w:u w:val="none"/>
        </w:rPr>
      </w:pPr>
    </w:p>
    <w:p w14:paraId="0A7601EB" w14:textId="052F3A22" w:rsidR="00BF0485" w:rsidRPr="005F2856" w:rsidRDefault="00BF0485" w:rsidP="0073568B">
      <w:pPr>
        <w:pStyle w:val="Textoindependiente31"/>
        <w:numPr>
          <w:ilvl w:val="0"/>
          <w:numId w:val="58"/>
        </w:numPr>
        <w:contextualSpacing/>
        <w:rPr>
          <w:rFonts w:ascii="AytoRoquetas Light Condensed" w:hAnsi="AytoRoquetas Light Condensed"/>
          <w:color w:val="000000"/>
          <w:sz w:val="20"/>
          <w:u w:val="none"/>
        </w:rPr>
      </w:pPr>
      <w:r w:rsidRPr="005F2856">
        <w:rPr>
          <w:rFonts w:ascii="AytoRoquetas Light Condensed" w:hAnsi="AytoRoquetas Light Condensed"/>
          <w:color w:val="000000"/>
          <w:sz w:val="20"/>
          <w:u w:val="none"/>
        </w:rPr>
        <w:t xml:space="preserve">Órgano Gestor: </w:t>
      </w:r>
      <w:r w:rsidRPr="005F2856">
        <w:rPr>
          <w:rFonts w:ascii="AytoRoquetas Light Condensed" w:hAnsi="AytoRoquetas Light Condensed"/>
          <w:b w:val="0"/>
          <w:bCs/>
          <w:color w:val="000000"/>
          <w:sz w:val="20"/>
          <w:u w:val="none"/>
        </w:rPr>
        <w:t>LA0005919 CONSORCIO AGUAS DEL PONIENTE</w:t>
      </w:r>
    </w:p>
    <w:p w14:paraId="49FF6772" w14:textId="77777777" w:rsidR="00BF0485" w:rsidRPr="005F2856" w:rsidRDefault="00BF0485" w:rsidP="0073568B">
      <w:pPr>
        <w:pStyle w:val="Textoindependiente31"/>
        <w:ind w:left="720"/>
        <w:contextualSpacing/>
        <w:rPr>
          <w:rFonts w:ascii="AytoRoquetas Light Condensed" w:hAnsi="AytoRoquetas Light Condensed"/>
          <w:color w:val="000000"/>
          <w:sz w:val="20"/>
          <w:u w:val="none"/>
        </w:rPr>
      </w:pPr>
    </w:p>
    <w:p w14:paraId="16916777" w14:textId="34AE636A" w:rsidR="00BF0485" w:rsidRPr="005F2856" w:rsidRDefault="00BF0485" w:rsidP="0073568B">
      <w:pPr>
        <w:pStyle w:val="Textoindependiente31"/>
        <w:numPr>
          <w:ilvl w:val="0"/>
          <w:numId w:val="58"/>
        </w:numPr>
        <w:contextualSpacing/>
        <w:rPr>
          <w:rFonts w:ascii="AytoRoquetas Light Condensed" w:hAnsi="AytoRoquetas Light Condensed"/>
          <w:color w:val="000000"/>
          <w:sz w:val="20"/>
          <w:u w:val="none"/>
        </w:rPr>
      </w:pPr>
      <w:r w:rsidRPr="005F2856">
        <w:rPr>
          <w:rFonts w:ascii="AytoRoquetas Light Condensed" w:hAnsi="AytoRoquetas Light Condensed"/>
          <w:color w:val="000000"/>
          <w:sz w:val="20"/>
          <w:u w:val="none"/>
        </w:rPr>
        <w:t xml:space="preserve">Unidad Tramitadora: </w:t>
      </w:r>
      <w:r w:rsidRPr="005F2856">
        <w:rPr>
          <w:rFonts w:ascii="AytoRoquetas Light Condensed" w:hAnsi="AytoRoquetas Light Condensed"/>
          <w:b w:val="0"/>
          <w:bCs/>
          <w:color w:val="000000"/>
          <w:sz w:val="20"/>
          <w:u w:val="none"/>
        </w:rPr>
        <w:t>LA0005919 CONSORCIO</w:t>
      </w:r>
    </w:p>
    <w:p w14:paraId="21C501CD" w14:textId="77777777" w:rsidR="00BF0485" w:rsidRPr="005F2856" w:rsidRDefault="00BF0485" w:rsidP="0073568B">
      <w:pPr>
        <w:pStyle w:val="Textoindependiente31"/>
        <w:contextualSpacing/>
        <w:rPr>
          <w:rFonts w:ascii="AytoRoquetas Light Condensed" w:hAnsi="AytoRoquetas Light Condensed"/>
          <w:color w:val="000000"/>
          <w:sz w:val="20"/>
          <w:u w:val="none"/>
        </w:rPr>
      </w:pPr>
    </w:p>
    <w:p w14:paraId="7BB05299" w14:textId="2A0A96A2" w:rsidR="00F63987" w:rsidRPr="005F2856" w:rsidRDefault="00F63987" w:rsidP="0073568B">
      <w:pPr>
        <w:pStyle w:val="Textoindependiente31"/>
        <w:contextualSpacing/>
        <w:rPr>
          <w:rFonts w:ascii="AytoRoquetas Light Condensed" w:hAnsi="AytoRoquetas Light Condensed"/>
          <w:color w:val="000000"/>
          <w:sz w:val="20"/>
          <w:u w:val="none"/>
        </w:rPr>
      </w:pPr>
      <w:r w:rsidRPr="005F2856">
        <w:rPr>
          <w:rFonts w:ascii="AytoRoquetas Light Condensed" w:hAnsi="AytoRoquetas Light Condensed"/>
          <w:color w:val="000000"/>
          <w:sz w:val="20"/>
          <w:u w:val="none"/>
        </w:rPr>
        <w:t>4.- PERFIL DEL CONTRATANTE:</w:t>
      </w:r>
    </w:p>
    <w:p w14:paraId="438315CD" w14:textId="74D29E6A" w:rsidR="00F63987" w:rsidRPr="005F2856" w:rsidRDefault="00F63987" w:rsidP="0073568B">
      <w:pPr>
        <w:pStyle w:val="Textoindependiente31"/>
        <w:ind w:firstLine="709"/>
        <w:contextualSpacing/>
        <w:rPr>
          <w:rFonts w:ascii="AytoRoquetas Light Condensed" w:hAnsi="AytoRoquetas Light Condensed"/>
          <w:b w:val="0"/>
          <w:color w:val="000000"/>
          <w:sz w:val="20"/>
          <w:u w:val="none"/>
        </w:rPr>
      </w:pPr>
      <w:r w:rsidRPr="005F2856">
        <w:rPr>
          <w:rFonts w:ascii="AytoRoquetas Light Condensed" w:hAnsi="AytoRoquetas Light Condensed"/>
          <w:b w:val="0"/>
          <w:color w:val="000000"/>
          <w:sz w:val="20"/>
          <w:u w:val="none"/>
        </w:rPr>
        <w:t xml:space="preserve">El perfil del </w:t>
      </w:r>
      <w:r w:rsidR="0077273B" w:rsidRPr="005F2856">
        <w:rPr>
          <w:rFonts w:ascii="AytoRoquetas Light Condensed" w:hAnsi="AytoRoquetas Light Condensed" w:cs="Arial"/>
          <w:bCs/>
          <w:color w:val="000000"/>
          <w:sz w:val="20"/>
          <w:u w:val="none"/>
          <w:lang w:bidi="ar-SA"/>
        </w:rPr>
        <w:t xml:space="preserve">Consorcio para la Gestión del Ciclo Integral del Agua de uso urbano en el Poniente Almeriense </w:t>
      </w:r>
      <w:r w:rsidRPr="005F2856">
        <w:rPr>
          <w:rFonts w:ascii="AytoRoquetas Light Condensed" w:hAnsi="AytoRoquetas Light Condensed"/>
          <w:b w:val="0"/>
          <w:color w:val="000000"/>
          <w:sz w:val="20"/>
          <w:u w:val="none"/>
        </w:rPr>
        <w:t>contratante de se encuentra alojado en la Plataforma de Contratación del Sector Público y se puede acceder a él siguiente enlace:</w:t>
      </w:r>
    </w:p>
    <w:p w14:paraId="2B231B2E" w14:textId="3A647EB2" w:rsidR="00CE609D" w:rsidRPr="005F2856" w:rsidRDefault="00000000" w:rsidP="0073568B">
      <w:pPr>
        <w:pStyle w:val="Encabezado"/>
        <w:contextualSpacing/>
        <w:rPr>
          <w:rFonts w:ascii="AytoRoquetas Light Condensed" w:hAnsi="AytoRoquetas Light Condensed"/>
          <w:color w:val="21211E"/>
          <w:sz w:val="21"/>
          <w:szCs w:val="21"/>
          <w:lang w:eastAsia="es-ES"/>
        </w:rPr>
      </w:pPr>
      <w:hyperlink r:id="rId8" w:history="1">
        <w:r w:rsidR="00CE609D" w:rsidRPr="005F2856">
          <w:rPr>
            <w:rStyle w:val="Hipervnculo"/>
            <w:rFonts w:ascii="AytoRoquetas Light Condensed" w:hAnsi="AytoRoquetas Light Condensed"/>
            <w:sz w:val="21"/>
            <w:szCs w:val="21"/>
            <w:lang w:eastAsia="es-ES"/>
          </w:rPr>
          <w:t>https://contrataciondelestado.es/wps/poc?uri=deeplink%3AperfilContratante&amp;idBp=i%2FQn8j%2FBf7cBPRBxZ4nJ%2Fg%3D%3D</w:t>
        </w:r>
      </w:hyperlink>
    </w:p>
    <w:p w14:paraId="49708157" w14:textId="77777777" w:rsidR="00CE609D" w:rsidRPr="005F2856" w:rsidRDefault="00CE609D" w:rsidP="0073568B">
      <w:pPr>
        <w:pStyle w:val="Encabezado"/>
        <w:contextualSpacing/>
        <w:rPr>
          <w:rFonts w:ascii="AytoRoquetas Light Condensed" w:hAnsi="AytoRoquetas Light Condensed"/>
          <w:color w:val="21211E"/>
          <w:sz w:val="21"/>
          <w:szCs w:val="21"/>
          <w:lang w:eastAsia="es-ES"/>
        </w:rPr>
      </w:pPr>
    </w:p>
    <w:p w14:paraId="1D7478D2" w14:textId="77777777" w:rsidR="0077273B" w:rsidRPr="005F2856" w:rsidRDefault="0077273B" w:rsidP="0073568B">
      <w:pPr>
        <w:pStyle w:val="Textoindependiente31"/>
        <w:contextualSpacing/>
        <w:rPr>
          <w:rFonts w:ascii="AytoRoquetas Light Condensed" w:hAnsi="AytoRoquetas Light Condensed"/>
          <w:bCs/>
          <w:color w:val="2300DC"/>
          <w:sz w:val="20"/>
          <w:u w:val="none"/>
        </w:rPr>
      </w:pPr>
    </w:p>
    <w:p w14:paraId="3F344507" w14:textId="52A3D047" w:rsidR="00F63987" w:rsidRPr="005F2856" w:rsidRDefault="00F63987" w:rsidP="0073568B">
      <w:pPr>
        <w:pStyle w:val="Textoindependiente31"/>
        <w:contextualSpacing/>
        <w:rPr>
          <w:rFonts w:ascii="AytoRoquetas Light Condensed" w:hAnsi="AytoRoquetas Light Condensed"/>
          <w:color w:val="000000"/>
          <w:sz w:val="20"/>
          <w:u w:val="none"/>
        </w:rPr>
      </w:pPr>
      <w:r w:rsidRPr="005F2856">
        <w:rPr>
          <w:rFonts w:ascii="AytoRoquetas Light Condensed" w:hAnsi="AytoRoquetas Light Condensed"/>
          <w:color w:val="000000"/>
          <w:sz w:val="20"/>
          <w:u w:val="none"/>
        </w:rPr>
        <w:t xml:space="preserve">5.- PRESUPUESTO BASE DE LICITACIÓN Y PRECIO DEL </w:t>
      </w:r>
      <w:r w:rsidR="0013033E" w:rsidRPr="005F2856">
        <w:rPr>
          <w:rFonts w:ascii="AytoRoquetas Light Condensed" w:hAnsi="AytoRoquetas Light Condensed"/>
          <w:color w:val="000000"/>
          <w:sz w:val="20"/>
          <w:u w:val="none"/>
        </w:rPr>
        <w:t>CONTRATO.</w:t>
      </w:r>
    </w:p>
    <w:p w14:paraId="30B8FF83" w14:textId="717A0756" w:rsidR="0013033E" w:rsidRPr="005F2856" w:rsidRDefault="0013033E" w:rsidP="0073568B">
      <w:pPr>
        <w:pStyle w:val="Textoindependiente31"/>
        <w:contextualSpacing/>
        <w:rPr>
          <w:rFonts w:ascii="AytoRoquetas Light Condensed" w:hAnsi="AytoRoquetas Light Condensed"/>
          <w:b w:val="0"/>
          <w:bCs/>
          <w:color w:val="000000"/>
          <w:sz w:val="20"/>
          <w:u w:val="none"/>
        </w:rPr>
      </w:pPr>
      <w:r w:rsidRPr="005F2856">
        <w:rPr>
          <w:rFonts w:ascii="AytoRoquetas Light Condensed" w:hAnsi="AytoRoquetas Light Condensed"/>
          <w:b w:val="0"/>
          <w:bCs/>
          <w:color w:val="000000"/>
          <w:sz w:val="20"/>
          <w:u w:val="none"/>
        </w:rPr>
        <w:t>En el presente contrato el Presupuesto Base de Licitación, se desglosa en suministros y servicios, conforme al siguiente detalle:</w:t>
      </w:r>
    </w:p>
    <w:p w14:paraId="00D4F5D7" w14:textId="77777777" w:rsidR="0013033E" w:rsidRDefault="0013033E" w:rsidP="0073568B">
      <w:pPr>
        <w:shd w:val="clear" w:color="auto" w:fill="FFFFFF"/>
        <w:spacing w:after="0"/>
        <w:contextualSpacing/>
        <w:rPr>
          <w:rFonts w:ascii="AytoRoquetas Light Condensed" w:hAnsi="AytoRoquetas Light Condensed" w:cs="Arial"/>
          <w:b/>
          <w:bCs/>
          <w:u w:val="single"/>
        </w:rPr>
      </w:pPr>
      <w:r w:rsidRPr="005F2856">
        <w:rPr>
          <w:rFonts w:ascii="AytoRoquetas Light Condensed" w:hAnsi="AytoRoquetas Light Condensed" w:cs="Arial"/>
          <w:b/>
          <w:bCs/>
          <w:u w:val="single"/>
        </w:rPr>
        <w:t>Coste de SUMINISTRO e INSTALACIÓN</w:t>
      </w:r>
    </w:p>
    <w:p w14:paraId="59FBE3B3" w14:textId="77777777" w:rsidR="00C10DD7" w:rsidRPr="005F2856" w:rsidRDefault="00C10DD7" w:rsidP="0073568B">
      <w:pPr>
        <w:shd w:val="clear" w:color="auto" w:fill="FFFFFF"/>
        <w:spacing w:after="0"/>
        <w:contextualSpacing/>
        <w:rPr>
          <w:rFonts w:ascii="AytoRoquetas Light Condensed" w:hAnsi="AytoRoquetas Light Condensed" w:cs="Arial"/>
          <w:b/>
          <w:bCs/>
          <w:u w:val="single"/>
        </w:rPr>
      </w:pPr>
    </w:p>
    <w:tbl>
      <w:tblPr>
        <w:tblW w:w="8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5"/>
        <w:gridCol w:w="2230"/>
        <w:gridCol w:w="2231"/>
        <w:gridCol w:w="1493"/>
      </w:tblGrid>
      <w:tr w:rsidR="0013033E" w:rsidRPr="005F2856" w14:paraId="472AE1CC" w14:textId="77777777" w:rsidTr="00BD4B41">
        <w:tc>
          <w:tcPr>
            <w:tcW w:w="2905" w:type="dxa"/>
          </w:tcPr>
          <w:p w14:paraId="04E7D80E"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LOTES</w:t>
            </w:r>
          </w:p>
        </w:tc>
        <w:tc>
          <w:tcPr>
            <w:tcW w:w="2230" w:type="dxa"/>
          </w:tcPr>
          <w:p w14:paraId="4D58453D"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 xml:space="preserve">Base Imponible </w:t>
            </w:r>
          </w:p>
        </w:tc>
        <w:tc>
          <w:tcPr>
            <w:tcW w:w="2231" w:type="dxa"/>
          </w:tcPr>
          <w:p w14:paraId="4E650451"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I.V.A. ( 21%)</w:t>
            </w:r>
          </w:p>
        </w:tc>
        <w:tc>
          <w:tcPr>
            <w:tcW w:w="1493" w:type="dxa"/>
          </w:tcPr>
          <w:p w14:paraId="14637923"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TOTAL</w:t>
            </w:r>
          </w:p>
        </w:tc>
      </w:tr>
      <w:tr w:rsidR="00C10DD7" w:rsidRPr="00C10DD7" w14:paraId="7967281A" w14:textId="77777777" w:rsidTr="00BD4B41">
        <w:tc>
          <w:tcPr>
            <w:tcW w:w="2905" w:type="dxa"/>
          </w:tcPr>
          <w:p w14:paraId="53251DC9" w14:textId="011D12EC" w:rsidR="00C10DD7" w:rsidRPr="00C10DD7" w:rsidRDefault="00C10DD7" w:rsidP="00C10DD7">
            <w:pPr>
              <w:spacing w:after="0"/>
              <w:contextualSpacing/>
              <w:rPr>
                <w:rFonts w:ascii="AytoRoquetas Light Condensed" w:hAnsi="AytoRoquetas Light Condensed" w:cs="Arial"/>
              </w:rPr>
            </w:pPr>
            <w:r w:rsidRPr="00C10DD7">
              <w:rPr>
                <w:rFonts w:ascii="AytoRoquetas Light Condensed" w:hAnsi="AytoRoquetas Light Condensed" w:cs="Arial"/>
                <w:lang w:val="ca-ES" w:eastAsia="es-ES"/>
              </w:rPr>
              <w:t>1.- EDAR EL EJIDO</w:t>
            </w:r>
          </w:p>
        </w:tc>
        <w:tc>
          <w:tcPr>
            <w:tcW w:w="2230" w:type="dxa"/>
          </w:tcPr>
          <w:p w14:paraId="51F47738" w14:textId="1D23F986" w:rsidR="00C10DD7" w:rsidRPr="00C10DD7" w:rsidRDefault="00C10DD7" w:rsidP="00C10DD7">
            <w:pPr>
              <w:spacing w:after="0"/>
              <w:contextualSpacing/>
              <w:rPr>
                <w:rFonts w:ascii="AytoRoquetas Light Condensed" w:hAnsi="AytoRoquetas Light Condensed" w:cs="Arial"/>
                <w:lang w:val="ca-ES"/>
              </w:rPr>
            </w:pPr>
            <w:r w:rsidRPr="00C10DD7">
              <w:rPr>
                <w:rFonts w:ascii="AytoRoquetas Light Condensed" w:hAnsi="AytoRoquetas Light Condensed" w:cs="Arial"/>
                <w:lang w:val="ca-ES" w:eastAsia="es-ES"/>
              </w:rPr>
              <w:t>180.000,00</w:t>
            </w:r>
            <w:r>
              <w:rPr>
                <w:rFonts w:ascii="AytoRoquetas Light Condensed" w:hAnsi="AytoRoquetas Light Condensed" w:cs="Arial"/>
                <w:lang w:val="ca-ES" w:eastAsia="es-ES"/>
              </w:rPr>
              <w:t xml:space="preserve"> </w:t>
            </w:r>
            <w:r w:rsidRPr="00C10DD7">
              <w:rPr>
                <w:rFonts w:ascii="AytoRoquetas Light Condensed" w:hAnsi="AytoRoquetas Light Condensed" w:cs="Arial"/>
                <w:lang w:val="ca-ES" w:eastAsia="es-ES"/>
              </w:rPr>
              <w:t>€</w:t>
            </w:r>
          </w:p>
        </w:tc>
        <w:tc>
          <w:tcPr>
            <w:tcW w:w="2231" w:type="dxa"/>
          </w:tcPr>
          <w:p w14:paraId="2A8E78F6" w14:textId="44D50260" w:rsidR="00C10DD7" w:rsidRPr="00C10DD7" w:rsidRDefault="00C10DD7" w:rsidP="00C10DD7">
            <w:pPr>
              <w:spacing w:after="0"/>
              <w:contextualSpacing/>
              <w:rPr>
                <w:rFonts w:ascii="AytoRoquetas Light Condensed" w:hAnsi="AytoRoquetas Light Condensed" w:cs="Arial"/>
                <w:lang w:val="ca-ES"/>
              </w:rPr>
            </w:pPr>
            <w:r w:rsidRPr="00C10DD7">
              <w:rPr>
                <w:rFonts w:ascii="AytoRoquetas Light Condensed" w:hAnsi="AytoRoquetas Light Condensed" w:cs="Arial"/>
                <w:lang w:val="ca-ES" w:eastAsia="es-ES"/>
              </w:rPr>
              <w:t>37.800,00</w:t>
            </w:r>
            <w:r>
              <w:rPr>
                <w:rFonts w:ascii="AytoRoquetas Light Condensed" w:hAnsi="AytoRoquetas Light Condensed" w:cs="Arial"/>
                <w:lang w:val="ca-ES" w:eastAsia="es-ES"/>
              </w:rPr>
              <w:t xml:space="preserve"> </w:t>
            </w:r>
            <w:r w:rsidRPr="00C10DD7">
              <w:rPr>
                <w:rFonts w:ascii="AytoRoquetas Light Condensed" w:hAnsi="AytoRoquetas Light Condensed" w:cs="Arial"/>
                <w:lang w:val="ca-ES" w:eastAsia="es-ES"/>
              </w:rPr>
              <w:t>€</w:t>
            </w:r>
          </w:p>
        </w:tc>
        <w:tc>
          <w:tcPr>
            <w:tcW w:w="1493" w:type="dxa"/>
          </w:tcPr>
          <w:p w14:paraId="36C33223" w14:textId="583AF7F7" w:rsidR="00C10DD7" w:rsidRPr="00C10DD7" w:rsidRDefault="00C10DD7" w:rsidP="00C10DD7">
            <w:pPr>
              <w:spacing w:after="0"/>
              <w:contextualSpacing/>
              <w:rPr>
                <w:rFonts w:ascii="AytoRoquetas Light Condensed" w:hAnsi="AytoRoquetas Light Condensed" w:cs="Arial"/>
                <w:lang w:val="ca-ES"/>
              </w:rPr>
            </w:pPr>
            <w:r w:rsidRPr="00C10DD7">
              <w:rPr>
                <w:rFonts w:ascii="AytoRoquetas Light Condensed" w:hAnsi="AytoRoquetas Light Condensed" w:cs="Arial"/>
                <w:lang w:val="ca-ES" w:eastAsia="es-ES"/>
              </w:rPr>
              <w:t>217.800 €</w:t>
            </w:r>
          </w:p>
        </w:tc>
      </w:tr>
    </w:tbl>
    <w:p w14:paraId="42E4A109" w14:textId="77777777" w:rsidR="0013033E" w:rsidRPr="005F2856" w:rsidRDefault="0013033E" w:rsidP="0073568B">
      <w:pPr>
        <w:shd w:val="clear" w:color="auto" w:fill="FFFFFF"/>
        <w:spacing w:after="0"/>
        <w:contextualSpacing/>
        <w:rPr>
          <w:rFonts w:ascii="AytoRoquetas Light Condensed" w:hAnsi="AytoRoquetas Light Condensed" w:cs="Arial"/>
        </w:rPr>
      </w:pPr>
    </w:p>
    <w:p w14:paraId="5802C0AB" w14:textId="692331BB" w:rsidR="0013033E" w:rsidRPr="005F2856" w:rsidRDefault="0013033E" w:rsidP="0073568B">
      <w:pPr>
        <w:shd w:val="clear" w:color="auto" w:fill="FFFFFF"/>
        <w:spacing w:after="0"/>
        <w:contextualSpacing/>
        <w:rPr>
          <w:rFonts w:ascii="AytoRoquetas Light Condensed" w:hAnsi="AytoRoquetas Light Condensed" w:cs="Arial"/>
          <w:b/>
          <w:bCs/>
          <w:u w:val="single"/>
        </w:rPr>
      </w:pPr>
      <w:r w:rsidRPr="005F2856">
        <w:rPr>
          <w:rFonts w:ascii="AytoRoquetas Light Condensed" w:hAnsi="AytoRoquetas Light Condensed" w:cs="Arial"/>
          <w:b/>
          <w:bCs/>
          <w:u w:val="single"/>
        </w:rPr>
        <w:t xml:space="preserve">Coste de Mantenimiento Anual </w:t>
      </w:r>
      <w:r w:rsidR="00594F15" w:rsidRPr="005F2856">
        <w:rPr>
          <w:rFonts w:ascii="AytoRoquetas Light Condensed" w:hAnsi="AytoRoquetas Light Condensed" w:cs="Arial"/>
          <w:b/>
          <w:bCs/>
          <w:u w:val="single"/>
        </w:rPr>
        <w:t>(Euro</w:t>
      </w:r>
      <w:r w:rsidRPr="005F2856">
        <w:rPr>
          <w:rFonts w:ascii="AytoRoquetas Light Condensed" w:hAnsi="AytoRoquetas Light Condensed" w:cs="Arial"/>
          <w:b/>
          <w:bCs/>
          <w:u w:val="single"/>
        </w:rPr>
        <w:t>/año)</w:t>
      </w:r>
    </w:p>
    <w:p w14:paraId="7CA63742" w14:textId="77777777" w:rsidR="0013033E" w:rsidRPr="005F2856" w:rsidRDefault="0013033E" w:rsidP="0073568B">
      <w:pPr>
        <w:shd w:val="clear" w:color="auto" w:fill="FFFFFF"/>
        <w:spacing w:after="0"/>
        <w:contextualSpacing/>
        <w:rPr>
          <w:rFonts w:ascii="AytoRoquetas Light Condensed" w:hAnsi="AytoRoquetas Light Condensed" w:cs="Arial"/>
        </w:rPr>
      </w:pPr>
    </w:p>
    <w:tbl>
      <w:tblPr>
        <w:tblW w:w="8914" w:type="dxa"/>
        <w:tblInd w:w="-10" w:type="dxa"/>
        <w:tblCellMar>
          <w:left w:w="70" w:type="dxa"/>
          <w:right w:w="70" w:type="dxa"/>
        </w:tblCellMar>
        <w:tblLook w:val="00A0" w:firstRow="1" w:lastRow="0" w:firstColumn="1" w:lastColumn="0" w:noHBand="0" w:noVBand="0"/>
      </w:tblPr>
      <w:tblGrid>
        <w:gridCol w:w="2977"/>
        <w:gridCol w:w="2268"/>
        <w:gridCol w:w="2126"/>
        <w:gridCol w:w="1543"/>
      </w:tblGrid>
      <w:tr w:rsidR="0013033E" w:rsidRPr="005F2856" w14:paraId="09413D57" w14:textId="77777777" w:rsidTr="0019238C">
        <w:trPr>
          <w:trHeight w:val="305"/>
        </w:trPr>
        <w:tc>
          <w:tcPr>
            <w:tcW w:w="2977" w:type="dxa"/>
            <w:tcBorders>
              <w:top w:val="single" w:sz="8" w:space="0" w:color="000000"/>
              <w:left w:val="single" w:sz="8" w:space="0" w:color="000000"/>
              <w:bottom w:val="single" w:sz="8" w:space="0" w:color="000000"/>
              <w:right w:val="single" w:sz="8" w:space="0" w:color="000000"/>
            </w:tcBorders>
            <w:vAlign w:val="center"/>
          </w:tcPr>
          <w:p w14:paraId="0FA2E8B3"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lang w:val="ca-ES"/>
              </w:rPr>
              <w:t>LOTES</w:t>
            </w:r>
          </w:p>
        </w:tc>
        <w:tc>
          <w:tcPr>
            <w:tcW w:w="2268" w:type="dxa"/>
            <w:tcBorders>
              <w:top w:val="single" w:sz="8" w:space="0" w:color="000000"/>
              <w:left w:val="nil"/>
              <w:bottom w:val="single" w:sz="8" w:space="0" w:color="000000"/>
              <w:right w:val="single" w:sz="8" w:space="0" w:color="000000"/>
            </w:tcBorders>
          </w:tcPr>
          <w:p w14:paraId="77C5C91B"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 xml:space="preserve">Base Imponible </w:t>
            </w:r>
          </w:p>
        </w:tc>
        <w:tc>
          <w:tcPr>
            <w:tcW w:w="2126" w:type="dxa"/>
            <w:tcBorders>
              <w:top w:val="single" w:sz="8" w:space="0" w:color="000000"/>
              <w:left w:val="nil"/>
              <w:bottom w:val="single" w:sz="8" w:space="0" w:color="000000"/>
              <w:right w:val="single" w:sz="8" w:space="0" w:color="000000"/>
            </w:tcBorders>
          </w:tcPr>
          <w:p w14:paraId="79C105D8"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I.V.A. (21%)</w:t>
            </w:r>
          </w:p>
        </w:tc>
        <w:tc>
          <w:tcPr>
            <w:tcW w:w="1543" w:type="dxa"/>
            <w:tcBorders>
              <w:top w:val="single" w:sz="8" w:space="0" w:color="000000"/>
              <w:left w:val="nil"/>
              <w:bottom w:val="single" w:sz="8" w:space="0" w:color="000000"/>
              <w:right w:val="single" w:sz="8" w:space="0" w:color="000000"/>
            </w:tcBorders>
          </w:tcPr>
          <w:p w14:paraId="7D0A252D"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TOTAL</w:t>
            </w:r>
          </w:p>
        </w:tc>
      </w:tr>
      <w:tr w:rsidR="00C10DD7" w:rsidRPr="005F2856" w14:paraId="7C9774B1" w14:textId="77777777" w:rsidTr="008369A5">
        <w:trPr>
          <w:trHeight w:val="305"/>
        </w:trPr>
        <w:tc>
          <w:tcPr>
            <w:tcW w:w="2977" w:type="dxa"/>
            <w:tcBorders>
              <w:top w:val="nil"/>
              <w:left w:val="single" w:sz="8" w:space="0" w:color="000000"/>
              <w:bottom w:val="single" w:sz="8" w:space="0" w:color="000000"/>
              <w:right w:val="single" w:sz="8" w:space="0" w:color="000000"/>
            </w:tcBorders>
            <w:vAlign w:val="center"/>
          </w:tcPr>
          <w:p w14:paraId="26DAEE2D" w14:textId="4400B0C6" w:rsidR="00C10DD7" w:rsidRPr="00C10DD7" w:rsidRDefault="00C10DD7" w:rsidP="00C10DD7">
            <w:pPr>
              <w:spacing w:after="0"/>
              <w:contextualSpacing/>
              <w:rPr>
                <w:rFonts w:ascii="AytoRoquetas Light Condensed" w:hAnsi="AytoRoquetas Light Condensed" w:cs="Arial"/>
                <w:lang w:val="ca-ES"/>
              </w:rPr>
            </w:pPr>
            <w:r w:rsidRPr="00C10DD7">
              <w:rPr>
                <w:rFonts w:ascii="AytoRoquetas Light Condensed" w:hAnsi="AytoRoquetas Light Condensed" w:cs="Arial"/>
                <w:lang w:val="ca-ES" w:eastAsia="es-ES"/>
              </w:rPr>
              <w:t>1.- EDAR EL EJIDO</w:t>
            </w:r>
          </w:p>
        </w:tc>
        <w:tc>
          <w:tcPr>
            <w:tcW w:w="2268" w:type="dxa"/>
            <w:tcBorders>
              <w:top w:val="nil"/>
              <w:left w:val="nil"/>
              <w:bottom w:val="single" w:sz="8" w:space="0" w:color="000000"/>
              <w:right w:val="single" w:sz="8" w:space="0" w:color="000000"/>
            </w:tcBorders>
            <w:vAlign w:val="center"/>
          </w:tcPr>
          <w:p w14:paraId="37EFF756" w14:textId="7D5994D1" w:rsidR="00C10DD7" w:rsidRPr="00C10DD7" w:rsidRDefault="00C10DD7" w:rsidP="00C10DD7">
            <w:pPr>
              <w:spacing w:after="0"/>
              <w:contextualSpacing/>
              <w:rPr>
                <w:rFonts w:ascii="AytoRoquetas Light Condensed" w:hAnsi="AytoRoquetas Light Condensed" w:cs="Arial"/>
                <w:lang w:val="ca-ES"/>
              </w:rPr>
            </w:pPr>
            <w:r w:rsidRPr="00C10DD7">
              <w:rPr>
                <w:rFonts w:ascii="AytoRoquetas Light Condensed" w:hAnsi="AytoRoquetas Light Condensed" w:cs="Arial"/>
                <w:lang w:val="ca-ES" w:eastAsia="es-ES"/>
              </w:rPr>
              <w:t>7.200,00 €</w:t>
            </w:r>
          </w:p>
        </w:tc>
        <w:tc>
          <w:tcPr>
            <w:tcW w:w="2126" w:type="dxa"/>
            <w:tcBorders>
              <w:top w:val="nil"/>
              <w:left w:val="nil"/>
              <w:bottom w:val="single" w:sz="8" w:space="0" w:color="000000"/>
              <w:right w:val="single" w:sz="8" w:space="0" w:color="000000"/>
            </w:tcBorders>
            <w:vAlign w:val="center"/>
          </w:tcPr>
          <w:p w14:paraId="0BF0608F" w14:textId="2E0982A8" w:rsidR="00C10DD7" w:rsidRPr="00C10DD7" w:rsidRDefault="00C10DD7" w:rsidP="00C10DD7">
            <w:pPr>
              <w:spacing w:after="0"/>
              <w:contextualSpacing/>
              <w:rPr>
                <w:rFonts w:ascii="AytoRoquetas Light Condensed" w:hAnsi="AytoRoquetas Light Condensed" w:cs="Arial"/>
                <w:lang w:val="ca-ES"/>
              </w:rPr>
            </w:pPr>
            <w:r w:rsidRPr="00C10DD7">
              <w:rPr>
                <w:rFonts w:ascii="AytoRoquetas Light Condensed" w:hAnsi="AytoRoquetas Light Condensed" w:cs="Arial"/>
                <w:lang w:val="ca-ES" w:eastAsia="es-ES"/>
              </w:rPr>
              <w:t>1</w:t>
            </w:r>
            <w:r>
              <w:rPr>
                <w:rFonts w:ascii="AytoRoquetas Light Condensed" w:hAnsi="AytoRoquetas Light Condensed" w:cs="Arial"/>
                <w:lang w:val="ca-ES" w:eastAsia="es-ES"/>
              </w:rPr>
              <w:t>.</w:t>
            </w:r>
            <w:r w:rsidRPr="00C10DD7">
              <w:rPr>
                <w:rFonts w:ascii="AytoRoquetas Light Condensed" w:hAnsi="AytoRoquetas Light Condensed" w:cs="Arial"/>
                <w:lang w:val="ca-ES" w:eastAsia="es-ES"/>
              </w:rPr>
              <w:t>512,00 €</w:t>
            </w:r>
          </w:p>
        </w:tc>
        <w:tc>
          <w:tcPr>
            <w:tcW w:w="1543" w:type="dxa"/>
            <w:tcBorders>
              <w:top w:val="nil"/>
              <w:left w:val="nil"/>
              <w:bottom w:val="single" w:sz="8" w:space="0" w:color="000000"/>
              <w:right w:val="single" w:sz="8" w:space="0" w:color="000000"/>
            </w:tcBorders>
            <w:vAlign w:val="center"/>
          </w:tcPr>
          <w:p w14:paraId="1FB4F7E9" w14:textId="51A8C5EE" w:rsidR="00C10DD7" w:rsidRPr="00C10DD7" w:rsidRDefault="00C10DD7" w:rsidP="00C10DD7">
            <w:pPr>
              <w:spacing w:after="0"/>
              <w:contextualSpacing/>
              <w:rPr>
                <w:rFonts w:ascii="AytoRoquetas Light Condensed" w:hAnsi="AytoRoquetas Light Condensed" w:cs="Arial"/>
                <w:lang w:val="ca-ES"/>
              </w:rPr>
            </w:pPr>
            <w:r w:rsidRPr="00C10DD7">
              <w:rPr>
                <w:rFonts w:ascii="AytoRoquetas Light Condensed" w:hAnsi="AytoRoquetas Light Condensed" w:cs="Arial"/>
                <w:lang w:val="ca-ES" w:eastAsia="es-ES"/>
              </w:rPr>
              <w:t>8.712,00 €</w:t>
            </w:r>
          </w:p>
        </w:tc>
      </w:tr>
    </w:tbl>
    <w:p w14:paraId="5D284538" w14:textId="77777777" w:rsidR="0013033E" w:rsidRPr="005F2856" w:rsidRDefault="0013033E" w:rsidP="0073568B">
      <w:pPr>
        <w:pStyle w:val="Textoindependiente31"/>
        <w:contextualSpacing/>
        <w:rPr>
          <w:rFonts w:ascii="AytoRoquetas Light Condensed" w:hAnsi="AytoRoquetas Light Condensed"/>
          <w:b w:val="0"/>
          <w:color w:val="000000"/>
          <w:sz w:val="20"/>
          <w:u w:val="none"/>
        </w:rPr>
      </w:pPr>
    </w:p>
    <w:p w14:paraId="76FE282B" w14:textId="2580C4D7" w:rsidR="0013033E" w:rsidRPr="005F2856" w:rsidRDefault="0013033E" w:rsidP="0073568B">
      <w:pPr>
        <w:pStyle w:val="Textoindependiente31"/>
        <w:contextualSpacing/>
        <w:rPr>
          <w:rFonts w:ascii="AytoRoquetas Light Condensed" w:hAnsi="AytoRoquetas Light Condensed"/>
          <w:b w:val="0"/>
          <w:color w:val="000000"/>
          <w:sz w:val="20"/>
          <w:u w:val="none"/>
        </w:rPr>
      </w:pPr>
      <w:r w:rsidRPr="005F2856">
        <w:rPr>
          <w:rFonts w:ascii="AytoRoquetas Light Condensed" w:hAnsi="AytoRoquetas Light Condensed"/>
          <w:b w:val="0"/>
          <w:color w:val="000000"/>
          <w:sz w:val="20"/>
          <w:u w:val="none"/>
        </w:rPr>
        <w:t xml:space="preserve">Considerando la duración del contrato la </w:t>
      </w:r>
      <w:r w:rsidR="00BD4B41" w:rsidRPr="005F2856">
        <w:rPr>
          <w:rFonts w:ascii="AytoRoquetas Light Condensed" w:hAnsi="AytoRoquetas Light Condensed"/>
          <w:b w:val="0"/>
          <w:color w:val="000000"/>
          <w:sz w:val="20"/>
          <w:u w:val="none"/>
        </w:rPr>
        <w:t>agregación</w:t>
      </w:r>
      <w:r w:rsidRPr="005F2856">
        <w:rPr>
          <w:rFonts w:ascii="AytoRoquetas Light Condensed" w:hAnsi="AytoRoquetas Light Condensed"/>
          <w:b w:val="0"/>
          <w:color w:val="000000"/>
          <w:sz w:val="20"/>
          <w:u w:val="none"/>
        </w:rPr>
        <w:t xml:space="preserve"> de los </w:t>
      </w:r>
      <w:r w:rsidR="00BD4B41" w:rsidRPr="005F2856">
        <w:rPr>
          <w:rFonts w:ascii="AytoRoquetas Light Condensed" w:hAnsi="AytoRoquetas Light Condensed"/>
          <w:b w:val="0"/>
          <w:color w:val="000000"/>
          <w:sz w:val="20"/>
          <w:u w:val="none"/>
        </w:rPr>
        <w:t xml:space="preserve">costes de suministro, instalación y mantenimiento arrojan un importe de presupuesto base de licitación </w:t>
      </w:r>
      <w:r w:rsidR="00594F15" w:rsidRPr="005F2856">
        <w:rPr>
          <w:rFonts w:ascii="AytoRoquetas Light Condensed" w:hAnsi="AytoRoquetas Light Condensed"/>
          <w:b w:val="0"/>
          <w:color w:val="000000"/>
          <w:sz w:val="20"/>
          <w:u w:val="none"/>
        </w:rPr>
        <w:t>de:</w:t>
      </w:r>
    </w:p>
    <w:p w14:paraId="65101E32" w14:textId="77777777" w:rsidR="00594F15" w:rsidRPr="005F2856" w:rsidRDefault="00594F15" w:rsidP="0073568B">
      <w:pPr>
        <w:pStyle w:val="Textoindependiente31"/>
        <w:contextualSpacing/>
        <w:rPr>
          <w:rFonts w:ascii="AytoRoquetas Light Condensed" w:hAnsi="AytoRoquetas Light Condensed"/>
          <w:b w:val="0"/>
          <w:color w:val="000000"/>
          <w:sz w:val="20"/>
          <w:u w:val="none"/>
        </w:rPr>
      </w:pPr>
    </w:p>
    <w:p w14:paraId="334CA4FF" w14:textId="750785FC" w:rsidR="00F63987" w:rsidRPr="005F2856" w:rsidRDefault="00F24424" w:rsidP="0073568B">
      <w:pPr>
        <w:pStyle w:val="Textoindependiente31"/>
        <w:contextualSpacing/>
        <w:rPr>
          <w:rFonts w:ascii="AytoRoquetas Light Condensed" w:hAnsi="AytoRoquetas Light Condensed"/>
          <w:b w:val="0"/>
          <w:color w:val="000000"/>
          <w:sz w:val="20"/>
          <w:u w:val="none"/>
        </w:rPr>
      </w:pPr>
      <w:bookmarkStart w:id="1" w:name="_Hlk138670549"/>
      <w:r>
        <w:rPr>
          <w:rFonts w:ascii="AytoRoquetas Light Condensed" w:hAnsi="AytoRoquetas Light Condensed"/>
          <w:b w:val="0"/>
          <w:color w:val="000000"/>
          <w:sz w:val="20"/>
          <w:u w:val="none"/>
        </w:rPr>
        <w:t xml:space="preserve">Doscientos un mil seiscientos </w:t>
      </w:r>
      <w:r w:rsidR="00BD4B41" w:rsidRPr="005F2856">
        <w:rPr>
          <w:rFonts w:ascii="AytoRoquetas Light Condensed" w:hAnsi="AytoRoquetas Light Condensed"/>
          <w:b w:val="0"/>
          <w:color w:val="000000"/>
          <w:sz w:val="20"/>
          <w:u w:val="none"/>
        </w:rPr>
        <w:t>euros (</w:t>
      </w:r>
      <w:r w:rsidRPr="00F24424">
        <w:rPr>
          <w:rFonts w:ascii="AytoRoquetas Light Condensed" w:hAnsi="AytoRoquetas Light Condensed"/>
          <w:b w:val="0"/>
          <w:color w:val="000000"/>
          <w:sz w:val="20"/>
          <w:u w:val="none"/>
        </w:rPr>
        <w:t>201.600,00 €</w:t>
      </w:r>
      <w:r w:rsidR="00BD4B41" w:rsidRPr="005F2856">
        <w:rPr>
          <w:rFonts w:ascii="AytoRoquetas Light Condensed" w:hAnsi="AytoRoquetas Light Condensed"/>
          <w:b w:val="0"/>
          <w:color w:val="000000"/>
          <w:sz w:val="20"/>
          <w:u w:val="none"/>
        </w:rPr>
        <w:t>) más</w:t>
      </w:r>
      <w:r w:rsidR="00F63987" w:rsidRPr="005F2856">
        <w:rPr>
          <w:rFonts w:ascii="AytoRoquetas Light Condensed" w:hAnsi="AytoRoquetas Light Condensed"/>
          <w:b w:val="0"/>
          <w:color w:val="000000"/>
          <w:sz w:val="20"/>
          <w:u w:val="none"/>
        </w:rPr>
        <w:t xml:space="preserve"> </w:t>
      </w:r>
      <w:r>
        <w:rPr>
          <w:rFonts w:ascii="AytoRoquetas Light Condensed" w:hAnsi="AytoRoquetas Light Condensed"/>
          <w:b w:val="0"/>
          <w:color w:val="000000"/>
          <w:sz w:val="20"/>
          <w:u w:val="none"/>
        </w:rPr>
        <w:t>cuarenta y dos mil trescientos treinta y seis</w:t>
      </w:r>
      <w:r w:rsidR="00BD4B41" w:rsidRPr="005F2856">
        <w:rPr>
          <w:rFonts w:ascii="AytoRoquetas Light Condensed" w:hAnsi="AytoRoquetas Light Condensed"/>
          <w:b w:val="0"/>
          <w:color w:val="000000"/>
          <w:sz w:val="20"/>
          <w:u w:val="none"/>
        </w:rPr>
        <w:t xml:space="preserve"> euros (</w:t>
      </w:r>
      <w:r w:rsidRPr="00F24424">
        <w:rPr>
          <w:rFonts w:ascii="AytoRoquetas Light Condensed" w:hAnsi="AytoRoquetas Light Condensed"/>
          <w:b w:val="0"/>
          <w:color w:val="000000"/>
          <w:sz w:val="20"/>
          <w:u w:val="none"/>
        </w:rPr>
        <w:t>42.336,00 €</w:t>
      </w:r>
      <w:r>
        <w:rPr>
          <w:rFonts w:ascii="AytoRoquetas Light Condensed" w:hAnsi="AytoRoquetas Light Condensed"/>
          <w:b w:val="0"/>
          <w:color w:val="000000"/>
          <w:sz w:val="20"/>
          <w:u w:val="none"/>
        </w:rPr>
        <w:t xml:space="preserve">) </w:t>
      </w:r>
      <w:r w:rsidR="00F63987" w:rsidRPr="005F2856">
        <w:rPr>
          <w:rFonts w:ascii="AytoRoquetas Light Condensed" w:hAnsi="AytoRoquetas Light Condensed"/>
          <w:b w:val="0"/>
          <w:color w:val="000000"/>
          <w:sz w:val="20"/>
          <w:u w:val="none"/>
        </w:rPr>
        <w:t xml:space="preserve">en concepto de I.V.A. </w:t>
      </w:r>
      <w:r w:rsidR="00BD4B41" w:rsidRPr="005F2856">
        <w:rPr>
          <w:rFonts w:ascii="AytoRoquetas Light Condensed" w:hAnsi="AytoRoquetas Light Condensed"/>
          <w:b w:val="0"/>
          <w:color w:val="000000"/>
          <w:sz w:val="20"/>
          <w:u w:val="none"/>
        </w:rPr>
        <w:t>(21</w:t>
      </w:r>
      <w:r w:rsidR="00F63987" w:rsidRPr="005F2856">
        <w:rPr>
          <w:rFonts w:ascii="AytoRoquetas Light Condensed" w:hAnsi="AytoRoquetas Light Condensed"/>
          <w:b w:val="0"/>
          <w:color w:val="000000"/>
          <w:sz w:val="20"/>
          <w:u w:val="none"/>
        </w:rPr>
        <w:t xml:space="preserve"> %) lo que hace un total de </w:t>
      </w:r>
      <w:r>
        <w:rPr>
          <w:rFonts w:ascii="AytoRoquetas Light Condensed" w:hAnsi="AytoRoquetas Light Condensed"/>
          <w:bCs/>
          <w:color w:val="000000"/>
          <w:sz w:val="20"/>
          <w:u w:val="none"/>
        </w:rPr>
        <w:t xml:space="preserve">doscientos cuarenta y tres mil novecientos treinta y seis </w:t>
      </w:r>
      <w:r w:rsidR="00BD4B41" w:rsidRPr="005F2856">
        <w:rPr>
          <w:rFonts w:ascii="AytoRoquetas Light Condensed" w:hAnsi="AytoRoquetas Light Condensed"/>
          <w:bCs/>
          <w:color w:val="000000"/>
          <w:sz w:val="20"/>
          <w:u w:val="none"/>
        </w:rPr>
        <w:t>euros (</w:t>
      </w:r>
      <w:bookmarkStart w:id="2" w:name="_Hlk138669425"/>
      <w:r w:rsidRPr="00F24424">
        <w:rPr>
          <w:rFonts w:ascii="AytoRoquetas Light Condensed" w:hAnsi="AytoRoquetas Light Condensed"/>
          <w:bCs/>
          <w:color w:val="000000"/>
          <w:sz w:val="20"/>
          <w:u w:val="none"/>
        </w:rPr>
        <w:t>243.936,00 €</w:t>
      </w:r>
      <w:r w:rsidR="00BD4B41" w:rsidRPr="005F2856">
        <w:rPr>
          <w:rFonts w:ascii="AytoRoquetas Light Condensed" w:hAnsi="AytoRoquetas Light Condensed"/>
          <w:bCs/>
          <w:color w:val="000000"/>
          <w:sz w:val="20"/>
          <w:u w:val="none"/>
        </w:rPr>
        <w:t>)</w:t>
      </w:r>
      <w:r w:rsidR="00BD4B41" w:rsidRPr="005F2856">
        <w:rPr>
          <w:rFonts w:ascii="AytoRoquetas Light Condensed" w:hAnsi="AytoRoquetas Light Condensed"/>
          <w:b w:val="0"/>
          <w:color w:val="000000"/>
          <w:sz w:val="20"/>
          <w:u w:val="none"/>
        </w:rPr>
        <w:t>.</w:t>
      </w:r>
      <w:bookmarkEnd w:id="2"/>
    </w:p>
    <w:bookmarkEnd w:id="1"/>
    <w:p w14:paraId="53C21F66" w14:textId="77777777" w:rsidR="00F63987" w:rsidRDefault="00F63987" w:rsidP="0073568B">
      <w:pPr>
        <w:pStyle w:val="Textbody"/>
        <w:spacing w:after="0"/>
        <w:contextualSpacing/>
        <w:rPr>
          <w:rFonts w:ascii="AytoRoquetas Light Condensed" w:hAnsi="AytoRoquetas Light Condensed"/>
          <w:b/>
          <w:bCs/>
          <w:color w:val="000000"/>
          <w:sz w:val="20"/>
          <w:szCs w:val="20"/>
        </w:rPr>
      </w:pPr>
    </w:p>
    <w:p w14:paraId="54374A98" w14:textId="77777777" w:rsidR="000844D0" w:rsidRPr="000844D0" w:rsidRDefault="000844D0" w:rsidP="000844D0">
      <w:pPr>
        <w:pStyle w:val="Textbody"/>
        <w:spacing w:after="0"/>
        <w:contextualSpacing/>
        <w:rPr>
          <w:rFonts w:ascii="AytoRoquetas Light Condensed" w:hAnsi="AytoRoquetas Light Condensed"/>
          <w:b/>
          <w:bCs/>
          <w:sz w:val="20"/>
          <w:szCs w:val="20"/>
        </w:rPr>
      </w:pPr>
      <w:r w:rsidRPr="000844D0">
        <w:rPr>
          <w:rFonts w:ascii="Arial" w:eastAsia="Arial" w:hAnsi="Arial" w:cs="Arial"/>
          <w:sz w:val="20"/>
          <w:szCs w:val="20"/>
          <w:lang w:bidi="ar-SA"/>
        </w:rPr>
        <w:t>□</w:t>
      </w:r>
      <w:r w:rsidRPr="000844D0">
        <w:rPr>
          <w:rFonts w:ascii="AytoRoquetas Light Condensed" w:eastAsia="Arial" w:hAnsi="AytoRoquetas Light Condensed" w:cs="Arial"/>
          <w:sz w:val="20"/>
          <w:szCs w:val="20"/>
          <w:lang w:bidi="ar-SA"/>
        </w:rPr>
        <w:t xml:space="preserve"> </w:t>
      </w:r>
      <w:r w:rsidRPr="000844D0">
        <w:rPr>
          <w:rFonts w:ascii="AytoRoquetas Light Condensed" w:hAnsi="AytoRoquetas Light Condensed"/>
          <w:b/>
          <w:bCs/>
          <w:sz w:val="20"/>
          <w:szCs w:val="20"/>
        </w:rPr>
        <w:t>Desglose de costes directos e indirectos</w:t>
      </w:r>
    </w:p>
    <w:p w14:paraId="68357FC2" w14:textId="1FDE8EE0" w:rsidR="000844D0" w:rsidRPr="000844D0" w:rsidRDefault="000844D0" w:rsidP="000844D0">
      <w:pPr>
        <w:pStyle w:val="Textbody"/>
        <w:numPr>
          <w:ilvl w:val="0"/>
          <w:numId w:val="59"/>
        </w:numPr>
        <w:tabs>
          <w:tab w:val="right" w:leader="dot" w:pos="4253"/>
        </w:tabs>
        <w:spacing w:after="0"/>
        <w:contextualSpacing/>
        <w:rPr>
          <w:rFonts w:ascii="AytoRoquetas Light Condensed" w:hAnsi="AytoRoquetas Light Condensed"/>
          <w:sz w:val="20"/>
          <w:szCs w:val="20"/>
        </w:rPr>
      </w:pPr>
      <w:r w:rsidRPr="000844D0">
        <w:rPr>
          <w:rFonts w:ascii="AytoRoquetas Light Condensed" w:hAnsi="AytoRoquetas Light Condensed"/>
          <w:sz w:val="20"/>
          <w:szCs w:val="20"/>
        </w:rPr>
        <w:t>Costes Directos</w:t>
      </w:r>
      <w:r w:rsidRPr="000844D0">
        <w:rPr>
          <w:rFonts w:ascii="AytoRoquetas Light Condensed" w:hAnsi="AytoRoquetas Light Condensed"/>
          <w:sz w:val="20"/>
          <w:szCs w:val="20"/>
        </w:rPr>
        <w:tab/>
      </w:r>
      <w:r>
        <w:rPr>
          <w:rFonts w:ascii="AytoRoquetas Light Condensed" w:hAnsi="AytoRoquetas Light Condensed"/>
          <w:sz w:val="20"/>
          <w:szCs w:val="20"/>
        </w:rPr>
        <w:t>1</w:t>
      </w:r>
      <w:r w:rsidRPr="000844D0">
        <w:rPr>
          <w:rFonts w:ascii="AytoRoquetas Light Condensed" w:hAnsi="AytoRoquetas Light Condensed"/>
          <w:sz w:val="20"/>
          <w:szCs w:val="20"/>
        </w:rPr>
        <w:t>8</w:t>
      </w:r>
      <w:r>
        <w:rPr>
          <w:rFonts w:ascii="AytoRoquetas Light Condensed" w:hAnsi="AytoRoquetas Light Condensed"/>
          <w:sz w:val="20"/>
          <w:szCs w:val="20"/>
        </w:rPr>
        <w:t>8</w:t>
      </w:r>
      <w:r w:rsidRPr="000844D0">
        <w:rPr>
          <w:rFonts w:ascii="AytoRoquetas Light Condensed" w:hAnsi="AytoRoquetas Light Condensed"/>
          <w:sz w:val="20"/>
          <w:szCs w:val="20"/>
        </w:rPr>
        <w:t>.</w:t>
      </w:r>
      <w:r>
        <w:rPr>
          <w:rFonts w:ascii="AytoRoquetas Light Condensed" w:hAnsi="AytoRoquetas Light Condensed"/>
          <w:sz w:val="20"/>
          <w:szCs w:val="20"/>
        </w:rPr>
        <w:t>640</w:t>
      </w:r>
      <w:r w:rsidRPr="000844D0">
        <w:rPr>
          <w:rFonts w:ascii="AytoRoquetas Light Condensed" w:hAnsi="AytoRoquetas Light Condensed"/>
          <w:sz w:val="20"/>
          <w:szCs w:val="20"/>
        </w:rPr>
        <w:t>,</w:t>
      </w:r>
      <w:r>
        <w:rPr>
          <w:rFonts w:ascii="AytoRoquetas Light Condensed" w:hAnsi="AytoRoquetas Light Condensed"/>
          <w:sz w:val="20"/>
          <w:szCs w:val="20"/>
        </w:rPr>
        <w:t>00</w:t>
      </w:r>
      <w:r w:rsidRPr="000844D0">
        <w:rPr>
          <w:rFonts w:ascii="AytoRoquetas Light Condensed" w:hAnsi="AytoRoquetas Light Condensed"/>
          <w:sz w:val="20"/>
          <w:szCs w:val="20"/>
        </w:rPr>
        <w:t>€</w:t>
      </w:r>
    </w:p>
    <w:p w14:paraId="67732DCF" w14:textId="324C161A" w:rsidR="000844D0" w:rsidRPr="000844D0" w:rsidRDefault="000844D0" w:rsidP="000844D0">
      <w:pPr>
        <w:pStyle w:val="Textbody"/>
        <w:numPr>
          <w:ilvl w:val="0"/>
          <w:numId w:val="59"/>
        </w:numPr>
        <w:tabs>
          <w:tab w:val="right" w:leader="dot" w:pos="4253"/>
        </w:tabs>
        <w:spacing w:after="0"/>
        <w:contextualSpacing/>
        <w:rPr>
          <w:rFonts w:ascii="AytoRoquetas Light Condensed" w:hAnsi="AytoRoquetas Light Condensed"/>
          <w:sz w:val="20"/>
          <w:szCs w:val="20"/>
        </w:rPr>
      </w:pPr>
      <w:r w:rsidRPr="000844D0">
        <w:rPr>
          <w:rFonts w:ascii="AytoRoquetas Light Condensed" w:hAnsi="AytoRoquetas Light Condensed"/>
          <w:sz w:val="20"/>
          <w:szCs w:val="20"/>
        </w:rPr>
        <w:t>Costes Indirectos</w:t>
      </w:r>
      <w:r w:rsidRPr="000844D0">
        <w:rPr>
          <w:rFonts w:ascii="AytoRoquetas Light Condensed" w:hAnsi="AytoRoquetas Light Condensed"/>
          <w:sz w:val="20"/>
          <w:szCs w:val="20"/>
        </w:rPr>
        <w:tab/>
      </w:r>
      <w:r>
        <w:rPr>
          <w:rFonts w:ascii="AytoRoquetas Light Condensed" w:hAnsi="AytoRoquetas Light Condensed"/>
          <w:sz w:val="20"/>
          <w:szCs w:val="20"/>
        </w:rPr>
        <w:t>12</w:t>
      </w:r>
      <w:r w:rsidRPr="000844D0">
        <w:rPr>
          <w:rFonts w:ascii="AytoRoquetas Light Condensed" w:hAnsi="AytoRoquetas Light Condensed"/>
          <w:sz w:val="20"/>
          <w:szCs w:val="20"/>
        </w:rPr>
        <w:t>.</w:t>
      </w:r>
      <w:r>
        <w:rPr>
          <w:rFonts w:ascii="AytoRoquetas Light Condensed" w:hAnsi="AytoRoquetas Light Condensed"/>
          <w:sz w:val="20"/>
          <w:szCs w:val="20"/>
        </w:rPr>
        <w:t>960</w:t>
      </w:r>
      <w:r w:rsidRPr="000844D0">
        <w:rPr>
          <w:rFonts w:ascii="AytoRoquetas Light Condensed" w:hAnsi="AytoRoquetas Light Condensed"/>
          <w:sz w:val="20"/>
          <w:szCs w:val="20"/>
        </w:rPr>
        <w:t>,</w:t>
      </w:r>
      <w:r>
        <w:rPr>
          <w:rFonts w:ascii="AytoRoquetas Light Condensed" w:hAnsi="AytoRoquetas Light Condensed"/>
          <w:sz w:val="20"/>
          <w:szCs w:val="20"/>
        </w:rPr>
        <w:t>00</w:t>
      </w:r>
      <w:r w:rsidRPr="000844D0">
        <w:rPr>
          <w:rFonts w:ascii="AytoRoquetas Light Condensed" w:hAnsi="AytoRoquetas Light Condensed"/>
          <w:sz w:val="20"/>
          <w:szCs w:val="20"/>
        </w:rPr>
        <w:t>€</w:t>
      </w:r>
    </w:p>
    <w:p w14:paraId="48B15376" w14:textId="3B8FB829" w:rsidR="000844D0" w:rsidRPr="000844D0" w:rsidRDefault="000844D0" w:rsidP="000844D0">
      <w:pPr>
        <w:pStyle w:val="Textbody"/>
        <w:numPr>
          <w:ilvl w:val="0"/>
          <w:numId w:val="59"/>
        </w:numPr>
        <w:tabs>
          <w:tab w:val="right" w:leader="dot" w:pos="4253"/>
        </w:tabs>
        <w:spacing w:after="0"/>
        <w:contextualSpacing/>
        <w:rPr>
          <w:rFonts w:ascii="AytoRoquetas Light Condensed" w:hAnsi="AytoRoquetas Light Condensed"/>
          <w:sz w:val="20"/>
          <w:szCs w:val="20"/>
        </w:rPr>
      </w:pPr>
      <w:r w:rsidRPr="000844D0">
        <w:rPr>
          <w:rFonts w:ascii="AytoRoquetas Light Condensed" w:hAnsi="AytoRoquetas Light Condensed"/>
          <w:sz w:val="20"/>
          <w:szCs w:val="20"/>
        </w:rPr>
        <w:t>IVA (21%)</w:t>
      </w:r>
      <w:r w:rsidRPr="000844D0">
        <w:rPr>
          <w:rFonts w:ascii="AytoRoquetas Light Condensed" w:hAnsi="AytoRoquetas Light Condensed"/>
          <w:sz w:val="20"/>
          <w:szCs w:val="20"/>
        </w:rPr>
        <w:tab/>
      </w:r>
      <w:r>
        <w:rPr>
          <w:rFonts w:ascii="AytoRoquetas Light Condensed" w:hAnsi="AytoRoquetas Light Condensed"/>
          <w:sz w:val="20"/>
          <w:szCs w:val="20"/>
        </w:rPr>
        <w:t>42</w:t>
      </w:r>
      <w:r w:rsidRPr="000844D0">
        <w:rPr>
          <w:rFonts w:ascii="AytoRoquetas Light Condensed" w:hAnsi="AytoRoquetas Light Condensed"/>
          <w:sz w:val="20"/>
          <w:szCs w:val="20"/>
        </w:rPr>
        <w:t>.</w:t>
      </w:r>
      <w:r>
        <w:rPr>
          <w:rFonts w:ascii="AytoRoquetas Light Condensed" w:hAnsi="AytoRoquetas Light Condensed"/>
          <w:sz w:val="20"/>
          <w:szCs w:val="20"/>
        </w:rPr>
        <w:t>336</w:t>
      </w:r>
      <w:r w:rsidRPr="000844D0">
        <w:rPr>
          <w:rFonts w:ascii="AytoRoquetas Light Condensed" w:hAnsi="AytoRoquetas Light Condensed"/>
          <w:sz w:val="20"/>
          <w:szCs w:val="20"/>
        </w:rPr>
        <w:t>,</w:t>
      </w:r>
      <w:r>
        <w:rPr>
          <w:rFonts w:ascii="AytoRoquetas Light Condensed" w:hAnsi="AytoRoquetas Light Condensed"/>
          <w:sz w:val="20"/>
          <w:szCs w:val="20"/>
        </w:rPr>
        <w:t>0</w:t>
      </w:r>
      <w:r w:rsidRPr="000844D0">
        <w:rPr>
          <w:rFonts w:ascii="AytoRoquetas Light Condensed" w:hAnsi="AytoRoquetas Light Condensed"/>
          <w:sz w:val="20"/>
          <w:szCs w:val="20"/>
        </w:rPr>
        <w:t>0€</w:t>
      </w:r>
    </w:p>
    <w:p w14:paraId="55DBB9F8" w14:textId="4D6C4893" w:rsidR="000844D0" w:rsidRPr="000844D0" w:rsidRDefault="000844D0" w:rsidP="000844D0">
      <w:pPr>
        <w:pStyle w:val="Textbody"/>
        <w:numPr>
          <w:ilvl w:val="0"/>
          <w:numId w:val="59"/>
        </w:numPr>
        <w:tabs>
          <w:tab w:val="right" w:leader="dot" w:pos="4253"/>
        </w:tabs>
        <w:spacing w:after="0"/>
        <w:contextualSpacing/>
        <w:rPr>
          <w:rFonts w:ascii="AytoRoquetas Light Condensed" w:hAnsi="AytoRoquetas Light Condensed"/>
          <w:sz w:val="20"/>
          <w:szCs w:val="20"/>
        </w:rPr>
      </w:pPr>
      <w:r w:rsidRPr="000844D0">
        <w:rPr>
          <w:rFonts w:ascii="AytoRoquetas Light Condensed" w:hAnsi="AytoRoquetas Light Condensed"/>
          <w:sz w:val="20"/>
          <w:szCs w:val="20"/>
        </w:rPr>
        <w:t>PBL</w:t>
      </w:r>
      <w:r w:rsidRPr="000844D0">
        <w:rPr>
          <w:rFonts w:ascii="AytoRoquetas Light Condensed" w:hAnsi="AytoRoquetas Light Condensed"/>
          <w:sz w:val="20"/>
          <w:szCs w:val="20"/>
        </w:rPr>
        <w:tab/>
      </w:r>
      <w:r>
        <w:rPr>
          <w:rFonts w:ascii="AytoRoquetas Light Condensed" w:hAnsi="AytoRoquetas Light Condensed"/>
          <w:sz w:val="20"/>
          <w:szCs w:val="20"/>
        </w:rPr>
        <w:t>243</w:t>
      </w:r>
      <w:r w:rsidRPr="000844D0">
        <w:rPr>
          <w:rFonts w:ascii="AytoRoquetas Light Condensed" w:hAnsi="AytoRoquetas Light Condensed"/>
          <w:sz w:val="20"/>
          <w:szCs w:val="20"/>
        </w:rPr>
        <w:t>.</w:t>
      </w:r>
      <w:r>
        <w:rPr>
          <w:rFonts w:ascii="AytoRoquetas Light Condensed" w:hAnsi="AytoRoquetas Light Condensed"/>
          <w:sz w:val="20"/>
          <w:szCs w:val="20"/>
        </w:rPr>
        <w:t>936</w:t>
      </w:r>
      <w:r w:rsidRPr="000844D0">
        <w:rPr>
          <w:rFonts w:ascii="AytoRoquetas Light Condensed" w:hAnsi="AytoRoquetas Light Condensed"/>
          <w:sz w:val="20"/>
          <w:szCs w:val="20"/>
        </w:rPr>
        <w:t>,</w:t>
      </w:r>
      <w:r>
        <w:rPr>
          <w:rFonts w:ascii="AytoRoquetas Light Condensed" w:hAnsi="AytoRoquetas Light Condensed"/>
          <w:sz w:val="20"/>
          <w:szCs w:val="20"/>
        </w:rPr>
        <w:t>0</w:t>
      </w:r>
      <w:r w:rsidRPr="000844D0">
        <w:rPr>
          <w:rFonts w:ascii="AytoRoquetas Light Condensed" w:hAnsi="AytoRoquetas Light Condensed"/>
          <w:sz w:val="20"/>
          <w:szCs w:val="20"/>
        </w:rPr>
        <w:t>0€</w:t>
      </w:r>
    </w:p>
    <w:p w14:paraId="6C1260D0" w14:textId="77777777" w:rsidR="00F42245" w:rsidRPr="005F2856" w:rsidRDefault="00F42245" w:rsidP="0073568B">
      <w:pPr>
        <w:pStyle w:val="Textbody"/>
        <w:spacing w:after="0"/>
        <w:contextualSpacing/>
        <w:jc w:val="both"/>
        <w:rPr>
          <w:rFonts w:ascii="AytoRoquetas Light Condensed" w:hAnsi="AytoRoquetas Light Condensed"/>
          <w:color w:val="000000"/>
          <w:sz w:val="20"/>
          <w:szCs w:val="20"/>
        </w:rPr>
      </w:pPr>
    </w:p>
    <w:p w14:paraId="39B3BC87" w14:textId="52B374C2" w:rsidR="00F63987" w:rsidRPr="005F2856" w:rsidRDefault="001D5CD5" w:rsidP="0073568B">
      <w:pPr>
        <w:pStyle w:val="Textbody"/>
        <w:spacing w:after="0"/>
        <w:ind w:firstLine="360"/>
        <w:contextualSpacing/>
        <w:jc w:val="both"/>
        <w:rPr>
          <w:rFonts w:ascii="AytoRoquetas Light Condensed" w:hAnsi="AytoRoquetas Light Condensed"/>
          <w:b/>
          <w:bCs/>
          <w:color w:val="000000"/>
          <w:sz w:val="20"/>
          <w:szCs w:val="20"/>
        </w:rPr>
      </w:pPr>
      <w:r w:rsidRPr="001D5CD5">
        <w:rPr>
          <w:rFonts w:ascii="AytoRoquetas Light Condensed" w:hAnsi="AytoRoquetas Light Condensed"/>
          <w:color w:val="000000"/>
          <w:sz w:val="20"/>
          <w:szCs w:val="20"/>
        </w:rPr>
        <w:t>La empresa que opte al suministro e instalación del decantador centrífugo, se obliga a realizar el mantenimiento anual del equipo y del conjunto de los equipos auxiliares durante al menos (3) años, siendo prorrogable durante periodos obligatorios para el contratista  de un (1) año, hasta un máximo de dos (2) prórrogas anuales y, que incluirá las revisiones, mantenimiento preventivo y reposición de los principales consumibles con un coste anual de mantenimiento que será sufragado por la empresa concesionaria del Servicio, salvo lo referente al mantenimiento rutinario o de baja responsabilidad. Este coste anual de mantenimiento no debe de superar el 4% del coste de implantación inicial, no pudiendo superar el coste anual de mantenimiento acumulado durante los primeros 5 años el 20% del valor inicial del equipo. Este mantenimiento será claramente diferenciado del rutinario o de baja responsabilidad, que deberá ser reflejado y especificado claramente por el ofertante.</w:t>
      </w:r>
    </w:p>
    <w:p w14:paraId="3F5468C0"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3BAF7A00"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6.- SISTEMA DE DETERMINACIÓN DEL PRECIO DEL CONTRATO.</w:t>
      </w:r>
    </w:p>
    <w:p w14:paraId="3C155D9F" w14:textId="1819070C" w:rsidR="0066772C" w:rsidRPr="005F2856" w:rsidRDefault="0066772C" w:rsidP="0073568B">
      <w:pPr>
        <w:shd w:val="clear" w:color="auto" w:fill="FFFFFF"/>
        <w:spacing w:after="0"/>
        <w:ind w:firstLine="432"/>
        <w:contextualSpacing/>
        <w:rPr>
          <w:rFonts w:ascii="AytoRoquetas Light Condensed" w:hAnsi="AytoRoquetas Light Condensed" w:cs="Arial"/>
          <w:lang w:eastAsia="es-ES"/>
        </w:rPr>
      </w:pPr>
      <w:r w:rsidRPr="005F2856">
        <w:rPr>
          <w:rFonts w:ascii="AytoRoquetas Light Condensed" w:hAnsi="AytoRoquetas Light Condensed" w:cs="Arial"/>
          <w:lang w:eastAsia="es-ES"/>
        </w:rPr>
        <w:t>En la elaboración del presupuesto y en la cuantificación económica de cada una de las partes que lo integran se han tenido en cuenta principalmente y a tenor de lo establecido en el art 100.2 LCSP, los precios del mercado estimados de la forma detallada en el correspondiente pliego.</w:t>
      </w:r>
    </w:p>
    <w:p w14:paraId="1AB56D63" w14:textId="77777777" w:rsidR="0066772C" w:rsidRPr="005F2856" w:rsidRDefault="0066772C" w:rsidP="001D5CD5">
      <w:pPr>
        <w:shd w:val="clear" w:color="auto" w:fill="FFFFFF"/>
        <w:spacing w:after="0"/>
        <w:ind w:firstLine="432"/>
        <w:contextualSpacing/>
        <w:rPr>
          <w:rFonts w:ascii="AytoRoquetas Light Condensed" w:hAnsi="AytoRoquetas Light Condensed" w:cs="Arial"/>
          <w:lang w:eastAsia="es-ES"/>
        </w:rPr>
      </w:pPr>
      <w:r w:rsidRPr="005F2856">
        <w:rPr>
          <w:rFonts w:ascii="AytoRoquetas Light Condensed" w:hAnsi="AytoRoquetas Light Condensed" w:cs="Arial"/>
          <w:lang w:eastAsia="es-ES"/>
        </w:rPr>
        <w:t>Siendo el presupuesto total desglosado el siguiente:</w:t>
      </w:r>
    </w:p>
    <w:p w14:paraId="3D323386" w14:textId="77777777" w:rsidR="0066772C" w:rsidRPr="005F2856" w:rsidRDefault="0066772C" w:rsidP="0073568B">
      <w:pPr>
        <w:shd w:val="clear" w:color="auto" w:fill="FFFFFF"/>
        <w:spacing w:after="0"/>
        <w:contextualSpacing/>
        <w:rPr>
          <w:rFonts w:ascii="AytoRoquetas Light Condensed" w:hAnsi="AytoRoquetas Light Condensed" w:cs="Arial"/>
          <w:highlight w:val="yellow"/>
          <w:lang w:eastAsia="es-ES"/>
        </w:rPr>
      </w:pPr>
    </w:p>
    <w:p w14:paraId="49EF7D3C" w14:textId="77777777" w:rsidR="0066772C" w:rsidRPr="005F2856" w:rsidRDefault="0066772C" w:rsidP="0073568B">
      <w:pPr>
        <w:shd w:val="clear" w:color="auto" w:fill="FFFFFF"/>
        <w:spacing w:after="0"/>
        <w:contextualSpacing/>
        <w:rPr>
          <w:rFonts w:ascii="AytoRoquetas Light Condensed" w:hAnsi="AytoRoquetas Light Condensed" w:cs="Arial"/>
          <w:b/>
          <w:bCs/>
        </w:rPr>
      </w:pPr>
      <w:r w:rsidRPr="005F2856">
        <w:rPr>
          <w:rFonts w:ascii="AytoRoquetas Light Condensed" w:hAnsi="AytoRoquetas Light Condensed" w:cs="Arial"/>
          <w:b/>
          <w:bCs/>
        </w:rPr>
        <w:t>Presupuesto desglosado</w:t>
      </w:r>
    </w:p>
    <w:p w14:paraId="522A9E0A" w14:textId="52A753A4" w:rsidR="0066772C" w:rsidRPr="005F2856" w:rsidRDefault="0066772C" w:rsidP="0073568B">
      <w:pPr>
        <w:shd w:val="clear" w:color="auto" w:fill="FFFFFF"/>
        <w:spacing w:after="0"/>
        <w:ind w:left="567"/>
        <w:contextualSpacing/>
        <w:rPr>
          <w:rFonts w:ascii="AytoRoquetas Light Condensed" w:hAnsi="AytoRoquetas Light Condensed" w:cs="Arial"/>
        </w:rPr>
      </w:pPr>
      <w:r w:rsidRPr="005F2856">
        <w:rPr>
          <w:rFonts w:ascii="AytoRoquetas Light Condensed" w:hAnsi="AytoRoquetas Light Condensed" w:cs="Arial"/>
        </w:rPr>
        <w:t xml:space="preserve">Coste del suministro: </w:t>
      </w:r>
      <w:r w:rsidR="001D5CD5" w:rsidRPr="001D5CD5">
        <w:rPr>
          <w:rFonts w:ascii="AytoRoquetas Light Condensed" w:hAnsi="AytoRoquetas Light Condensed" w:cs="Arial"/>
        </w:rPr>
        <w:t>217.800 €</w:t>
      </w:r>
    </w:p>
    <w:p w14:paraId="47FDB415" w14:textId="77777777" w:rsidR="0066772C" w:rsidRPr="005F2856" w:rsidRDefault="0066772C" w:rsidP="0073568B">
      <w:pPr>
        <w:shd w:val="clear" w:color="auto" w:fill="FFFFFF"/>
        <w:spacing w:after="0"/>
        <w:ind w:left="567"/>
        <w:contextualSpacing/>
        <w:rPr>
          <w:rFonts w:ascii="AytoRoquetas Light Condensed" w:hAnsi="AytoRoquetas Light Condensed" w:cs="Arial"/>
        </w:rPr>
      </w:pPr>
      <w:r w:rsidRPr="005F2856">
        <w:rPr>
          <w:rFonts w:ascii="AytoRoquetas Light Condensed" w:hAnsi="AytoRoquetas Light Condensed" w:cs="Arial"/>
        </w:rPr>
        <w:t xml:space="preserve">Coste de la instalación: INCLUIDO EN EL SUMINISTRO </w:t>
      </w:r>
    </w:p>
    <w:p w14:paraId="6AF26A49" w14:textId="4DEBDFC2" w:rsidR="0066772C" w:rsidRPr="005F2856" w:rsidRDefault="0066772C" w:rsidP="0073568B">
      <w:pPr>
        <w:shd w:val="clear" w:color="auto" w:fill="FFFFFF"/>
        <w:spacing w:after="0"/>
        <w:ind w:left="567"/>
        <w:contextualSpacing/>
        <w:rPr>
          <w:rFonts w:ascii="AytoRoquetas Light Condensed" w:hAnsi="AytoRoquetas Light Condensed" w:cs="Arial"/>
        </w:rPr>
      </w:pPr>
      <w:r w:rsidRPr="005F2856">
        <w:rPr>
          <w:rFonts w:ascii="AytoRoquetas Light Condensed" w:hAnsi="AytoRoquetas Light Condensed" w:cs="Arial"/>
        </w:rPr>
        <w:t xml:space="preserve">Coste del mantenimiento anual: </w:t>
      </w:r>
      <w:r w:rsidR="001D5CD5" w:rsidRPr="001D5CD5">
        <w:rPr>
          <w:rFonts w:ascii="AytoRoquetas Light Condensed" w:hAnsi="AytoRoquetas Light Condensed" w:cs="Arial"/>
          <w:lang w:val="ca-ES"/>
        </w:rPr>
        <w:t>8.712,00 €</w:t>
      </w:r>
    </w:p>
    <w:p w14:paraId="6AEA11F9"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30C06097" w14:textId="6A9E176E"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7.</w:t>
      </w:r>
      <w:r w:rsidR="0066772C" w:rsidRPr="005F2856">
        <w:rPr>
          <w:rFonts w:ascii="AytoRoquetas Light Condensed" w:hAnsi="AytoRoquetas Light Condensed"/>
          <w:b/>
          <w:bCs/>
          <w:color w:val="000000"/>
          <w:sz w:val="20"/>
          <w:szCs w:val="20"/>
        </w:rPr>
        <w:t>- VALOR</w:t>
      </w:r>
      <w:r w:rsidRPr="005F2856">
        <w:rPr>
          <w:rFonts w:ascii="AytoRoquetas Light Condensed" w:hAnsi="AytoRoquetas Light Condensed"/>
          <w:b/>
          <w:bCs/>
          <w:color w:val="000000"/>
          <w:sz w:val="20"/>
          <w:szCs w:val="20"/>
        </w:rPr>
        <w:t xml:space="preserve"> ESTIMADO DEL CONTRATO Y MÉTODO DE CÁLCULO.</w:t>
      </w:r>
    </w:p>
    <w:p w14:paraId="5F464051" w14:textId="64A7A6CA"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Valor estimado:</w:t>
      </w:r>
      <w:r w:rsidR="0066772C" w:rsidRPr="005F2856">
        <w:rPr>
          <w:rFonts w:ascii="AytoRoquetas Light Condensed" w:hAnsi="AytoRoquetas Light Condensed"/>
          <w:b/>
          <w:bCs/>
          <w:color w:val="000000"/>
          <w:sz w:val="20"/>
          <w:szCs w:val="20"/>
        </w:rPr>
        <w:t xml:space="preserve">  </w:t>
      </w:r>
      <w:bookmarkStart w:id="3" w:name="_Hlk138669540"/>
      <w:r w:rsidR="001D5CD5">
        <w:rPr>
          <w:rFonts w:ascii="AytoRoquetas Light Condensed" w:hAnsi="AytoRoquetas Light Condensed"/>
          <w:b/>
          <w:bCs/>
          <w:color w:val="000000"/>
          <w:sz w:val="20"/>
          <w:szCs w:val="20"/>
        </w:rPr>
        <w:t xml:space="preserve">Doscientos </w:t>
      </w:r>
      <w:r w:rsidR="00A45BEA">
        <w:rPr>
          <w:rFonts w:ascii="AytoRoquetas Light Condensed" w:hAnsi="AytoRoquetas Light Condensed"/>
          <w:b/>
          <w:bCs/>
          <w:color w:val="000000"/>
          <w:sz w:val="20"/>
          <w:szCs w:val="20"/>
        </w:rPr>
        <w:t>dieciséis</w:t>
      </w:r>
      <w:r w:rsidR="001D5CD5">
        <w:rPr>
          <w:rFonts w:ascii="AytoRoquetas Light Condensed" w:hAnsi="AytoRoquetas Light Condensed"/>
          <w:b/>
          <w:bCs/>
          <w:color w:val="000000"/>
          <w:sz w:val="20"/>
          <w:szCs w:val="20"/>
        </w:rPr>
        <w:t xml:space="preserve"> mil euros</w:t>
      </w:r>
      <w:r w:rsidR="0066772C" w:rsidRPr="005F2856">
        <w:rPr>
          <w:rFonts w:ascii="AytoRoquetas Light Condensed" w:hAnsi="AytoRoquetas Light Condensed"/>
          <w:b/>
          <w:bCs/>
          <w:color w:val="000000"/>
          <w:sz w:val="20"/>
          <w:szCs w:val="20"/>
        </w:rPr>
        <w:t xml:space="preserve"> (</w:t>
      </w:r>
      <w:bookmarkEnd w:id="3"/>
      <w:r w:rsidR="00A45BEA" w:rsidRPr="00A45BEA">
        <w:rPr>
          <w:rFonts w:ascii="AytoRoquetas Light Condensed" w:hAnsi="AytoRoquetas Light Condensed" w:cs="Arial"/>
          <w:b/>
          <w:bCs/>
        </w:rPr>
        <w:t>216</w:t>
      </w:r>
      <w:r w:rsidR="00A45BEA">
        <w:rPr>
          <w:rFonts w:ascii="AytoRoquetas Light Condensed" w:hAnsi="AytoRoquetas Light Condensed" w:cs="Arial"/>
          <w:b/>
          <w:bCs/>
        </w:rPr>
        <w:t>.0</w:t>
      </w:r>
      <w:r w:rsidR="00A45BEA" w:rsidRPr="00A45BEA">
        <w:rPr>
          <w:rFonts w:ascii="AytoRoquetas Light Condensed" w:hAnsi="AytoRoquetas Light Condensed" w:cs="Arial"/>
          <w:b/>
          <w:bCs/>
        </w:rPr>
        <w:t>00,00 €</w:t>
      </w:r>
      <w:r w:rsidR="00A45BEA">
        <w:rPr>
          <w:rFonts w:ascii="AytoRoquetas Light Condensed" w:hAnsi="AytoRoquetas Light Condensed" w:cs="Arial"/>
          <w:b/>
          <w:bCs/>
        </w:rPr>
        <w:t>)</w:t>
      </w:r>
    </w:p>
    <w:p w14:paraId="251E5DDC"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1903931F" w14:textId="52788DC7" w:rsidR="00F63987" w:rsidRPr="005F2856" w:rsidRDefault="00F63987" w:rsidP="0073568B">
      <w:pPr>
        <w:pStyle w:val="Textbody"/>
        <w:spacing w:after="0"/>
        <w:ind w:firstLine="709"/>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Método de cálculo:</w:t>
      </w:r>
      <w:r w:rsidR="0066772C" w:rsidRPr="005F2856">
        <w:rPr>
          <w:rFonts w:ascii="AytoRoquetas Light Condensed" w:hAnsi="AytoRoquetas Light Condensed"/>
          <w:b/>
          <w:bCs/>
          <w:color w:val="000000"/>
          <w:sz w:val="20"/>
          <w:szCs w:val="20"/>
        </w:rPr>
        <w:t xml:space="preserve"> </w:t>
      </w:r>
      <w:bookmarkStart w:id="4" w:name="_Hlk138673840"/>
      <w:r w:rsidR="0066772C" w:rsidRPr="005F2856">
        <w:rPr>
          <w:rFonts w:ascii="AytoRoquetas Light Condensed" w:hAnsi="AytoRoquetas Light Condensed"/>
          <w:color w:val="000000"/>
          <w:sz w:val="20"/>
          <w:szCs w:val="20"/>
        </w:rPr>
        <w:t xml:space="preserve">El valor estimado del contrato se ha configurado como la suma del coste del suministro e instalación del </w:t>
      </w:r>
      <w:r w:rsidR="00E62C1A">
        <w:rPr>
          <w:rFonts w:ascii="AytoRoquetas Light Condensed" w:hAnsi="AytoRoquetas Light Condensed"/>
          <w:color w:val="000000"/>
          <w:sz w:val="20"/>
          <w:szCs w:val="20"/>
        </w:rPr>
        <w:t>decantador</w:t>
      </w:r>
      <w:r w:rsidR="0066772C" w:rsidRPr="005F2856">
        <w:rPr>
          <w:rFonts w:ascii="AytoRoquetas Light Condensed" w:hAnsi="AytoRoquetas Light Condensed"/>
          <w:color w:val="000000"/>
          <w:sz w:val="20"/>
          <w:szCs w:val="20"/>
        </w:rPr>
        <w:t xml:space="preserve"> </w:t>
      </w:r>
      <w:r w:rsidR="00E62C1A">
        <w:rPr>
          <w:rFonts w:ascii="AytoRoquetas Light Condensed" w:hAnsi="AytoRoquetas Light Condensed"/>
          <w:color w:val="000000"/>
          <w:sz w:val="20"/>
          <w:szCs w:val="20"/>
        </w:rPr>
        <w:t>centrífugo</w:t>
      </w:r>
      <w:r w:rsidR="0066772C" w:rsidRPr="005F2856">
        <w:rPr>
          <w:rFonts w:ascii="AytoRoquetas Light Condensed" w:hAnsi="AytoRoquetas Light Condensed"/>
          <w:color w:val="000000"/>
          <w:sz w:val="20"/>
          <w:szCs w:val="20"/>
        </w:rPr>
        <w:t xml:space="preserve">, así como el coste anual de mantenimiento obligatorio (3 años) así como por el importe estimado de mantenimiento anual para los dos años de prórroga prevista en el contrato, </w:t>
      </w:r>
      <w:bookmarkStart w:id="5" w:name="_Hlk138669637"/>
      <w:r w:rsidR="0066772C" w:rsidRPr="005F2856">
        <w:rPr>
          <w:rFonts w:ascii="AytoRoquetas Light Condensed" w:hAnsi="AytoRoquetas Light Condensed"/>
          <w:color w:val="000000"/>
          <w:sz w:val="20"/>
          <w:szCs w:val="20"/>
        </w:rPr>
        <w:t>sin tomar en cuenta el valor del Impuesto de Valor Añadido.</w:t>
      </w:r>
      <w:r w:rsidR="0066772C" w:rsidRPr="005F2856">
        <w:rPr>
          <w:rFonts w:ascii="AytoRoquetas Light Condensed" w:hAnsi="AytoRoquetas Light Condensed"/>
          <w:b/>
          <w:bCs/>
          <w:color w:val="000000"/>
          <w:sz w:val="20"/>
          <w:szCs w:val="20"/>
        </w:rPr>
        <w:t xml:space="preserve"> </w:t>
      </w:r>
      <w:bookmarkEnd w:id="4"/>
      <w:bookmarkEnd w:id="5"/>
    </w:p>
    <w:p w14:paraId="392FC9B4"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7959D621"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5FE8CE9A" w14:textId="77777777" w:rsidR="00594F15"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8.- CONTRATO SUJETO A REGULACIÓN ARMONIZADA:</w:t>
      </w:r>
    </w:p>
    <w:p w14:paraId="0678A4BB" w14:textId="479B73A7" w:rsidR="00F63987" w:rsidRPr="005F2856" w:rsidRDefault="00F63987" w:rsidP="0073568B">
      <w:pPr>
        <w:pStyle w:val="Textbody"/>
        <w:spacing w:after="0"/>
        <w:ind w:firstLine="709"/>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 xml:space="preserve"> </w:t>
      </w:r>
      <w:r w:rsidRPr="00377C19">
        <w:rPr>
          <w:rFonts w:ascii="AytoRoquetas Light Condensed" w:hAnsi="AytoRoquetas Light Condensed"/>
          <w:color w:val="000000"/>
          <w:sz w:val="20"/>
          <w:szCs w:val="20"/>
        </w:rPr>
        <w:t>S</w:t>
      </w:r>
      <w:r w:rsidRPr="00377C19">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1968081767"/>
          <w14:checkbox>
            <w14:checked w14:val="1"/>
            <w14:checkedState w14:val="2612" w14:font="MS Gothic"/>
            <w14:uncheckedState w14:val="2610" w14:font="MS Gothic"/>
          </w14:checkbox>
        </w:sdtPr>
        <w:sdtContent>
          <w:r w:rsidR="00A45BEA" w:rsidRPr="00377C19">
            <w:rPr>
              <w:rFonts w:ascii="MS Gothic" w:eastAsia="MS Gothic" w:hAnsi="MS Gothic" w:cs="Arial" w:hint="eastAsia"/>
              <w:color w:val="000000"/>
              <w:sz w:val="20"/>
              <w:szCs w:val="20"/>
            </w:rPr>
            <w:t>☒</w:t>
          </w:r>
        </w:sdtContent>
      </w:sdt>
      <w:r w:rsidRPr="00377C19">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2046784733"/>
          <w14:checkbox>
            <w14:checked w14:val="0"/>
            <w14:checkedState w14:val="2612" w14:font="MS Gothic"/>
            <w14:uncheckedState w14:val="2610" w14:font="MS Gothic"/>
          </w14:checkbox>
        </w:sdtPr>
        <w:sdtContent>
          <w:r w:rsidR="00A45BEA" w:rsidRPr="00377C19">
            <w:rPr>
              <w:rFonts w:ascii="MS Gothic" w:eastAsia="MS Gothic" w:hAnsi="MS Gothic" w:cs="Arial" w:hint="eastAsia"/>
              <w:color w:val="000000"/>
              <w:sz w:val="20"/>
              <w:szCs w:val="20"/>
            </w:rPr>
            <w:t>☐</w:t>
          </w:r>
        </w:sdtContent>
      </w:sdt>
    </w:p>
    <w:p w14:paraId="5D544D68"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3EF83DAF" w14:textId="77777777" w:rsidR="00F42245" w:rsidRPr="005F2856" w:rsidRDefault="00F42245" w:rsidP="0073568B">
      <w:pPr>
        <w:pStyle w:val="Textbody"/>
        <w:spacing w:after="0"/>
        <w:contextualSpacing/>
        <w:rPr>
          <w:rFonts w:ascii="AytoRoquetas Light Condensed" w:hAnsi="AytoRoquetas Light Condensed"/>
          <w:b/>
          <w:bCs/>
          <w:color w:val="000000"/>
          <w:sz w:val="20"/>
          <w:szCs w:val="20"/>
        </w:rPr>
      </w:pPr>
    </w:p>
    <w:p w14:paraId="062A86D2" w14:textId="13765DC6"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9.- APLICACIÓN PRESUPUESTARIA Y ANUALIDADES.</w:t>
      </w:r>
      <w:r w:rsidR="00F2333B" w:rsidRPr="005F2856">
        <w:rPr>
          <w:rFonts w:ascii="AytoRoquetas Light Condensed" w:hAnsi="AytoRoquetas Light Condensed"/>
          <w:b/>
          <w:bCs/>
          <w:color w:val="000000"/>
          <w:sz w:val="20"/>
          <w:szCs w:val="20"/>
        </w:rPr>
        <w:t xml:space="preserve"> </w:t>
      </w:r>
    </w:p>
    <w:p w14:paraId="0BEB0391" w14:textId="132E8B18" w:rsidR="00FF5248" w:rsidRPr="005F2856" w:rsidRDefault="00F63987" w:rsidP="0073568B">
      <w:pPr>
        <w:pStyle w:val="Textoindependiente31"/>
        <w:ind w:firstLine="709"/>
        <w:contextualSpacing/>
        <w:rPr>
          <w:rFonts w:ascii="AytoRoquetas Light Condensed" w:hAnsi="AytoRoquetas Light Condensed"/>
          <w:b w:val="0"/>
          <w:sz w:val="20"/>
          <w:u w:val="none"/>
        </w:rPr>
      </w:pPr>
      <w:r w:rsidRPr="005F2856">
        <w:rPr>
          <w:rFonts w:ascii="AytoRoquetas Light Condensed" w:hAnsi="AytoRoquetas Light Condensed"/>
          <w:b w:val="0"/>
          <w:bCs/>
          <w:sz w:val="20"/>
          <w:u w:val="none"/>
        </w:rPr>
        <w:t xml:space="preserve">El gasto que se deriva de la presente contratación asciende a la cantidad </w:t>
      </w:r>
      <w:r w:rsidR="00FF5248" w:rsidRPr="005F2856">
        <w:rPr>
          <w:rFonts w:ascii="AytoRoquetas Light Condensed" w:hAnsi="AytoRoquetas Light Condensed"/>
          <w:b w:val="0"/>
          <w:bCs/>
          <w:sz w:val="20"/>
          <w:u w:val="none"/>
        </w:rPr>
        <w:t xml:space="preserve">de </w:t>
      </w:r>
      <w:r w:rsidR="001D5CD5" w:rsidRPr="001D5CD5">
        <w:rPr>
          <w:rFonts w:ascii="AytoRoquetas Light Condensed" w:hAnsi="AytoRoquetas Light Condensed" w:cs="Arial"/>
          <w:b w:val="0"/>
          <w:bCs/>
          <w:iCs/>
          <w:sz w:val="20"/>
          <w:u w:val="none"/>
        </w:rPr>
        <w:t xml:space="preserve">Doscientos un mil seiscientos euros (201.600,00 €) </w:t>
      </w:r>
      <w:r w:rsidR="001D5CD5" w:rsidRPr="001D5CD5">
        <w:rPr>
          <w:rFonts w:ascii="AytoRoquetas Light Condensed" w:hAnsi="AytoRoquetas Light Condensed"/>
          <w:b w:val="0"/>
          <w:sz w:val="20"/>
          <w:u w:val="none"/>
        </w:rPr>
        <w:t>más cuarenta y dos mil trescientos treinta y seis euros (42.336,00 €) en concepto de I.V.A. (21 %)</w:t>
      </w:r>
      <w:r w:rsidR="001D5CD5">
        <w:rPr>
          <w:rFonts w:ascii="AytoRoquetas Light Condensed" w:hAnsi="AytoRoquetas Light Condensed"/>
          <w:b w:val="0"/>
          <w:sz w:val="20"/>
          <w:u w:val="none"/>
        </w:rPr>
        <w:t xml:space="preserve"> </w:t>
      </w:r>
      <w:r w:rsidR="00FF5248" w:rsidRPr="005F2856">
        <w:rPr>
          <w:rFonts w:ascii="AytoRoquetas Light Condensed" w:hAnsi="AytoRoquetas Light Condensed"/>
          <w:b w:val="0"/>
          <w:sz w:val="20"/>
          <w:u w:val="none"/>
        </w:rPr>
        <w:t xml:space="preserve">lo que hace un total de </w:t>
      </w:r>
      <w:r w:rsidR="001D5CD5" w:rsidRPr="001D5CD5">
        <w:rPr>
          <w:rFonts w:ascii="AytoRoquetas Light Condensed" w:hAnsi="AytoRoquetas Light Condensed"/>
          <w:b w:val="0"/>
          <w:sz w:val="20"/>
          <w:u w:val="none"/>
        </w:rPr>
        <w:t>doscientos cuarenta y tres mil novecientos treinta y seis euros (243.936,00 €).</w:t>
      </w:r>
    </w:p>
    <w:p w14:paraId="2882D951" w14:textId="51F476D7" w:rsidR="00F63987" w:rsidRPr="005F2856" w:rsidRDefault="00F63987" w:rsidP="0073568B">
      <w:pPr>
        <w:pStyle w:val="Textbody"/>
        <w:spacing w:after="0"/>
        <w:contextualSpacing/>
        <w:jc w:val="both"/>
        <w:rPr>
          <w:rFonts w:ascii="AytoRoquetas Light Condensed" w:hAnsi="AytoRoquetas Light Condensed"/>
          <w:sz w:val="20"/>
          <w:szCs w:val="20"/>
        </w:rPr>
      </w:pPr>
    </w:p>
    <w:p w14:paraId="3ED7C6A7" w14:textId="38E48BFA" w:rsidR="00F63987" w:rsidRPr="005F2856" w:rsidRDefault="00F63987" w:rsidP="001D5CD5">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eastAsia="Arial" w:hAnsi="AytoRoquetas Light Condensed" w:cs="Arial"/>
          <w:iCs/>
          <w:sz w:val="20"/>
          <w:szCs w:val="20"/>
          <w:shd w:val="clear" w:color="auto" w:fill="FFFFFF"/>
          <w:lang w:bidi="ar-SA"/>
        </w:rPr>
        <w:t xml:space="preserve">Dado que se prevé que la ejecución del contrato se inicie </w:t>
      </w:r>
      <w:r w:rsidR="00FF5248" w:rsidRPr="005F2856">
        <w:rPr>
          <w:rFonts w:ascii="AytoRoquetas Light Condensed" w:eastAsia="Arial" w:hAnsi="AytoRoquetas Light Condensed" w:cs="Arial"/>
          <w:iCs/>
          <w:sz w:val="20"/>
          <w:szCs w:val="20"/>
          <w:shd w:val="clear" w:color="auto" w:fill="FFFFFF"/>
          <w:lang w:bidi="ar-SA"/>
        </w:rPr>
        <w:t xml:space="preserve">en el </w:t>
      </w:r>
      <w:r w:rsidR="0090114A">
        <w:rPr>
          <w:rFonts w:ascii="AytoRoquetas Light Condensed" w:eastAsia="Arial" w:hAnsi="AytoRoquetas Light Condensed" w:cs="Arial"/>
          <w:b/>
          <w:bCs/>
          <w:iCs/>
          <w:sz w:val="20"/>
          <w:szCs w:val="20"/>
          <w:shd w:val="clear" w:color="auto" w:fill="FFFFFF"/>
          <w:lang w:bidi="ar-SA"/>
        </w:rPr>
        <w:t>último</w:t>
      </w:r>
      <w:r w:rsidR="001D5CD5">
        <w:rPr>
          <w:rFonts w:ascii="AytoRoquetas Light Condensed" w:eastAsia="Arial" w:hAnsi="AytoRoquetas Light Condensed" w:cs="Arial"/>
          <w:b/>
          <w:bCs/>
          <w:iCs/>
          <w:sz w:val="20"/>
          <w:szCs w:val="20"/>
          <w:shd w:val="clear" w:color="auto" w:fill="FFFFFF"/>
          <w:lang w:bidi="ar-SA"/>
        </w:rPr>
        <w:t xml:space="preserve"> trimestre </w:t>
      </w:r>
      <w:r w:rsidR="00FF5248" w:rsidRPr="005F2856">
        <w:rPr>
          <w:rFonts w:ascii="AytoRoquetas Light Condensed" w:eastAsia="Arial" w:hAnsi="AytoRoquetas Light Condensed" w:cs="Arial"/>
          <w:b/>
          <w:bCs/>
          <w:iCs/>
          <w:sz w:val="20"/>
          <w:szCs w:val="20"/>
          <w:shd w:val="clear" w:color="auto" w:fill="FFFFFF"/>
          <w:lang w:bidi="ar-SA"/>
        </w:rPr>
        <w:t>de 2023</w:t>
      </w:r>
      <w:r w:rsidR="00FF5248" w:rsidRPr="005F2856">
        <w:rPr>
          <w:rFonts w:ascii="AytoRoquetas Light Condensed" w:eastAsia="Arial" w:hAnsi="AytoRoquetas Light Condensed" w:cs="Arial"/>
          <w:iCs/>
          <w:sz w:val="20"/>
          <w:szCs w:val="20"/>
          <w:shd w:val="clear" w:color="auto" w:fill="FFFFFF"/>
          <w:lang w:bidi="ar-SA"/>
        </w:rPr>
        <w:t xml:space="preserve"> </w:t>
      </w:r>
      <w:r w:rsidRPr="005F2856">
        <w:rPr>
          <w:rFonts w:ascii="AytoRoquetas Light Condensed" w:eastAsia="Arial" w:hAnsi="AytoRoquetas Light Condensed" w:cs="Arial"/>
          <w:iCs/>
          <w:sz w:val="20"/>
          <w:szCs w:val="20"/>
          <w:shd w:val="clear" w:color="auto" w:fill="FFFFFF"/>
          <w:lang w:bidi="ar-SA"/>
        </w:rPr>
        <w:t>y su duración es de</w:t>
      </w:r>
      <w:r w:rsidR="00FF5248" w:rsidRPr="005F2856">
        <w:rPr>
          <w:rFonts w:ascii="AytoRoquetas Light Condensed" w:eastAsia="Arial" w:hAnsi="AytoRoquetas Light Condensed" w:cs="Arial"/>
          <w:iCs/>
          <w:sz w:val="20"/>
          <w:szCs w:val="20"/>
          <w:shd w:val="clear" w:color="auto" w:fill="FFFFFF"/>
          <w:lang w:bidi="ar-SA"/>
        </w:rPr>
        <w:t xml:space="preserve"> TRES AÑOS</w:t>
      </w:r>
      <w:r w:rsidRPr="005F2856">
        <w:rPr>
          <w:rFonts w:ascii="AytoRoquetas Light Condensed" w:eastAsia="Arial" w:hAnsi="AytoRoquetas Light Condensed" w:cs="Arial"/>
          <w:iCs/>
          <w:sz w:val="20"/>
          <w:szCs w:val="20"/>
          <w:shd w:val="clear" w:color="auto" w:fill="FFFFFF"/>
          <w:lang w:bidi="ar-SA"/>
        </w:rPr>
        <w:t xml:space="preserve"> e</w:t>
      </w:r>
      <w:r w:rsidRPr="005F2856">
        <w:rPr>
          <w:rFonts w:ascii="AytoRoquetas Light Condensed" w:eastAsia="SimSun, 宋体" w:hAnsi="AytoRoquetas Light Condensed" w:cs="Arial"/>
          <w:iCs/>
          <w:sz w:val="20"/>
          <w:szCs w:val="20"/>
          <w:shd w:val="clear" w:color="auto" w:fill="FFFFFF"/>
          <w:lang w:bidi="ar-SA"/>
        </w:rPr>
        <w:t xml:space="preserve">l gasto que se deriva de la presente contratación se aplicará a varios ejercicios económicos, </w:t>
      </w:r>
      <w:r w:rsidRPr="005F2856">
        <w:rPr>
          <w:rFonts w:ascii="AytoRoquetas Light Condensed" w:eastAsia="Lucida Sans Unicode" w:hAnsi="AytoRoquetas Light Condensed" w:cs="Arial"/>
          <w:iCs/>
          <w:sz w:val="20"/>
          <w:szCs w:val="20"/>
          <w:shd w:val="clear" w:color="auto" w:fill="FFFFFF"/>
        </w:rPr>
        <w:t>según el siguiente detalle:</w:t>
      </w:r>
    </w:p>
    <w:p w14:paraId="76ECC06B" w14:textId="570E02D5" w:rsidR="00F63987" w:rsidRPr="005F2856" w:rsidRDefault="00F63987" w:rsidP="0073568B">
      <w:pPr>
        <w:pStyle w:val="Textbody"/>
        <w:spacing w:after="0"/>
        <w:contextualSpacing/>
        <w:rPr>
          <w:rFonts w:ascii="AytoRoquetas Light Condensed" w:hAnsi="AytoRoquetas Light Condensed"/>
          <w:color w:val="FF0000"/>
          <w:sz w:val="20"/>
          <w:szCs w:val="20"/>
        </w:rPr>
      </w:pPr>
    </w:p>
    <w:tbl>
      <w:tblPr>
        <w:tblW w:w="5000" w:type="pct"/>
        <w:jc w:val="center"/>
        <w:tblCellMar>
          <w:left w:w="10" w:type="dxa"/>
          <w:right w:w="10" w:type="dxa"/>
        </w:tblCellMar>
        <w:tblLook w:val="04A0" w:firstRow="1" w:lastRow="0" w:firstColumn="1" w:lastColumn="0" w:noHBand="0" w:noVBand="1"/>
      </w:tblPr>
      <w:tblGrid>
        <w:gridCol w:w="2124"/>
        <w:gridCol w:w="2124"/>
        <w:gridCol w:w="2125"/>
        <w:gridCol w:w="2125"/>
      </w:tblGrid>
      <w:tr w:rsidR="00FF5248" w:rsidRPr="005F2856" w14:paraId="0660833F" w14:textId="77777777" w:rsidTr="00F42245">
        <w:trPr>
          <w:tblHeader/>
          <w:jc w:val="center"/>
        </w:trPr>
        <w:tc>
          <w:tcPr>
            <w:tcW w:w="1250" w:type="pct"/>
            <w:tcBorders>
              <w:top w:val="single" w:sz="2" w:space="0" w:color="000000"/>
              <w:left w:val="single" w:sz="2" w:space="0" w:color="000000"/>
              <w:bottom w:val="single" w:sz="2" w:space="0" w:color="000000"/>
            </w:tcBorders>
            <w:tcMar>
              <w:top w:w="55" w:type="dxa"/>
              <w:left w:w="55" w:type="dxa"/>
              <w:bottom w:w="55" w:type="dxa"/>
              <w:right w:w="55" w:type="dxa"/>
            </w:tcMar>
          </w:tcPr>
          <w:p w14:paraId="739EBB35" w14:textId="77777777" w:rsidR="00F63987" w:rsidRPr="005F2856" w:rsidRDefault="00F63987" w:rsidP="0073568B">
            <w:pPr>
              <w:pStyle w:val="TableContents"/>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EJERCICIO</w:t>
            </w:r>
          </w:p>
        </w:tc>
        <w:tc>
          <w:tcPr>
            <w:tcW w:w="1250" w:type="pct"/>
            <w:tcBorders>
              <w:top w:val="single" w:sz="2" w:space="0" w:color="000000"/>
              <w:left w:val="single" w:sz="2" w:space="0" w:color="000000"/>
              <w:bottom w:val="single" w:sz="2" w:space="0" w:color="000000"/>
            </w:tcBorders>
            <w:tcMar>
              <w:top w:w="55" w:type="dxa"/>
              <w:left w:w="55" w:type="dxa"/>
              <w:bottom w:w="55" w:type="dxa"/>
              <w:right w:w="55" w:type="dxa"/>
            </w:tcMar>
          </w:tcPr>
          <w:p w14:paraId="2B80E7A7" w14:textId="6032962B" w:rsidR="00F63987" w:rsidRPr="005F2856" w:rsidRDefault="00F63987" w:rsidP="0073568B">
            <w:pPr>
              <w:pStyle w:val="TableContents"/>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IMPORTE</w:t>
            </w:r>
            <w:r w:rsidR="00594F15" w:rsidRPr="005F2856">
              <w:rPr>
                <w:rFonts w:ascii="AytoRoquetas Light Condensed" w:hAnsi="AytoRoquetas Light Condensed"/>
                <w:b/>
                <w:bCs/>
                <w:sz w:val="20"/>
                <w:szCs w:val="20"/>
              </w:rPr>
              <w:t xml:space="preserve"> (€)</w:t>
            </w:r>
          </w:p>
        </w:tc>
        <w:tc>
          <w:tcPr>
            <w:tcW w:w="1250" w:type="pct"/>
            <w:tcBorders>
              <w:top w:val="single" w:sz="2" w:space="0" w:color="000000"/>
              <w:left w:val="single" w:sz="2" w:space="0" w:color="000000"/>
              <w:bottom w:val="single" w:sz="2" w:space="0" w:color="000000"/>
            </w:tcBorders>
            <w:tcMar>
              <w:top w:w="55" w:type="dxa"/>
              <w:left w:w="55" w:type="dxa"/>
              <w:bottom w:w="55" w:type="dxa"/>
              <w:right w:w="55" w:type="dxa"/>
            </w:tcMar>
          </w:tcPr>
          <w:p w14:paraId="0B43ADD7" w14:textId="77777777" w:rsidR="00F63987" w:rsidRPr="005F2856" w:rsidRDefault="00F63987" w:rsidP="0073568B">
            <w:pPr>
              <w:pStyle w:val="TableContents"/>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IVA</w:t>
            </w:r>
          </w:p>
        </w:tc>
        <w:tc>
          <w:tcPr>
            <w:tcW w:w="1250" w:type="pc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E70BF1D" w14:textId="31308853" w:rsidR="00F63987" w:rsidRPr="005F2856" w:rsidRDefault="00F63987" w:rsidP="0073568B">
            <w:pPr>
              <w:pStyle w:val="TableContents"/>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TOTAL</w:t>
            </w:r>
            <w:r w:rsidR="00594F15" w:rsidRPr="005F2856">
              <w:rPr>
                <w:rFonts w:ascii="AytoRoquetas Light Condensed" w:hAnsi="AytoRoquetas Light Condensed"/>
                <w:b/>
                <w:bCs/>
                <w:sz w:val="20"/>
                <w:szCs w:val="20"/>
              </w:rPr>
              <w:t xml:space="preserve"> (€)</w:t>
            </w:r>
          </w:p>
        </w:tc>
      </w:tr>
      <w:tr w:rsidR="00FF5248" w:rsidRPr="005F2856" w14:paraId="290D7F86" w14:textId="77777777" w:rsidTr="00970BA5">
        <w:trPr>
          <w:jc w:val="center"/>
        </w:trPr>
        <w:tc>
          <w:tcPr>
            <w:tcW w:w="1250" w:type="pct"/>
            <w:tcBorders>
              <w:left w:val="single" w:sz="2" w:space="0" w:color="000000"/>
              <w:bottom w:val="single" w:sz="2" w:space="0" w:color="000000"/>
            </w:tcBorders>
            <w:tcMar>
              <w:top w:w="55" w:type="dxa"/>
              <w:left w:w="55" w:type="dxa"/>
              <w:bottom w:w="55" w:type="dxa"/>
              <w:right w:w="55" w:type="dxa"/>
            </w:tcMar>
            <w:vAlign w:val="center"/>
          </w:tcPr>
          <w:p w14:paraId="3F97B4D8" w14:textId="0BE2302F" w:rsidR="00F63987" w:rsidRPr="005F2856" w:rsidRDefault="00FF5248"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2023</w:t>
            </w:r>
          </w:p>
        </w:tc>
        <w:tc>
          <w:tcPr>
            <w:tcW w:w="1250" w:type="pct"/>
            <w:tcBorders>
              <w:left w:val="single" w:sz="2" w:space="0" w:color="000000"/>
              <w:bottom w:val="single" w:sz="4" w:space="0" w:color="auto"/>
            </w:tcBorders>
            <w:tcMar>
              <w:top w:w="55" w:type="dxa"/>
              <w:left w:w="55" w:type="dxa"/>
              <w:bottom w:w="55" w:type="dxa"/>
              <w:right w:w="55" w:type="dxa"/>
            </w:tcMar>
            <w:vAlign w:val="center"/>
          </w:tcPr>
          <w:p w14:paraId="1C4E045C" w14:textId="63A985B8" w:rsidR="00F63987"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 xml:space="preserve">Suministro: </w:t>
            </w:r>
            <w:r w:rsidR="00970BA5" w:rsidRPr="00970BA5">
              <w:rPr>
                <w:rFonts w:ascii="AytoRoquetas Light Condensed" w:hAnsi="AytoRoquetas Light Condensed"/>
                <w:sz w:val="20"/>
                <w:szCs w:val="20"/>
              </w:rPr>
              <w:t>180.000,00 €</w:t>
            </w:r>
          </w:p>
          <w:p w14:paraId="3A019BB6" w14:textId="4BA96075" w:rsidR="00594F15"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 xml:space="preserve">Servicio:          </w:t>
            </w:r>
            <w:r w:rsidR="00970BA5" w:rsidRPr="00970BA5">
              <w:rPr>
                <w:rFonts w:ascii="AytoRoquetas Light Condensed" w:hAnsi="AytoRoquetas Light Condensed"/>
                <w:sz w:val="20"/>
                <w:szCs w:val="20"/>
              </w:rPr>
              <w:t>1.800,00 €</w:t>
            </w:r>
          </w:p>
        </w:tc>
        <w:tc>
          <w:tcPr>
            <w:tcW w:w="1250" w:type="pct"/>
            <w:tcBorders>
              <w:left w:val="single" w:sz="2" w:space="0" w:color="000000"/>
              <w:bottom w:val="single" w:sz="4" w:space="0" w:color="auto"/>
            </w:tcBorders>
            <w:tcMar>
              <w:top w:w="55" w:type="dxa"/>
              <w:left w:w="55" w:type="dxa"/>
              <w:bottom w:w="55" w:type="dxa"/>
              <w:right w:w="55" w:type="dxa"/>
            </w:tcMar>
            <w:vAlign w:val="center"/>
          </w:tcPr>
          <w:p w14:paraId="62BADBE7" w14:textId="77777777" w:rsidR="00970BA5" w:rsidRPr="00970BA5" w:rsidRDefault="00970BA5" w:rsidP="00970BA5">
            <w:pPr>
              <w:pStyle w:val="TableContents"/>
              <w:contextualSpacing/>
              <w:jc w:val="center"/>
              <w:rPr>
                <w:rFonts w:ascii="AytoRoquetas Light Condensed" w:hAnsi="AytoRoquetas Light Condensed"/>
                <w:sz w:val="20"/>
                <w:szCs w:val="20"/>
              </w:rPr>
            </w:pPr>
            <w:r w:rsidRPr="00970BA5">
              <w:rPr>
                <w:rFonts w:ascii="AytoRoquetas Light Condensed" w:hAnsi="AytoRoquetas Light Condensed"/>
                <w:sz w:val="20"/>
                <w:szCs w:val="20"/>
              </w:rPr>
              <w:t>37.800,00 €</w:t>
            </w:r>
          </w:p>
          <w:p w14:paraId="6ABF5567" w14:textId="35931119" w:rsidR="00594F15" w:rsidRPr="005F2856" w:rsidRDefault="00970BA5" w:rsidP="00970BA5">
            <w:pPr>
              <w:pStyle w:val="TableContents"/>
              <w:contextualSpacing/>
              <w:jc w:val="center"/>
              <w:rPr>
                <w:rFonts w:ascii="AytoRoquetas Light Condensed" w:hAnsi="AytoRoquetas Light Condensed"/>
                <w:sz w:val="20"/>
                <w:szCs w:val="20"/>
              </w:rPr>
            </w:pPr>
            <w:r w:rsidRPr="00970BA5">
              <w:rPr>
                <w:rFonts w:ascii="AytoRoquetas Light Condensed" w:hAnsi="AytoRoquetas Light Condensed"/>
                <w:sz w:val="20"/>
                <w:szCs w:val="20"/>
              </w:rPr>
              <w:t>378,00 €</w:t>
            </w:r>
          </w:p>
        </w:tc>
        <w:tc>
          <w:tcPr>
            <w:tcW w:w="1250" w:type="pct"/>
            <w:tcBorders>
              <w:left w:val="single" w:sz="2" w:space="0" w:color="000000"/>
              <w:bottom w:val="single" w:sz="4" w:space="0" w:color="auto"/>
              <w:right w:val="single" w:sz="2" w:space="0" w:color="000000"/>
            </w:tcBorders>
            <w:tcMar>
              <w:top w:w="55" w:type="dxa"/>
              <w:left w:w="55" w:type="dxa"/>
              <w:bottom w:w="55" w:type="dxa"/>
              <w:right w:w="55" w:type="dxa"/>
            </w:tcMar>
            <w:vAlign w:val="center"/>
          </w:tcPr>
          <w:p w14:paraId="493C4AC7" w14:textId="30D52047" w:rsidR="00F63987" w:rsidRPr="005F2856" w:rsidRDefault="00970BA5" w:rsidP="0073568B">
            <w:pPr>
              <w:pStyle w:val="TableContents"/>
              <w:contextualSpacing/>
              <w:jc w:val="center"/>
              <w:rPr>
                <w:rFonts w:ascii="AytoRoquetas Light Condensed" w:hAnsi="AytoRoquetas Light Condensed"/>
                <w:sz w:val="20"/>
                <w:szCs w:val="20"/>
              </w:rPr>
            </w:pPr>
            <w:r w:rsidRPr="00970BA5">
              <w:rPr>
                <w:rFonts w:ascii="AytoRoquetas Light Condensed" w:hAnsi="AytoRoquetas Light Condensed"/>
                <w:sz w:val="20"/>
                <w:szCs w:val="20"/>
              </w:rPr>
              <w:t>219.978,00 €</w:t>
            </w:r>
          </w:p>
        </w:tc>
      </w:tr>
      <w:tr w:rsidR="00970BA5" w:rsidRPr="005F2856" w14:paraId="6A808BB9" w14:textId="77777777" w:rsidTr="00970BA5">
        <w:trPr>
          <w:jc w:val="center"/>
        </w:trPr>
        <w:tc>
          <w:tcPr>
            <w:tcW w:w="1250" w:type="pct"/>
            <w:tcBorders>
              <w:left w:val="single" w:sz="2" w:space="0" w:color="000000"/>
              <w:bottom w:val="single" w:sz="4" w:space="0" w:color="auto"/>
              <w:right w:val="single" w:sz="4" w:space="0" w:color="auto"/>
            </w:tcBorders>
            <w:tcMar>
              <w:top w:w="55" w:type="dxa"/>
              <w:left w:w="55" w:type="dxa"/>
              <w:bottom w:w="55" w:type="dxa"/>
              <w:right w:w="55" w:type="dxa"/>
            </w:tcMar>
          </w:tcPr>
          <w:p w14:paraId="05E1F93F" w14:textId="55C1AEAE" w:rsidR="00970BA5" w:rsidRPr="005F2856" w:rsidRDefault="00970BA5" w:rsidP="00970BA5">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2024</w:t>
            </w: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92396E4" w14:textId="3F2D674D" w:rsidR="00970BA5" w:rsidRPr="005F2856" w:rsidRDefault="00970BA5" w:rsidP="00970BA5">
            <w:pPr>
              <w:pStyle w:val="TableContents"/>
              <w:contextualSpacing/>
              <w:jc w:val="center"/>
              <w:rPr>
                <w:rFonts w:ascii="AytoRoquetas Light Condensed" w:hAnsi="AytoRoquetas Light Condensed"/>
                <w:sz w:val="20"/>
                <w:szCs w:val="20"/>
              </w:rPr>
            </w:pPr>
            <w:r>
              <w:rPr>
                <w:rFonts w:ascii="AytoRoquetas Light Condensed" w:hAnsi="AytoRoquetas Light Condensed" w:cs="Calibri"/>
                <w:color w:val="21211E"/>
                <w:sz w:val="21"/>
                <w:szCs w:val="21"/>
              </w:rPr>
              <w:t>7.200,00 €</w:t>
            </w: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5607AB9" w14:textId="0B6D8799" w:rsidR="00970BA5" w:rsidRPr="005F2856" w:rsidRDefault="00970BA5" w:rsidP="00970BA5">
            <w:pPr>
              <w:pStyle w:val="TableContents"/>
              <w:contextualSpacing/>
              <w:jc w:val="center"/>
              <w:rPr>
                <w:rFonts w:ascii="AytoRoquetas Light Condensed" w:hAnsi="AytoRoquetas Light Condensed"/>
                <w:sz w:val="20"/>
                <w:szCs w:val="20"/>
              </w:rPr>
            </w:pPr>
            <w:r>
              <w:rPr>
                <w:rFonts w:ascii="AytoRoquetas Light Condensed" w:hAnsi="AytoRoquetas Light Condensed" w:cs="Calibri"/>
                <w:color w:val="21211E"/>
                <w:sz w:val="21"/>
                <w:szCs w:val="21"/>
              </w:rPr>
              <w:t>1.512,00 €</w:t>
            </w: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150F981" w14:textId="5167F7E9" w:rsidR="00970BA5" w:rsidRPr="005F2856" w:rsidRDefault="00970BA5" w:rsidP="00970BA5">
            <w:pPr>
              <w:pStyle w:val="TableContents"/>
              <w:contextualSpacing/>
              <w:jc w:val="center"/>
              <w:rPr>
                <w:rFonts w:ascii="AytoRoquetas Light Condensed" w:hAnsi="AytoRoquetas Light Condensed"/>
                <w:sz w:val="20"/>
                <w:szCs w:val="20"/>
              </w:rPr>
            </w:pPr>
            <w:r>
              <w:rPr>
                <w:rFonts w:ascii="AytoRoquetas Light Condensed" w:hAnsi="AytoRoquetas Light Condensed" w:cs="Calibri"/>
                <w:color w:val="21211E"/>
                <w:sz w:val="21"/>
                <w:szCs w:val="21"/>
              </w:rPr>
              <w:t>8.712,00 €</w:t>
            </w:r>
          </w:p>
        </w:tc>
      </w:tr>
      <w:tr w:rsidR="00970BA5" w:rsidRPr="005F2856" w14:paraId="67301095" w14:textId="77777777" w:rsidTr="00970BA5">
        <w:trPr>
          <w:jc w:val="center"/>
        </w:trPr>
        <w:tc>
          <w:tcPr>
            <w:tcW w:w="1250"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07D2B72" w14:textId="73198221" w:rsidR="00970BA5" w:rsidRPr="005F2856" w:rsidRDefault="00970BA5" w:rsidP="00970BA5">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2025</w:t>
            </w:r>
          </w:p>
        </w:tc>
        <w:tc>
          <w:tcPr>
            <w:tcW w:w="1250" w:type="pct"/>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CF89C31" w14:textId="09AFB127" w:rsidR="00970BA5" w:rsidRPr="005F2856" w:rsidRDefault="00970BA5" w:rsidP="00970BA5">
            <w:pPr>
              <w:pStyle w:val="TableContents"/>
              <w:contextualSpacing/>
              <w:jc w:val="center"/>
              <w:rPr>
                <w:rFonts w:ascii="AytoRoquetas Light Condensed" w:hAnsi="AytoRoquetas Light Condensed"/>
                <w:sz w:val="20"/>
                <w:szCs w:val="20"/>
              </w:rPr>
            </w:pPr>
            <w:r>
              <w:rPr>
                <w:rFonts w:ascii="AytoRoquetas Light Condensed" w:hAnsi="AytoRoquetas Light Condensed" w:cs="Calibri"/>
                <w:color w:val="21211E"/>
                <w:sz w:val="21"/>
                <w:szCs w:val="21"/>
              </w:rPr>
              <w:t>7.200,00 €</w:t>
            </w: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88CCD3B" w14:textId="0EB61F8D" w:rsidR="00970BA5" w:rsidRPr="005F2856" w:rsidRDefault="00970BA5" w:rsidP="00970BA5">
            <w:pPr>
              <w:pStyle w:val="TableContents"/>
              <w:contextualSpacing/>
              <w:jc w:val="center"/>
              <w:rPr>
                <w:rFonts w:ascii="AytoRoquetas Light Condensed" w:hAnsi="AytoRoquetas Light Condensed"/>
                <w:sz w:val="20"/>
                <w:szCs w:val="20"/>
              </w:rPr>
            </w:pPr>
            <w:r>
              <w:rPr>
                <w:rFonts w:ascii="AytoRoquetas Light Condensed" w:hAnsi="AytoRoquetas Light Condensed" w:cs="Calibri"/>
                <w:color w:val="21211E"/>
                <w:sz w:val="21"/>
                <w:szCs w:val="21"/>
              </w:rPr>
              <w:t>1.512,00 €</w:t>
            </w: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CAA2A93" w14:textId="1FE4B307" w:rsidR="00970BA5" w:rsidRPr="005F2856" w:rsidRDefault="00970BA5" w:rsidP="00970BA5">
            <w:pPr>
              <w:pStyle w:val="TableContents"/>
              <w:contextualSpacing/>
              <w:jc w:val="center"/>
              <w:rPr>
                <w:rFonts w:ascii="AytoRoquetas Light Condensed" w:hAnsi="AytoRoquetas Light Condensed"/>
                <w:sz w:val="20"/>
                <w:szCs w:val="20"/>
              </w:rPr>
            </w:pPr>
            <w:r>
              <w:rPr>
                <w:rFonts w:ascii="AytoRoquetas Light Condensed" w:hAnsi="AytoRoquetas Light Condensed" w:cs="Calibri"/>
                <w:color w:val="21211E"/>
                <w:sz w:val="21"/>
                <w:szCs w:val="21"/>
              </w:rPr>
              <w:t>8.712,00 €</w:t>
            </w:r>
          </w:p>
        </w:tc>
      </w:tr>
      <w:tr w:rsidR="00970BA5" w:rsidRPr="005F2856" w14:paraId="607B4420" w14:textId="77777777" w:rsidTr="00970BA5">
        <w:trPr>
          <w:jc w:val="center"/>
        </w:trPr>
        <w:tc>
          <w:tcPr>
            <w:tcW w:w="1250"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3A12BDB" w14:textId="37345552" w:rsidR="00970BA5" w:rsidRPr="005F2856" w:rsidRDefault="00970BA5" w:rsidP="00970BA5">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2026</w:t>
            </w:r>
          </w:p>
        </w:tc>
        <w:tc>
          <w:tcPr>
            <w:tcW w:w="1250" w:type="pct"/>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91C4C0B" w14:textId="6BEA3DF7" w:rsidR="00970BA5" w:rsidRPr="005F2856" w:rsidRDefault="00970BA5" w:rsidP="00970BA5">
            <w:pPr>
              <w:pStyle w:val="TableContents"/>
              <w:contextualSpacing/>
              <w:jc w:val="center"/>
              <w:rPr>
                <w:rFonts w:ascii="AytoRoquetas Light Condensed" w:hAnsi="AytoRoquetas Light Condensed"/>
                <w:sz w:val="20"/>
                <w:szCs w:val="20"/>
              </w:rPr>
            </w:pPr>
            <w:r>
              <w:rPr>
                <w:rFonts w:ascii="AytoRoquetas Light Condensed" w:hAnsi="AytoRoquetas Light Condensed" w:cs="Calibri"/>
                <w:color w:val="21211E"/>
                <w:sz w:val="21"/>
                <w:szCs w:val="21"/>
              </w:rPr>
              <w:t>5.400,00 €</w:t>
            </w: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D9E39E1" w14:textId="13A9F6A1" w:rsidR="00970BA5" w:rsidRPr="005F2856" w:rsidRDefault="00970BA5" w:rsidP="00970BA5">
            <w:pPr>
              <w:pStyle w:val="TableContents"/>
              <w:contextualSpacing/>
              <w:jc w:val="center"/>
              <w:rPr>
                <w:rFonts w:ascii="AytoRoquetas Light Condensed" w:hAnsi="AytoRoquetas Light Condensed"/>
                <w:sz w:val="20"/>
                <w:szCs w:val="20"/>
              </w:rPr>
            </w:pPr>
            <w:r>
              <w:rPr>
                <w:rFonts w:ascii="AytoRoquetas Light Condensed" w:hAnsi="AytoRoquetas Light Condensed" w:cs="Calibri"/>
                <w:color w:val="21211E"/>
                <w:sz w:val="21"/>
                <w:szCs w:val="21"/>
              </w:rPr>
              <w:t>1.134,00 €</w:t>
            </w:r>
          </w:p>
        </w:tc>
        <w:tc>
          <w:tcPr>
            <w:tcW w:w="1250" w:type="pc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A1F5E8E" w14:textId="64D1F871" w:rsidR="00970BA5" w:rsidRPr="005F2856" w:rsidRDefault="00970BA5" w:rsidP="00970BA5">
            <w:pPr>
              <w:pStyle w:val="TableContents"/>
              <w:contextualSpacing/>
              <w:jc w:val="center"/>
              <w:rPr>
                <w:rFonts w:ascii="AytoRoquetas Light Condensed" w:hAnsi="AytoRoquetas Light Condensed"/>
                <w:sz w:val="20"/>
                <w:szCs w:val="20"/>
              </w:rPr>
            </w:pPr>
            <w:r>
              <w:rPr>
                <w:rFonts w:ascii="AytoRoquetas Light Condensed" w:hAnsi="AytoRoquetas Light Condensed" w:cs="Calibri"/>
                <w:color w:val="21211E"/>
                <w:sz w:val="21"/>
                <w:szCs w:val="21"/>
              </w:rPr>
              <w:t>6.534,00 €</w:t>
            </w:r>
          </w:p>
        </w:tc>
      </w:tr>
    </w:tbl>
    <w:p w14:paraId="39F91366" w14:textId="77777777" w:rsidR="00F63987" w:rsidRPr="005F2856" w:rsidRDefault="00F63987" w:rsidP="0073568B">
      <w:pPr>
        <w:pStyle w:val="Textbody"/>
        <w:spacing w:after="0"/>
        <w:contextualSpacing/>
        <w:rPr>
          <w:rFonts w:ascii="AytoRoquetas Light Condensed" w:hAnsi="AytoRoquetas Light Condensed"/>
          <w:color w:val="FF0000"/>
          <w:sz w:val="20"/>
          <w:szCs w:val="20"/>
        </w:rPr>
      </w:pPr>
    </w:p>
    <w:p w14:paraId="211D8B70" w14:textId="123E4962" w:rsidR="00F63987" w:rsidRPr="005F2856" w:rsidRDefault="00F42245" w:rsidP="0073568B">
      <w:pPr>
        <w:pStyle w:val="Standard"/>
        <w:widowControl w:val="0"/>
        <w:tabs>
          <w:tab w:val="left" w:pos="709"/>
        </w:tabs>
        <w:autoSpaceDE w:val="0"/>
        <w:contextualSpacing/>
        <w:jc w:val="both"/>
        <w:rPr>
          <w:rFonts w:ascii="AytoRoquetas Light Condensed" w:hAnsi="AytoRoquetas Light Condensed"/>
          <w:sz w:val="20"/>
          <w:szCs w:val="20"/>
        </w:rPr>
      </w:pPr>
      <w:r w:rsidRPr="005F2856">
        <w:rPr>
          <w:rFonts w:ascii="AytoRoquetas Light Condensed" w:hAnsi="AytoRoquetas Light Condensed" w:cs="Arial"/>
          <w:iCs/>
          <w:sz w:val="20"/>
          <w:szCs w:val="20"/>
        </w:rPr>
        <w:tab/>
      </w:r>
      <w:r w:rsidR="00F63987" w:rsidRPr="005F2856">
        <w:rPr>
          <w:rFonts w:ascii="AytoRoquetas Light Condensed" w:hAnsi="AytoRoquetas Light Condensed" w:cs="Arial"/>
          <w:iCs/>
          <w:sz w:val="20"/>
          <w:szCs w:val="20"/>
        </w:rPr>
        <w:t xml:space="preserve">El gasto que se deriva de la presente contratación correspondiente al ejercicio de </w:t>
      </w:r>
      <w:r w:rsidR="00594F15" w:rsidRPr="005F2856">
        <w:rPr>
          <w:rFonts w:ascii="AytoRoquetas Light Condensed" w:hAnsi="AytoRoquetas Light Condensed" w:cs="Arial"/>
          <w:iCs/>
          <w:sz w:val="20"/>
          <w:szCs w:val="20"/>
        </w:rPr>
        <w:t xml:space="preserve">2023 </w:t>
      </w:r>
      <w:r w:rsidR="00F63987" w:rsidRPr="005F2856">
        <w:rPr>
          <w:rFonts w:ascii="AytoRoquetas Light Condensed" w:hAnsi="AytoRoquetas Light Condensed" w:cs="Arial"/>
          <w:iCs/>
          <w:sz w:val="20"/>
          <w:szCs w:val="20"/>
        </w:rPr>
        <w:t xml:space="preserve">por importe de </w:t>
      </w:r>
      <w:r w:rsidR="00970BA5">
        <w:rPr>
          <w:rFonts w:ascii="AytoRoquetas Light Condensed" w:hAnsi="AytoRoquetas Light Condensed" w:cs="Arial"/>
          <w:iCs/>
          <w:sz w:val="20"/>
          <w:szCs w:val="20"/>
        </w:rPr>
        <w:t xml:space="preserve">DOSCIENTOS DIECINUEVE MIL NOVECIENTOS SETENTA Y OCHO </w:t>
      </w:r>
      <w:r w:rsidR="00594F15" w:rsidRPr="005F2856">
        <w:rPr>
          <w:rFonts w:ascii="AytoRoquetas Light Condensed" w:hAnsi="AytoRoquetas Light Condensed" w:cs="Arial"/>
          <w:iCs/>
          <w:sz w:val="20"/>
          <w:szCs w:val="20"/>
        </w:rPr>
        <w:t>EUROS</w:t>
      </w:r>
      <w:r w:rsidR="00366D47" w:rsidRPr="005F2856">
        <w:rPr>
          <w:rFonts w:ascii="AytoRoquetas Light Condensed" w:hAnsi="AytoRoquetas Light Condensed" w:cs="Arial"/>
          <w:iCs/>
          <w:sz w:val="20"/>
          <w:szCs w:val="20"/>
        </w:rPr>
        <w:t xml:space="preserve"> </w:t>
      </w:r>
      <w:r w:rsidR="00970BA5">
        <w:rPr>
          <w:rFonts w:ascii="AytoRoquetas Light Condensed" w:hAnsi="AytoRoquetas Light Condensed" w:cs="Arial"/>
          <w:iCs/>
          <w:sz w:val="20"/>
          <w:szCs w:val="20"/>
        </w:rPr>
        <w:t>(</w:t>
      </w:r>
      <w:r w:rsidR="00970BA5" w:rsidRPr="00970BA5">
        <w:rPr>
          <w:rFonts w:ascii="AytoRoquetas Light Condensed" w:hAnsi="AytoRoquetas Light Condensed" w:cs="Arial"/>
          <w:iCs/>
          <w:sz w:val="20"/>
          <w:szCs w:val="20"/>
        </w:rPr>
        <w:t>219.978,00</w:t>
      </w:r>
      <w:r w:rsidR="00970BA5">
        <w:rPr>
          <w:rFonts w:ascii="AytoRoquetas Light Condensed" w:hAnsi="AytoRoquetas Light Condensed" w:cs="Arial"/>
          <w:iCs/>
          <w:sz w:val="20"/>
          <w:szCs w:val="20"/>
        </w:rPr>
        <w:t>)</w:t>
      </w:r>
      <w:r w:rsidR="00970BA5" w:rsidRPr="00970BA5">
        <w:rPr>
          <w:rFonts w:ascii="AytoRoquetas Light Condensed" w:hAnsi="AytoRoquetas Light Condensed" w:cs="Arial"/>
          <w:iCs/>
          <w:sz w:val="20"/>
          <w:szCs w:val="20"/>
        </w:rPr>
        <w:t xml:space="preserve"> €</w:t>
      </w:r>
      <w:r w:rsidR="00F63987" w:rsidRPr="005F2856">
        <w:rPr>
          <w:rFonts w:ascii="AytoRoquetas Light Condensed" w:hAnsi="AytoRoquetas Light Condensed" w:cs="Arial"/>
          <w:iCs/>
          <w:sz w:val="20"/>
          <w:szCs w:val="20"/>
        </w:rPr>
        <w:t xml:space="preserve">l IVA (21%) </w:t>
      </w:r>
      <w:r w:rsidR="00594F15" w:rsidRPr="005F2856">
        <w:rPr>
          <w:rFonts w:ascii="AytoRoquetas Light Condensed" w:hAnsi="AytoRoquetas Light Condensed" w:cs="Arial"/>
          <w:iCs/>
          <w:sz w:val="20"/>
          <w:szCs w:val="20"/>
        </w:rPr>
        <w:t xml:space="preserve">incluido </w:t>
      </w:r>
      <w:r w:rsidR="00366D47" w:rsidRPr="005F2856">
        <w:rPr>
          <w:rFonts w:ascii="AytoRoquetas Light Condensed" w:hAnsi="AytoRoquetas Light Condensed" w:cs="Arial"/>
          <w:iCs/>
          <w:sz w:val="20"/>
          <w:szCs w:val="20"/>
        </w:rPr>
        <w:t xml:space="preserve">se satisfará por delegación del Consorcio por la Empresa operadora de la EDAR de El Ejido </w:t>
      </w:r>
      <w:r w:rsidR="00F63987" w:rsidRPr="005F2856">
        <w:rPr>
          <w:rFonts w:ascii="AytoRoquetas Light Condensed" w:hAnsi="AytoRoquetas Light Condensed" w:cs="Arial"/>
          <w:iCs/>
          <w:sz w:val="20"/>
          <w:szCs w:val="20"/>
        </w:rPr>
        <w:t xml:space="preserve">con cargo a la </w:t>
      </w:r>
      <w:r w:rsidR="00366D47" w:rsidRPr="005F2856">
        <w:rPr>
          <w:rFonts w:ascii="AytoRoquetas Light Condensed" w:hAnsi="AytoRoquetas Light Condensed" w:cs="Arial"/>
          <w:iCs/>
          <w:sz w:val="20"/>
          <w:szCs w:val="20"/>
        </w:rPr>
        <w:t>partida de gasto de Dotación Económica correspondiente al Ejercicio 2023</w:t>
      </w:r>
    </w:p>
    <w:p w14:paraId="057B09B4" w14:textId="77777777" w:rsidR="00F63987" w:rsidRPr="005F2856" w:rsidRDefault="00F63987" w:rsidP="0073568B">
      <w:pPr>
        <w:pStyle w:val="Textbody"/>
        <w:widowControl w:val="0"/>
        <w:tabs>
          <w:tab w:val="left" w:pos="709"/>
        </w:tabs>
        <w:autoSpaceDE w:val="0"/>
        <w:spacing w:after="0"/>
        <w:contextualSpacing/>
        <w:jc w:val="both"/>
        <w:rPr>
          <w:rFonts w:ascii="AytoRoquetas Light Condensed" w:hAnsi="AytoRoquetas Light Condensed"/>
          <w:sz w:val="20"/>
          <w:szCs w:val="20"/>
        </w:rPr>
      </w:pPr>
    </w:p>
    <w:p w14:paraId="5C2FF2D7" w14:textId="6EF6D71A" w:rsidR="00F63987" w:rsidRPr="005F2856" w:rsidRDefault="00F42245" w:rsidP="0073568B">
      <w:pPr>
        <w:pStyle w:val="Textbody"/>
        <w:widowControl w:val="0"/>
        <w:tabs>
          <w:tab w:val="left" w:pos="709"/>
        </w:tabs>
        <w:autoSpaceDE w:val="0"/>
        <w:spacing w:after="0"/>
        <w:contextualSpacing/>
        <w:jc w:val="both"/>
        <w:rPr>
          <w:rFonts w:ascii="AytoRoquetas Light Condensed" w:hAnsi="AytoRoquetas Light Condensed"/>
          <w:sz w:val="20"/>
          <w:szCs w:val="20"/>
        </w:rPr>
      </w:pPr>
      <w:r w:rsidRPr="005F2856">
        <w:rPr>
          <w:rFonts w:ascii="AytoRoquetas Light Condensed" w:eastAsia="Times New Roman" w:hAnsi="AytoRoquetas Light Condensed" w:cs="Arial"/>
          <w:iCs/>
          <w:spacing w:val="-3"/>
          <w:sz w:val="20"/>
          <w:szCs w:val="20"/>
          <w:lang w:eastAsia="ar-SA" w:bidi="ar-SA"/>
        </w:rPr>
        <w:tab/>
      </w:r>
      <w:r w:rsidR="00F63987" w:rsidRPr="005F2856">
        <w:rPr>
          <w:rFonts w:ascii="AytoRoquetas Light Condensed" w:eastAsia="Times New Roman" w:hAnsi="AytoRoquetas Light Condensed" w:cs="Arial"/>
          <w:iCs/>
          <w:spacing w:val="-3"/>
          <w:sz w:val="20"/>
          <w:szCs w:val="20"/>
          <w:lang w:eastAsia="ar-SA" w:bidi="ar-SA"/>
        </w:rPr>
        <w:t xml:space="preserve">Consta en el expediente documento </w:t>
      </w:r>
      <w:r w:rsidR="00366D47" w:rsidRPr="005F2856">
        <w:rPr>
          <w:rFonts w:ascii="AytoRoquetas Light Condensed" w:eastAsia="Times New Roman" w:hAnsi="AytoRoquetas Light Condensed" w:cs="Arial"/>
          <w:iCs/>
          <w:spacing w:val="-3"/>
          <w:sz w:val="20"/>
          <w:szCs w:val="20"/>
          <w:lang w:eastAsia="ar-SA" w:bidi="ar-SA"/>
        </w:rPr>
        <w:t xml:space="preserve">expedido por el Gerente de la mercantil operadora acreditativo de la suficiencia de recursos en cuantía adecuada y suficiente para atender el gasto que se deriva de la presente contratación para el ejercicio 2023. </w:t>
      </w:r>
    </w:p>
    <w:p w14:paraId="013FBAC3" w14:textId="77777777" w:rsidR="00F63987" w:rsidRPr="005F2856" w:rsidRDefault="00F63987" w:rsidP="0073568B">
      <w:pPr>
        <w:pStyle w:val="Textbody"/>
        <w:widowControl w:val="0"/>
        <w:tabs>
          <w:tab w:val="left" w:pos="709"/>
        </w:tabs>
        <w:autoSpaceDE w:val="0"/>
        <w:spacing w:after="0"/>
        <w:contextualSpacing/>
        <w:jc w:val="both"/>
        <w:rPr>
          <w:rFonts w:ascii="AytoRoquetas Light Condensed" w:hAnsi="AytoRoquetas Light Condensed" w:cs="Arial"/>
          <w:iCs/>
          <w:sz w:val="20"/>
          <w:szCs w:val="20"/>
          <w:shd w:val="clear" w:color="auto" w:fill="FFFFFF"/>
        </w:rPr>
      </w:pPr>
      <w:r w:rsidRPr="005F2856">
        <w:rPr>
          <w:rFonts w:ascii="AytoRoquetas Light Condensed" w:hAnsi="AytoRoquetas Light Condensed" w:cs="Arial"/>
          <w:iCs/>
          <w:sz w:val="20"/>
          <w:szCs w:val="20"/>
          <w:shd w:val="clear" w:color="auto" w:fill="FFFFFF"/>
        </w:rPr>
        <w:tab/>
      </w:r>
    </w:p>
    <w:p w14:paraId="04EC7793" w14:textId="2866FADC" w:rsidR="00F63987" w:rsidRPr="005F2856" w:rsidRDefault="00F63987"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cs="Arial"/>
          <w:sz w:val="20"/>
          <w:szCs w:val="20"/>
          <w:shd w:val="clear" w:color="auto" w:fill="FFFFFF"/>
        </w:rPr>
        <w:t xml:space="preserve">El gasto que se deriva de la presente contratación correspondiente a los ejercicios de </w:t>
      </w:r>
      <w:r w:rsidR="00366D47" w:rsidRPr="005F2856">
        <w:rPr>
          <w:rFonts w:ascii="AytoRoquetas Light Condensed" w:hAnsi="AytoRoquetas Light Condensed" w:cs="Arial"/>
          <w:sz w:val="20"/>
          <w:szCs w:val="20"/>
          <w:shd w:val="clear" w:color="auto" w:fill="FFFFFF"/>
        </w:rPr>
        <w:t xml:space="preserve">anualidades futuras (2024, 2025, 2026) se atenderán igualmente por delegación del consorcio a través de las cuantías que a tal fin consigne la empresa operadora en la EDAR de El Ejido en cumplimiento de los compromisos asumidos en el contrato suscrito por el Consorcio para la concesión de servicio de gestión y explotación del servicio de depuración del consorcio de municipios del poniente Almeriense en fecha 21 de junio de 2002,  </w:t>
      </w:r>
      <w:r w:rsidRPr="005F2856">
        <w:rPr>
          <w:rFonts w:ascii="AytoRoquetas Light Condensed" w:hAnsi="AytoRoquetas Light Condensed" w:cs="Arial"/>
          <w:sz w:val="20"/>
          <w:szCs w:val="20"/>
          <w:shd w:val="clear" w:color="auto" w:fill="FFFFFF"/>
        </w:rPr>
        <w:t xml:space="preserve"> </w:t>
      </w:r>
      <w:r w:rsidR="00366D47" w:rsidRPr="005F2856">
        <w:rPr>
          <w:rFonts w:ascii="AytoRoquetas Light Condensed" w:hAnsi="AytoRoquetas Light Condensed" w:cs="Arial"/>
          <w:sz w:val="20"/>
          <w:szCs w:val="20"/>
        </w:rPr>
        <w:t>quedando por tanto sometido a c</w:t>
      </w:r>
      <w:r w:rsidRPr="005F2856">
        <w:rPr>
          <w:rFonts w:ascii="AytoRoquetas Light Condensed" w:hAnsi="AytoRoquetas Light Condensed" w:cs="Arial"/>
          <w:sz w:val="20"/>
          <w:szCs w:val="20"/>
        </w:rPr>
        <w:t>ondición suspensiva de existencia de crédito adecuado y suficiente para financiar las obligaciones derivadas de la presente contratación en los ejercicios económicos correspondientes</w:t>
      </w:r>
      <w:r w:rsidR="00366D47" w:rsidRPr="005F2856">
        <w:rPr>
          <w:rFonts w:ascii="AytoRoquetas Light Condensed" w:hAnsi="AytoRoquetas Light Condensed" w:cs="Arial"/>
          <w:sz w:val="20"/>
          <w:szCs w:val="20"/>
        </w:rPr>
        <w:t xml:space="preserve">. </w:t>
      </w:r>
    </w:p>
    <w:p w14:paraId="7EB406BC" w14:textId="6867758D" w:rsidR="00366D47" w:rsidRPr="005F2856" w:rsidRDefault="00366D47" w:rsidP="0073568B">
      <w:pPr>
        <w:pStyle w:val="Textbody"/>
        <w:tabs>
          <w:tab w:val="left" w:pos="6089"/>
        </w:tabs>
        <w:spacing w:after="0"/>
        <w:contextualSpacing/>
        <w:jc w:val="both"/>
        <w:rPr>
          <w:rFonts w:ascii="AytoRoquetas Light Condensed" w:hAnsi="AytoRoquetas Light Condensed" w:cs="Arial"/>
          <w:iCs/>
          <w:color w:val="000000"/>
          <w:sz w:val="20"/>
          <w:szCs w:val="20"/>
          <w:shd w:val="clear" w:color="auto" w:fill="FFFFFF"/>
        </w:rPr>
      </w:pPr>
    </w:p>
    <w:p w14:paraId="38382D66" w14:textId="77777777" w:rsidR="00F42245" w:rsidRPr="005F2856" w:rsidRDefault="00F42245" w:rsidP="0073568B">
      <w:pPr>
        <w:pStyle w:val="Textbody"/>
        <w:tabs>
          <w:tab w:val="left" w:pos="6089"/>
        </w:tabs>
        <w:spacing w:after="0"/>
        <w:contextualSpacing/>
        <w:jc w:val="both"/>
        <w:rPr>
          <w:rFonts w:ascii="AytoRoquetas Light Condensed" w:hAnsi="AytoRoquetas Light Condensed" w:cs="Arial"/>
          <w:iCs/>
          <w:color w:val="000000"/>
          <w:sz w:val="20"/>
          <w:szCs w:val="20"/>
          <w:shd w:val="clear" w:color="auto" w:fill="FFFFFF"/>
        </w:rPr>
      </w:pPr>
    </w:p>
    <w:p w14:paraId="73F49981"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10.- FINANCIACIÓN DE LOS SERVICIOS.</w:t>
      </w:r>
    </w:p>
    <w:p w14:paraId="09B1DF34" w14:textId="77777777"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ab/>
        <w:t>Los servicios de referencia se financian con:</w:t>
      </w:r>
    </w:p>
    <w:p w14:paraId="07CC92C1" w14:textId="3B21942D"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ab/>
        <w:t xml:space="preserve">Fondos propios: </w:t>
      </w:r>
      <w:sdt>
        <w:sdtPr>
          <w:rPr>
            <w:rFonts w:ascii="AytoRoquetas Light Condensed" w:hAnsi="AytoRoquetas Light Condensed"/>
            <w:color w:val="000000"/>
            <w:sz w:val="20"/>
            <w:szCs w:val="20"/>
          </w:rPr>
          <w:id w:val="-886800792"/>
          <w14:checkbox>
            <w14:checked w14:val="1"/>
            <w14:checkedState w14:val="2612" w14:font="MS Gothic"/>
            <w14:uncheckedState w14:val="2610" w14:font="MS Gothic"/>
          </w14:checkbox>
        </w:sdtPr>
        <w:sdtContent>
          <w:r w:rsidR="00701130">
            <w:rPr>
              <w:rFonts w:ascii="MS Gothic" w:eastAsia="MS Gothic" w:hAnsi="MS Gothic" w:hint="eastAsia"/>
              <w:color w:val="000000"/>
              <w:sz w:val="20"/>
              <w:szCs w:val="20"/>
            </w:rPr>
            <w:t>☒</w:t>
          </w:r>
        </w:sdtContent>
      </w:sdt>
    </w:p>
    <w:p w14:paraId="47DFE17A" w14:textId="55A1B4EB"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ab/>
      </w:r>
    </w:p>
    <w:p w14:paraId="4DC5A008" w14:textId="77777777" w:rsidR="00F42245" w:rsidRPr="005F2856" w:rsidRDefault="00F42245" w:rsidP="0073568B">
      <w:pPr>
        <w:pStyle w:val="Textbody"/>
        <w:spacing w:after="0"/>
        <w:contextualSpacing/>
        <w:rPr>
          <w:rFonts w:ascii="AytoRoquetas Light Condensed" w:hAnsi="AytoRoquetas Light Condensed"/>
          <w:color w:val="000000"/>
          <w:sz w:val="20"/>
          <w:szCs w:val="20"/>
        </w:rPr>
      </w:pPr>
    </w:p>
    <w:p w14:paraId="2D416353"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11.- REVISIÓN DE PRECIOS.</w:t>
      </w:r>
    </w:p>
    <w:p w14:paraId="408C2E69" w14:textId="27A3B48D" w:rsidR="00F63987" w:rsidRPr="005F2856" w:rsidRDefault="00F63987" w:rsidP="0073568B">
      <w:pPr>
        <w:pStyle w:val="Textbody"/>
        <w:spacing w:after="0"/>
        <w:ind w:firstLine="709"/>
        <w:contextualSpacing/>
        <w:rPr>
          <w:rFonts w:ascii="AytoRoquetas Light Condensed" w:hAnsi="AytoRoquetas Light Condensed"/>
          <w:b/>
          <w:bCs/>
          <w:color w:val="000000"/>
          <w:sz w:val="20"/>
          <w:szCs w:val="20"/>
        </w:rPr>
      </w:pP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461417923"/>
          <w14:checkbox>
            <w14:checked w14:val="0"/>
            <w14:checkedState w14:val="2612" w14:font="MS Gothic"/>
            <w14:uncheckedState w14:val="2610" w14:font="MS Gothic"/>
          </w14:checkbox>
        </w:sdtPr>
        <w:sdtContent>
          <w:r w:rsidR="00701130">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2016832055"/>
          <w14:checkbox>
            <w14:checked w14:val="1"/>
            <w14:checkedState w14:val="2612" w14:font="MS Gothic"/>
            <w14:uncheckedState w14:val="2610" w14:font="MS Gothic"/>
          </w14:checkbox>
        </w:sdtPr>
        <w:sdtContent>
          <w:r w:rsidR="00701130">
            <w:rPr>
              <w:rFonts w:ascii="MS Gothic" w:eastAsia="MS Gothic" w:hAnsi="MS Gothic" w:cs="Arial" w:hint="eastAsia"/>
              <w:color w:val="000000"/>
              <w:sz w:val="20"/>
              <w:szCs w:val="20"/>
            </w:rPr>
            <w:t>☒</w:t>
          </w:r>
        </w:sdtContent>
      </w:sdt>
    </w:p>
    <w:p w14:paraId="731D3E46" w14:textId="7402CB5D"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p>
    <w:p w14:paraId="5E47B6AF" w14:textId="77777777" w:rsidR="00F42245" w:rsidRPr="005F2856" w:rsidRDefault="00F42245" w:rsidP="0073568B">
      <w:pPr>
        <w:pStyle w:val="Textbody"/>
        <w:spacing w:after="0"/>
        <w:contextualSpacing/>
        <w:rPr>
          <w:rFonts w:ascii="AytoRoquetas Light Condensed" w:eastAsia="Arial" w:hAnsi="AytoRoquetas Light Condensed" w:cs="Arial"/>
          <w:color w:val="000000"/>
          <w:sz w:val="20"/>
          <w:szCs w:val="20"/>
        </w:rPr>
      </w:pPr>
    </w:p>
    <w:p w14:paraId="43EAEC8E"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12.- PLAZO Y LUGAR DE EJECUCIÓN.</w:t>
      </w:r>
    </w:p>
    <w:p w14:paraId="5E327A9D" w14:textId="2ECFD391"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Plazo de ejecución: </w:t>
      </w:r>
      <w:r w:rsidR="00366D47" w:rsidRPr="005F2856">
        <w:rPr>
          <w:rFonts w:ascii="AytoRoquetas Light Condensed" w:hAnsi="AytoRoquetas Light Condensed"/>
          <w:color w:val="000000"/>
          <w:sz w:val="20"/>
          <w:szCs w:val="20"/>
        </w:rPr>
        <w:t xml:space="preserve">la duración del presente contrato es de </w:t>
      </w:r>
      <w:r w:rsidR="00366D47" w:rsidRPr="005F2856">
        <w:rPr>
          <w:rFonts w:ascii="AytoRoquetas Light Condensed" w:hAnsi="AytoRoquetas Light Condensed"/>
          <w:b/>
          <w:bCs/>
          <w:color w:val="000000"/>
          <w:sz w:val="20"/>
          <w:szCs w:val="20"/>
        </w:rPr>
        <w:t>TRES (3) AÑOS</w:t>
      </w:r>
    </w:p>
    <w:p w14:paraId="091F866A" w14:textId="77777777" w:rsidR="00F42245" w:rsidRPr="005F2856" w:rsidRDefault="00F42245" w:rsidP="0073568B">
      <w:pPr>
        <w:pStyle w:val="Textbody"/>
        <w:spacing w:after="0"/>
        <w:contextualSpacing/>
        <w:rPr>
          <w:rFonts w:ascii="AytoRoquetas Light Condensed" w:hAnsi="AytoRoquetas Light Condensed"/>
          <w:color w:val="000000"/>
          <w:sz w:val="20"/>
          <w:szCs w:val="20"/>
        </w:rPr>
      </w:pPr>
    </w:p>
    <w:p w14:paraId="5196C934" w14:textId="14C18118"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Plazos </w:t>
      </w:r>
      <w:r w:rsidR="0013033E" w:rsidRPr="005F2856">
        <w:rPr>
          <w:rFonts w:ascii="AytoRoquetas Light Condensed" w:hAnsi="AytoRoquetas Light Condensed"/>
          <w:color w:val="000000"/>
          <w:sz w:val="20"/>
          <w:szCs w:val="20"/>
        </w:rPr>
        <w:t xml:space="preserve">Parciales: </w:t>
      </w:r>
      <w:r w:rsidR="0013033E" w:rsidRPr="005F2856">
        <w:rPr>
          <w:rFonts w:ascii="AytoRoquetas Light Condensed" w:eastAsia="Arial" w:hAnsi="AytoRoquetas Light Condensed" w:cs="Arial"/>
          <w:color w:val="000000"/>
          <w:sz w:val="20"/>
          <w:szCs w:val="20"/>
        </w:rPr>
        <w:t>Si</w:t>
      </w:r>
      <w:r w:rsidRPr="005F2856">
        <w:rPr>
          <w:rFonts w:ascii="AytoRoquetas Light Condensed" w:eastAsia="Arial" w:hAnsi="AytoRoquetas Light Condensed" w:cs="Arial"/>
          <w:color w:val="000000"/>
          <w:sz w:val="20"/>
          <w:szCs w:val="20"/>
        </w:rPr>
        <w:t xml:space="preserve"> </w:t>
      </w:r>
      <w:sdt>
        <w:sdtPr>
          <w:rPr>
            <w:rFonts w:ascii="AytoRoquetas Light Condensed" w:eastAsia="Arial" w:hAnsi="AytoRoquetas Light Condensed" w:cs="Arial"/>
            <w:color w:val="000000"/>
            <w:sz w:val="20"/>
            <w:szCs w:val="20"/>
          </w:rPr>
          <w:id w:val="1201439697"/>
          <w14:checkbox>
            <w14:checked w14:val="1"/>
            <w14:checkedState w14:val="2612" w14:font="MS Gothic"/>
            <w14:uncheckedState w14:val="2610" w14:font="MS Gothic"/>
          </w14:checkbox>
        </w:sdtPr>
        <w:sdtContent>
          <w:r w:rsidR="00701130">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263150280"/>
          <w14:checkbox>
            <w14:checked w14:val="0"/>
            <w14:checkedState w14:val="2612" w14:font="MS Gothic"/>
            <w14:uncheckedState w14:val="2610" w14:font="MS Gothic"/>
          </w14:checkbox>
        </w:sdtPr>
        <w:sdtContent>
          <w:r w:rsidR="00A44A46">
            <w:rPr>
              <w:rFonts w:ascii="MS Gothic" w:eastAsia="MS Gothic" w:hAnsi="MS Gothic" w:cs="Arial" w:hint="eastAsia"/>
              <w:color w:val="000000"/>
              <w:sz w:val="20"/>
              <w:szCs w:val="20"/>
            </w:rPr>
            <w:t>☐</w:t>
          </w:r>
        </w:sdtContent>
      </w:sdt>
    </w:p>
    <w:p w14:paraId="32ADCA61" w14:textId="46393F42" w:rsidR="00366D47" w:rsidRPr="005F2856" w:rsidRDefault="00366D47" w:rsidP="00970BA5">
      <w:pPr>
        <w:pStyle w:val="Textbody"/>
        <w:numPr>
          <w:ilvl w:val="0"/>
          <w:numId w:val="60"/>
        </w:numPr>
        <w:spacing w:after="0"/>
        <w:contextualSpacing/>
        <w:jc w:val="both"/>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b/>
          <w:bCs/>
          <w:color w:val="000000"/>
          <w:sz w:val="20"/>
          <w:szCs w:val="20"/>
        </w:rPr>
        <w:t>Plazo Suministro e instalación</w:t>
      </w:r>
      <w:r w:rsidRPr="005F2856">
        <w:rPr>
          <w:rFonts w:ascii="AytoRoquetas Light Condensed" w:eastAsia="Arial" w:hAnsi="AytoRoquetas Light Condensed" w:cs="Arial"/>
          <w:color w:val="000000"/>
          <w:sz w:val="20"/>
          <w:szCs w:val="20"/>
        </w:rPr>
        <w:t>: 6 meses a contar desde la formalización del contrato</w:t>
      </w:r>
      <w:r w:rsidR="00A763BF" w:rsidRPr="005F2856">
        <w:rPr>
          <w:rFonts w:ascii="AytoRoquetas Light Condensed" w:eastAsia="Arial" w:hAnsi="AytoRoquetas Light Condensed" w:cs="Arial"/>
          <w:color w:val="000000"/>
          <w:sz w:val="20"/>
          <w:szCs w:val="20"/>
        </w:rPr>
        <w:t xml:space="preserve"> hasta la puesta en marcha de la instalación.</w:t>
      </w:r>
    </w:p>
    <w:p w14:paraId="27E585BA" w14:textId="776E7D04" w:rsidR="00970BA5" w:rsidRPr="00970BA5" w:rsidRDefault="00970BA5" w:rsidP="00970BA5">
      <w:pPr>
        <w:pStyle w:val="Textbody"/>
        <w:spacing w:after="0"/>
        <w:ind w:left="709"/>
        <w:contextualSpacing/>
        <w:jc w:val="both"/>
        <w:rPr>
          <w:rFonts w:ascii="AytoRoquetas Light Condensed" w:hAnsi="AytoRoquetas Light Condensed" w:cs="Arial"/>
          <w:kern w:val="0"/>
          <w:sz w:val="20"/>
          <w:szCs w:val="20"/>
          <w:lang w:eastAsia="es-ES" w:bidi="ar-SA"/>
        </w:rPr>
      </w:pPr>
      <w:r w:rsidRPr="00970BA5">
        <w:rPr>
          <w:rFonts w:ascii="AytoRoquetas Light Condensed" w:hAnsi="AytoRoquetas Light Condensed" w:cs="Arial"/>
          <w:kern w:val="0"/>
          <w:sz w:val="20"/>
          <w:szCs w:val="20"/>
          <w:lang w:eastAsia="es-ES" w:bidi="ar-SA"/>
        </w:rPr>
        <w:t xml:space="preserve">No se considerará realizada la puesta en marcha hasta que no se consigan las condiciones deseadas por el equipo y se valide que, efectivamente, se cumple con lo establecido en cuanto a calidad del fango de </w:t>
      </w:r>
      <w:r>
        <w:rPr>
          <w:rFonts w:ascii="AytoRoquetas Light Condensed" w:hAnsi="AytoRoquetas Light Condensed" w:cs="Arial"/>
          <w:kern w:val="0"/>
          <w:sz w:val="20"/>
          <w:szCs w:val="20"/>
          <w:lang w:eastAsia="es-ES" w:bidi="ar-SA"/>
        </w:rPr>
        <w:t>s</w:t>
      </w:r>
      <w:r w:rsidRPr="00970BA5">
        <w:rPr>
          <w:rFonts w:ascii="AytoRoquetas Light Condensed" w:hAnsi="AytoRoquetas Light Condensed" w:cs="Arial"/>
          <w:kern w:val="0"/>
          <w:sz w:val="20"/>
          <w:szCs w:val="20"/>
          <w:lang w:eastAsia="es-ES" w:bidi="ar-SA"/>
        </w:rPr>
        <w:t>alida, agua de rechazo y resto de características indicadas en las CLÁUSULA 4.-CLÁUSULA 5.- del Pliego de Prescripciones Técnicas que acompaña esta Memoria, o soluciones aportadas por la empresa suministradora.</w:t>
      </w:r>
    </w:p>
    <w:p w14:paraId="79B8CBA1" w14:textId="2B47EC5D" w:rsidR="00A763BF" w:rsidRDefault="00970BA5" w:rsidP="00970BA5">
      <w:pPr>
        <w:pStyle w:val="Textbody"/>
        <w:spacing w:after="0"/>
        <w:ind w:left="709"/>
        <w:contextualSpacing/>
        <w:jc w:val="both"/>
        <w:rPr>
          <w:rFonts w:ascii="AytoRoquetas Light Condensed" w:hAnsi="AytoRoquetas Light Condensed" w:cs="Arial"/>
          <w:kern w:val="0"/>
          <w:sz w:val="20"/>
          <w:szCs w:val="20"/>
          <w:lang w:eastAsia="es-ES" w:bidi="ar-SA"/>
        </w:rPr>
      </w:pPr>
      <w:r w:rsidRPr="00970BA5">
        <w:rPr>
          <w:rFonts w:ascii="AytoRoquetas Light Condensed" w:hAnsi="AytoRoquetas Light Condensed" w:cs="Arial"/>
          <w:kern w:val="0"/>
          <w:sz w:val="20"/>
          <w:szCs w:val="20"/>
          <w:lang w:eastAsia="es-ES" w:bidi="ar-SA"/>
        </w:rPr>
        <w:t>El contratista se obliga en todo momento a prestar la asistencia técnica, sin coste alguno, que este Consorcio estime necesaria para la formación y aclaración del funcionamiento del Decantador Centrífugo, así como las reuniones explicativas o informativas que éste estime necesario para el aprovechamiento de la prestación contratada.</w:t>
      </w:r>
    </w:p>
    <w:p w14:paraId="161F602A" w14:textId="77777777" w:rsidR="00970BA5" w:rsidRPr="005F2856" w:rsidRDefault="00970BA5" w:rsidP="00970BA5">
      <w:pPr>
        <w:pStyle w:val="Textbody"/>
        <w:spacing w:after="0"/>
        <w:contextualSpacing/>
        <w:jc w:val="both"/>
        <w:rPr>
          <w:rFonts w:ascii="AytoRoquetas Light Condensed" w:eastAsia="Arial" w:hAnsi="AytoRoquetas Light Condensed" w:cs="Arial"/>
          <w:color w:val="000000"/>
          <w:sz w:val="20"/>
          <w:szCs w:val="20"/>
        </w:rPr>
      </w:pPr>
    </w:p>
    <w:p w14:paraId="186159E9" w14:textId="2EAE9DF6" w:rsidR="00A763BF" w:rsidRPr="005F2856" w:rsidRDefault="00366D47" w:rsidP="0073568B">
      <w:pPr>
        <w:pStyle w:val="Standard"/>
        <w:numPr>
          <w:ilvl w:val="0"/>
          <w:numId w:val="60"/>
        </w:numPr>
        <w:contextualSpacing/>
        <w:jc w:val="both"/>
        <w:rPr>
          <w:rFonts w:ascii="AytoRoquetas Light Condensed" w:hAnsi="AytoRoquetas Light Condensed" w:cs="Arial"/>
          <w:kern w:val="0"/>
          <w:sz w:val="20"/>
          <w:szCs w:val="20"/>
          <w:lang w:eastAsia="es-ES" w:bidi="ar-SA"/>
        </w:rPr>
      </w:pPr>
      <w:r w:rsidRPr="005F2856">
        <w:rPr>
          <w:rFonts w:ascii="AytoRoquetas Light Condensed" w:eastAsia="Arial" w:hAnsi="AytoRoquetas Light Condensed" w:cs="Arial"/>
          <w:b/>
          <w:bCs/>
          <w:color w:val="000000"/>
          <w:sz w:val="20"/>
          <w:szCs w:val="20"/>
        </w:rPr>
        <w:t>Plazo de Servicio de mantenimiento</w:t>
      </w:r>
      <w:r w:rsidR="00A763BF" w:rsidRPr="005F2856">
        <w:rPr>
          <w:rFonts w:ascii="AytoRoquetas Light Condensed" w:eastAsia="Arial" w:hAnsi="AytoRoquetas Light Condensed" w:cs="Arial"/>
          <w:b/>
          <w:bCs/>
          <w:color w:val="000000"/>
          <w:sz w:val="20"/>
          <w:szCs w:val="20"/>
        </w:rPr>
        <w:t xml:space="preserve">: </w:t>
      </w:r>
      <w:r w:rsidR="00970BA5" w:rsidRPr="00970BA5">
        <w:rPr>
          <w:rFonts w:ascii="AytoRoquetas Light Condensed" w:hAnsi="AytoRoquetas Light Condensed" w:cs="Arial"/>
          <w:kern w:val="0"/>
          <w:sz w:val="20"/>
          <w:szCs w:val="20"/>
          <w:lang w:eastAsia="es-ES" w:bidi="ar-SA"/>
        </w:rPr>
        <w:t>El inicio del plazo de las actividades de mantenimiento preventivo comenzarán al día siguiente de la recepción efectiva de la CENTRÍFUGA. La duración del mantenimiento anual se establece en tres (3)</w:t>
      </w:r>
      <w:r w:rsidR="00970BA5">
        <w:rPr>
          <w:rFonts w:ascii="AytoRoquetas Light Condensed" w:hAnsi="AytoRoquetas Light Condensed" w:cs="Arial"/>
          <w:kern w:val="0"/>
          <w:sz w:val="20"/>
          <w:szCs w:val="20"/>
          <w:lang w:eastAsia="es-ES" w:bidi="ar-SA"/>
        </w:rPr>
        <w:t xml:space="preserve"> </w:t>
      </w:r>
      <w:r w:rsidR="00970BA5" w:rsidRPr="00970BA5">
        <w:rPr>
          <w:rFonts w:ascii="AytoRoquetas Light Condensed" w:hAnsi="AytoRoquetas Light Condensed" w:cs="Arial"/>
          <w:kern w:val="0"/>
          <w:sz w:val="20"/>
          <w:szCs w:val="20"/>
          <w:lang w:eastAsia="es-ES" w:bidi="ar-SA"/>
        </w:rPr>
        <w:t>años, se establecen dos (2) prórrogas de un (1) año de duración, que serán obligadas para el contratista a requerimiento del CONSORCIO</w:t>
      </w:r>
      <w:r w:rsidR="00A763BF" w:rsidRPr="005F2856">
        <w:rPr>
          <w:rFonts w:ascii="AytoRoquetas Light Condensed" w:hAnsi="AytoRoquetas Light Condensed" w:cs="Arial"/>
          <w:kern w:val="0"/>
          <w:sz w:val="20"/>
          <w:szCs w:val="20"/>
          <w:lang w:eastAsia="es-ES" w:bidi="ar-SA"/>
        </w:rPr>
        <w:t>.</w:t>
      </w:r>
    </w:p>
    <w:p w14:paraId="5966BC79" w14:textId="69C2F5E4" w:rsidR="00366D47" w:rsidRPr="005F2856" w:rsidRDefault="00366D47" w:rsidP="0073568B">
      <w:pPr>
        <w:pStyle w:val="Textbody"/>
        <w:spacing w:after="0"/>
        <w:contextualSpacing/>
        <w:rPr>
          <w:rFonts w:ascii="AytoRoquetas Light Condensed" w:eastAsia="Arial" w:hAnsi="AytoRoquetas Light Condensed" w:cs="Arial"/>
          <w:b/>
          <w:bCs/>
          <w:color w:val="000000"/>
          <w:sz w:val="20"/>
          <w:szCs w:val="20"/>
        </w:rPr>
      </w:pPr>
    </w:p>
    <w:p w14:paraId="072C38B6" w14:textId="71422190" w:rsidR="00A763BF" w:rsidRPr="005F2856" w:rsidRDefault="00F63987" w:rsidP="0073568B">
      <w:pPr>
        <w:pStyle w:val="Textbody"/>
        <w:spacing w:after="0"/>
        <w:contextualSpacing/>
        <w:rPr>
          <w:rFonts w:ascii="AytoRoquetas Light Condensed" w:eastAsia="Arial" w:hAnsi="AytoRoquetas Light Condensed" w:cs="Arial"/>
          <w:color w:val="000000"/>
          <w:sz w:val="20"/>
          <w:szCs w:val="20"/>
        </w:rPr>
      </w:pPr>
      <w:r w:rsidRPr="005F2856">
        <w:rPr>
          <w:rFonts w:ascii="AytoRoquetas Light Condensed" w:hAnsi="AytoRoquetas Light Condensed"/>
          <w:color w:val="000000"/>
          <w:sz w:val="20"/>
          <w:szCs w:val="20"/>
        </w:rPr>
        <w:t>Prórroga:</w:t>
      </w:r>
      <w:r w:rsidRPr="005F2856">
        <w:rPr>
          <w:rFonts w:ascii="AytoRoquetas Light Condensed" w:hAnsi="AytoRoquetas Light Condensed"/>
          <w:b/>
          <w:bCs/>
          <w:color w:val="000000"/>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155765301"/>
          <w14:checkbox>
            <w14:checked w14:val="1"/>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1774971041"/>
          <w14:checkbox>
            <w14:checked w14:val="0"/>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w:t>
      </w:r>
    </w:p>
    <w:p w14:paraId="5A4DA22A" w14:textId="0BC1DB1F"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eastAsia="Arial" w:hAnsi="AytoRoquetas Light Condensed" w:cs="Arial"/>
          <w:color w:val="000000"/>
          <w:sz w:val="20"/>
          <w:szCs w:val="20"/>
        </w:rPr>
        <w:t xml:space="preserve">Periodo de prórroga: </w:t>
      </w:r>
      <w:r w:rsidR="00A763BF" w:rsidRPr="005F2856">
        <w:rPr>
          <w:rFonts w:ascii="AytoRoquetas Light Condensed" w:eastAsia="Arial" w:hAnsi="AytoRoquetas Light Condensed" w:cs="Arial"/>
          <w:color w:val="000000"/>
          <w:sz w:val="20"/>
          <w:szCs w:val="20"/>
        </w:rPr>
        <w:t>DOS (2) AÑOS</w:t>
      </w:r>
    </w:p>
    <w:p w14:paraId="6F531666" w14:textId="186690D8" w:rsidR="00F63987" w:rsidRPr="005F2856" w:rsidRDefault="00F63987" w:rsidP="0073568B">
      <w:pPr>
        <w:widowControl/>
        <w:shd w:val="clear" w:color="auto" w:fill="FFFFFF"/>
        <w:suppressAutoHyphens w:val="0"/>
        <w:autoSpaceDN/>
        <w:spacing w:after="0"/>
        <w:contextualSpacing/>
        <w:textAlignment w:val="auto"/>
        <w:rPr>
          <w:rFonts w:ascii="AytoRoquetas Light Condensed" w:eastAsia="Times New Roman" w:hAnsi="AytoRoquetas Light Condensed" w:cs="Times New Roman"/>
          <w:color w:val="000000"/>
          <w:kern w:val="0"/>
          <w:sz w:val="20"/>
          <w:szCs w:val="20"/>
          <w:lang w:eastAsia="es-ES" w:bidi="ar-SA"/>
        </w:rPr>
      </w:pPr>
      <w:r w:rsidRPr="005F2856">
        <w:rPr>
          <w:rFonts w:ascii="AytoRoquetas Light Condensed" w:eastAsia="Arial" w:hAnsi="AytoRoquetas Light Condensed" w:cs="Arial"/>
          <w:color w:val="000000"/>
          <w:sz w:val="20"/>
          <w:szCs w:val="20"/>
        </w:rPr>
        <w:t xml:space="preserve">Lugar de ejecución: </w:t>
      </w:r>
      <w:r w:rsidR="00FF5248" w:rsidRPr="005F2856">
        <w:rPr>
          <w:rFonts w:ascii="AytoRoquetas Light Condensed" w:eastAsia="Arial" w:hAnsi="AytoRoquetas Light Condensed" w:cs="Arial"/>
          <w:color w:val="000000"/>
          <w:sz w:val="20"/>
          <w:szCs w:val="20"/>
        </w:rPr>
        <w:t>EDAR El Ejido</w:t>
      </w:r>
      <w:r w:rsidR="00A763BF" w:rsidRPr="005F2856">
        <w:rPr>
          <w:rFonts w:ascii="AytoRoquetas Light Condensed" w:eastAsia="Arial" w:hAnsi="AytoRoquetas Light Condensed" w:cs="Arial"/>
          <w:color w:val="000000"/>
          <w:sz w:val="20"/>
          <w:szCs w:val="20"/>
        </w:rPr>
        <w:t xml:space="preserve"> sita en </w:t>
      </w:r>
      <w:r w:rsidR="00A763BF" w:rsidRPr="005F2856">
        <w:rPr>
          <w:rFonts w:ascii="AytoRoquetas Light Condensed" w:eastAsia="Times New Roman" w:hAnsi="AytoRoquetas Light Condensed" w:cs="Times New Roman"/>
          <w:color w:val="000000"/>
          <w:kern w:val="0"/>
          <w:sz w:val="20"/>
          <w:szCs w:val="20"/>
          <w:lang w:eastAsia="es-ES" w:bidi="ar-SA"/>
        </w:rPr>
        <w:t>CÑADA CAÑADA UGIJAR, S/N, CP: 04700, El Ejido, Almería.</w:t>
      </w:r>
    </w:p>
    <w:p w14:paraId="618F2B88"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226A3D7F" w14:textId="77777777" w:rsidR="00F42245" w:rsidRPr="005F2856" w:rsidRDefault="00F42245" w:rsidP="0073568B">
      <w:pPr>
        <w:pStyle w:val="Textbody"/>
        <w:spacing w:after="0"/>
        <w:contextualSpacing/>
        <w:rPr>
          <w:rFonts w:ascii="AytoRoquetas Light Condensed" w:hAnsi="AytoRoquetas Light Condensed"/>
          <w:b/>
          <w:bCs/>
          <w:color w:val="000000"/>
          <w:sz w:val="20"/>
          <w:szCs w:val="20"/>
        </w:rPr>
      </w:pPr>
    </w:p>
    <w:p w14:paraId="4C85F093"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13.- GARANTÍAS.</w:t>
      </w:r>
    </w:p>
    <w:p w14:paraId="2B05AEC2" w14:textId="586709F0"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b/>
          <w:sz w:val="20"/>
          <w:szCs w:val="20"/>
        </w:rPr>
        <w:t>Garantía Provisional:</w:t>
      </w:r>
      <w:r w:rsidR="00F42245" w:rsidRPr="005F2856">
        <w:rPr>
          <w:rFonts w:ascii="AytoRoquetas Light Condensed" w:hAnsi="AytoRoquetas Light Condensed"/>
          <w:b/>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1790426423"/>
          <w14:checkbox>
            <w14:checked w14:val="1"/>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1178387362"/>
          <w14:checkbox>
            <w14:checked w14:val="1"/>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p>
    <w:p w14:paraId="261EE755" w14:textId="77777777" w:rsidR="00F42245" w:rsidRPr="005F2856" w:rsidRDefault="00F42245" w:rsidP="0073568B">
      <w:pPr>
        <w:pStyle w:val="Standard"/>
        <w:contextualSpacing/>
        <w:jc w:val="both"/>
        <w:rPr>
          <w:rFonts w:ascii="AytoRoquetas Light Condensed" w:hAnsi="AytoRoquetas Light Condensed"/>
          <w:b/>
          <w:sz w:val="20"/>
          <w:szCs w:val="20"/>
        </w:rPr>
      </w:pPr>
    </w:p>
    <w:p w14:paraId="5B68ADCC" w14:textId="60C5FA44"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b/>
          <w:sz w:val="20"/>
          <w:szCs w:val="20"/>
        </w:rPr>
        <w:t>Garantía definitiva:</w:t>
      </w:r>
      <w:r w:rsidRPr="005F2856">
        <w:rPr>
          <w:rFonts w:ascii="AytoRoquetas Light Condensed" w:hAnsi="AytoRoquetas Light Condensed"/>
          <w:sz w:val="20"/>
          <w:szCs w:val="20"/>
        </w:rPr>
        <w:t xml:space="preserve"> Si</w:t>
      </w:r>
    </w:p>
    <w:p w14:paraId="59E0531C" w14:textId="77777777" w:rsidR="00F63987" w:rsidRPr="005F2856" w:rsidRDefault="00F63987" w:rsidP="0073568B">
      <w:pPr>
        <w:pStyle w:val="Standard"/>
        <w:contextualSpacing/>
        <w:jc w:val="both"/>
        <w:rPr>
          <w:rFonts w:ascii="AytoRoquetas Light Condensed" w:hAnsi="AytoRoquetas Light Condensed"/>
          <w:sz w:val="20"/>
          <w:szCs w:val="20"/>
        </w:rPr>
      </w:pPr>
    </w:p>
    <w:p w14:paraId="0DE13783"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5 % del importe de adjudicación (excluido el IVA).</w:t>
      </w:r>
    </w:p>
    <w:p w14:paraId="141B4401" w14:textId="77777777" w:rsidR="00F63987" w:rsidRPr="005F2856" w:rsidRDefault="00F63987" w:rsidP="0073568B">
      <w:pPr>
        <w:pStyle w:val="Standard"/>
        <w:contextualSpacing/>
        <w:jc w:val="both"/>
        <w:rPr>
          <w:rFonts w:ascii="AytoRoquetas Light Condensed" w:hAnsi="AytoRoquetas Light Condensed"/>
          <w:sz w:val="20"/>
          <w:szCs w:val="20"/>
        </w:rPr>
      </w:pPr>
    </w:p>
    <w:p w14:paraId="00C95ED4" w14:textId="2032DC9F"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Garantía definitiva mediante retención en el precio:</w:t>
      </w:r>
      <w:r w:rsidR="00F42245" w:rsidRPr="005F2856">
        <w:rPr>
          <w:rFonts w:ascii="AytoRoquetas Light Condensed" w:hAnsi="AytoRoquetas Light Condensed"/>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1762339783"/>
          <w14:checkbox>
            <w14:checked w14:val="0"/>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389268122"/>
          <w14:checkbox>
            <w14:checked w14:val="1"/>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p>
    <w:p w14:paraId="120B9D67" w14:textId="77777777" w:rsidR="00F63987" w:rsidRPr="005F2856" w:rsidRDefault="00F63987" w:rsidP="0073568B">
      <w:pPr>
        <w:pStyle w:val="Standard"/>
        <w:contextualSpacing/>
        <w:rPr>
          <w:rFonts w:ascii="AytoRoquetas Light Condensed" w:hAnsi="AytoRoquetas Light Condensed"/>
          <w:sz w:val="20"/>
          <w:szCs w:val="20"/>
        </w:rPr>
      </w:pPr>
    </w:p>
    <w:p w14:paraId="62A24631" w14:textId="04FFD603" w:rsidR="00F63987" w:rsidRPr="005F2856" w:rsidRDefault="00F63987" w:rsidP="0073568B">
      <w:pPr>
        <w:pStyle w:val="Standard"/>
        <w:contextualSpacing/>
        <w:rPr>
          <w:rFonts w:ascii="AytoRoquetas Light Condensed" w:hAnsi="AytoRoquetas Light Condensed"/>
          <w:sz w:val="20"/>
          <w:szCs w:val="20"/>
        </w:rPr>
      </w:pPr>
      <w:r w:rsidRPr="005F2856">
        <w:rPr>
          <w:rFonts w:ascii="AytoRoquetas Light Condensed" w:hAnsi="AytoRoquetas Light Condensed"/>
          <w:sz w:val="20"/>
          <w:szCs w:val="20"/>
        </w:rPr>
        <w:t>Devolución proporcional en caso de recepción parcial:</w:t>
      </w:r>
      <w:r w:rsidR="0013033E" w:rsidRPr="005F2856">
        <w:rPr>
          <w:rFonts w:ascii="AytoRoquetas Light Condensed" w:hAnsi="AytoRoquetas Light Condensed"/>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913134650"/>
          <w14:checkbox>
            <w14:checked w14:val="0"/>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86855004"/>
          <w14:checkbox>
            <w14:checked w14:val="1"/>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p>
    <w:p w14:paraId="066BB479" w14:textId="77777777" w:rsidR="00F63987" w:rsidRPr="005F2856" w:rsidRDefault="00F63987" w:rsidP="0073568B">
      <w:pPr>
        <w:pStyle w:val="Standard"/>
        <w:contextualSpacing/>
        <w:jc w:val="both"/>
        <w:rPr>
          <w:rFonts w:ascii="AytoRoquetas Light Condensed" w:hAnsi="AytoRoquetas Light Condensed"/>
          <w:sz w:val="20"/>
          <w:szCs w:val="20"/>
        </w:rPr>
      </w:pPr>
    </w:p>
    <w:p w14:paraId="6CF7444C" w14:textId="2A75B2E6" w:rsidR="00F63987" w:rsidRPr="005F2856" w:rsidRDefault="00F63987" w:rsidP="0073568B">
      <w:pPr>
        <w:pStyle w:val="Standard"/>
        <w:contextualSpacing/>
        <w:jc w:val="both"/>
        <w:rPr>
          <w:rFonts w:ascii="AytoRoquetas Light Condensed" w:hAnsi="AytoRoquetas Light Condensed"/>
          <w:sz w:val="20"/>
          <w:szCs w:val="20"/>
        </w:rPr>
      </w:pPr>
      <w:r w:rsidRPr="00377C19">
        <w:rPr>
          <w:rFonts w:ascii="AytoRoquetas Light Condensed" w:hAnsi="AytoRoquetas Light Condensed"/>
          <w:b/>
          <w:sz w:val="20"/>
          <w:szCs w:val="20"/>
        </w:rPr>
        <w:t>Garantía complementaria:</w:t>
      </w:r>
      <w:r w:rsidRPr="00377C19">
        <w:rPr>
          <w:rFonts w:ascii="AytoRoquetas Light Condensed" w:hAnsi="AytoRoquetas Light Condensed"/>
          <w:sz w:val="20"/>
          <w:szCs w:val="20"/>
        </w:rPr>
        <w:t xml:space="preserve"> </w:t>
      </w:r>
      <w:r w:rsidRPr="00377C19">
        <w:rPr>
          <w:rFonts w:ascii="AytoRoquetas Light Condensed" w:hAnsi="AytoRoquetas Light Condensed"/>
          <w:color w:val="000000"/>
          <w:sz w:val="20"/>
          <w:szCs w:val="20"/>
        </w:rPr>
        <w:t>S</w:t>
      </w:r>
      <w:r w:rsidRPr="00377C19">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801426753"/>
          <w14:checkbox>
            <w14:checked w14:val="1"/>
            <w14:checkedState w14:val="2612" w14:font="MS Gothic"/>
            <w14:uncheckedState w14:val="2610" w14:font="MS Gothic"/>
          </w14:checkbox>
        </w:sdtPr>
        <w:sdtContent>
          <w:r w:rsidR="0090114A">
            <w:rPr>
              <w:rFonts w:ascii="MS Gothic" w:eastAsia="MS Gothic" w:hAnsi="MS Gothic" w:cs="Arial" w:hint="eastAsia"/>
              <w:color w:val="000000"/>
              <w:sz w:val="20"/>
              <w:szCs w:val="20"/>
            </w:rPr>
            <w:t>☒</w:t>
          </w:r>
        </w:sdtContent>
      </w:sdt>
      <w:r w:rsidRPr="00377C19">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858934640"/>
          <w14:checkbox>
            <w14:checked w14:val="0"/>
            <w14:checkedState w14:val="2612" w14:font="MS Gothic"/>
            <w14:uncheckedState w14:val="2610" w14:font="MS Gothic"/>
          </w14:checkbox>
        </w:sdtPr>
        <w:sdtContent>
          <w:r w:rsidR="0090114A">
            <w:rPr>
              <w:rFonts w:ascii="MS Gothic" w:eastAsia="MS Gothic" w:hAnsi="MS Gothic" w:cs="Arial" w:hint="eastAsia"/>
              <w:color w:val="000000"/>
              <w:sz w:val="20"/>
              <w:szCs w:val="20"/>
            </w:rPr>
            <w:t>☐</w:t>
          </w:r>
        </w:sdtContent>
      </w:sdt>
    </w:p>
    <w:p w14:paraId="640A923F" w14:textId="676A1092" w:rsidR="00F63987" w:rsidRPr="0090114A" w:rsidRDefault="0090114A" w:rsidP="0073568B">
      <w:pPr>
        <w:pStyle w:val="Standard"/>
        <w:contextualSpacing/>
        <w:jc w:val="both"/>
        <w:rPr>
          <w:rFonts w:ascii="AytoRoquetas Light Condensed" w:hAnsi="AytoRoquetas Light Condensed"/>
          <w:sz w:val="20"/>
          <w:szCs w:val="20"/>
        </w:rPr>
      </w:pPr>
      <w:r w:rsidRPr="0090114A">
        <w:rPr>
          <w:rFonts w:ascii="AytoRoquetas Light Condensed" w:hAnsi="AytoRoquetas Light Condensed"/>
          <w:sz w:val="20"/>
          <w:szCs w:val="20"/>
        </w:rPr>
        <w:t>5% del importe de adjudicación (IVA excluido) en caso de que el licitador que resulte adjudicatario del contrato haya presentado una oferta que hubiere incurrido en valores anormales o desproporcionados</w:t>
      </w:r>
    </w:p>
    <w:p w14:paraId="103F173D" w14:textId="77777777" w:rsidR="0090114A" w:rsidRPr="0090114A" w:rsidRDefault="0090114A" w:rsidP="0073568B">
      <w:pPr>
        <w:pStyle w:val="Standard"/>
        <w:contextualSpacing/>
        <w:jc w:val="both"/>
        <w:rPr>
          <w:rFonts w:ascii="AytoRoquetas Light Condensed" w:hAnsi="AytoRoquetas Light Condensed"/>
          <w:sz w:val="20"/>
          <w:szCs w:val="20"/>
        </w:rPr>
      </w:pPr>
    </w:p>
    <w:p w14:paraId="0499600B" w14:textId="406FBEF9"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Acreditación por medios electrónicos, informáticos o telemáticos:</w:t>
      </w:r>
      <w:r w:rsidR="0013033E" w:rsidRPr="005F2856">
        <w:rPr>
          <w:rFonts w:ascii="AytoRoquetas Light Condensed" w:hAnsi="AytoRoquetas Light Condensed"/>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297685845"/>
          <w14:checkbox>
            <w14:checked w14:val="1"/>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1295054459"/>
          <w14:checkbox>
            <w14:checked w14:val="0"/>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p>
    <w:p w14:paraId="0B0641B8" w14:textId="77777777" w:rsidR="00F63987" w:rsidRPr="005F2856" w:rsidRDefault="00F63987" w:rsidP="0073568B">
      <w:pPr>
        <w:pStyle w:val="Encabezado"/>
        <w:tabs>
          <w:tab w:val="clear" w:pos="4252"/>
          <w:tab w:val="clear" w:pos="8504"/>
        </w:tabs>
        <w:snapToGrid w:val="0"/>
        <w:contextualSpacing/>
        <w:rPr>
          <w:rFonts w:ascii="AytoRoquetas Light Condensed" w:eastAsia="Arial" w:hAnsi="AytoRoquetas Light Condensed" w:cs="Arial"/>
          <w:color w:val="000000"/>
          <w:spacing w:val="-3"/>
          <w:sz w:val="20"/>
        </w:rPr>
      </w:pPr>
    </w:p>
    <w:p w14:paraId="0A13DA68"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4D4BC62F" w14:textId="7E5ADD0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14.- OBLIGACIÓN DE ACREDITAR LA SOLVENCIA ECONÓMICA Y FINANCIERA Y LA SOLVENCIA TÉCNICA PARA LOS CONTRATOS DE SERVICIOS CUYO VALOR ESTIMADO NO EXCEDA DE 35.000 EUROS.</w:t>
      </w:r>
    </w:p>
    <w:p w14:paraId="436F2FD7" w14:textId="57BAD99E" w:rsidR="00F63987" w:rsidRPr="005F2856" w:rsidRDefault="00A14CA4" w:rsidP="0073568B">
      <w:pPr>
        <w:pStyle w:val="Textbody"/>
        <w:spacing w:after="0"/>
        <w:ind w:left="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No procede ya que el valor estimado del contrato es superior a 35.000 €.</w:t>
      </w:r>
    </w:p>
    <w:p w14:paraId="0BEA9811" w14:textId="77777777" w:rsidR="00F42245" w:rsidRPr="005F2856" w:rsidRDefault="00F42245" w:rsidP="0073568B">
      <w:pPr>
        <w:pStyle w:val="Textbody"/>
        <w:spacing w:after="0"/>
        <w:ind w:left="709"/>
        <w:contextualSpacing/>
        <w:jc w:val="both"/>
        <w:rPr>
          <w:rFonts w:ascii="AytoRoquetas Light Condensed" w:eastAsia="Arial" w:hAnsi="AytoRoquetas Light Condensed" w:cs="Arial"/>
          <w:color w:val="000000"/>
          <w:sz w:val="20"/>
          <w:szCs w:val="20"/>
        </w:rPr>
      </w:pPr>
    </w:p>
    <w:p w14:paraId="1B8B264C" w14:textId="7D9439D7"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w:t>
      </w:r>
      <w:r w:rsidR="00A14CA4" w:rsidRPr="005F2856">
        <w:rPr>
          <w:rFonts w:ascii="AytoRoquetas Light Condensed" w:hAnsi="AytoRoquetas Light Condensed"/>
          <w:b/>
          <w:bCs/>
          <w:color w:val="000000"/>
          <w:sz w:val="20"/>
          <w:szCs w:val="20"/>
        </w:rPr>
        <w:t>5</w:t>
      </w:r>
      <w:r w:rsidRPr="005F2856">
        <w:rPr>
          <w:rFonts w:ascii="AytoRoquetas Light Condensed" w:hAnsi="AytoRoquetas Light Condensed"/>
          <w:b/>
          <w:bCs/>
          <w:color w:val="000000"/>
          <w:sz w:val="20"/>
          <w:szCs w:val="20"/>
        </w:rPr>
        <w:t>. PRESENTACIÓN DE CERTIFICADOS EXPEDIDOS POR ORGANISMOS INDEPENDIENTES ACREDITATIVOS DEL CUMPLIMIENTO DE NORMAS DE GARANTÍA DE LA CALIDAD O DE GESTIÓN MEDIOAMBIENTAL (ART. 93 Y 94 DE LA LCSP).</w:t>
      </w:r>
    </w:p>
    <w:p w14:paraId="4448E742" w14:textId="019FC2E5" w:rsidR="00F63987" w:rsidRPr="005F2856" w:rsidRDefault="00F63987" w:rsidP="0073568B">
      <w:pPr>
        <w:pStyle w:val="Textbody"/>
        <w:spacing w:after="0"/>
        <w:ind w:firstLine="709"/>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148097202"/>
          <w14:checkbox>
            <w14:checked w14:val="0"/>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615267422"/>
          <w14:checkbox>
            <w14:checked w14:val="1"/>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p>
    <w:p w14:paraId="1B95A7FB" w14:textId="77777777" w:rsidR="00F63987" w:rsidRPr="005F2856" w:rsidRDefault="00F63987" w:rsidP="0073568B">
      <w:pPr>
        <w:pStyle w:val="Textbody"/>
        <w:spacing w:after="0"/>
        <w:contextualSpacing/>
        <w:jc w:val="center"/>
        <w:rPr>
          <w:rFonts w:ascii="AytoRoquetas Light Condensed" w:hAnsi="AytoRoquetas Light Condensed"/>
          <w:b/>
          <w:bCs/>
          <w:color w:val="000000"/>
          <w:sz w:val="20"/>
          <w:szCs w:val="20"/>
          <w:u w:val="single"/>
        </w:rPr>
      </w:pPr>
    </w:p>
    <w:p w14:paraId="5759FAE9" w14:textId="77777777" w:rsidR="00F63987" w:rsidRPr="005F2856" w:rsidRDefault="00F63987" w:rsidP="0073568B">
      <w:pPr>
        <w:pStyle w:val="Textbody"/>
        <w:spacing w:after="0"/>
        <w:contextualSpacing/>
        <w:jc w:val="center"/>
        <w:rPr>
          <w:rFonts w:ascii="AytoRoquetas Light Condensed" w:hAnsi="AytoRoquetas Light Condensed"/>
          <w:b/>
          <w:bCs/>
          <w:color w:val="000000"/>
          <w:sz w:val="20"/>
          <w:szCs w:val="20"/>
          <w:u w:val="single"/>
        </w:rPr>
      </w:pPr>
      <w:r w:rsidRPr="005F2856">
        <w:rPr>
          <w:rFonts w:ascii="AytoRoquetas Light Condensed" w:hAnsi="AytoRoquetas Light Condensed"/>
          <w:b/>
          <w:bCs/>
          <w:color w:val="000000"/>
          <w:sz w:val="20"/>
          <w:szCs w:val="20"/>
          <w:u w:val="single"/>
        </w:rPr>
        <w:t>PROCEDIMIENTO DE ADJUDICACIÓN Y LICITACIÓN</w:t>
      </w:r>
    </w:p>
    <w:p w14:paraId="31FB955C" w14:textId="77777777" w:rsidR="00F63987" w:rsidRPr="005F2856" w:rsidRDefault="00F63987" w:rsidP="0073568B">
      <w:pPr>
        <w:pStyle w:val="Textoindependiente31"/>
        <w:contextualSpacing/>
        <w:rPr>
          <w:rFonts w:ascii="AytoRoquetas Light Condensed" w:eastAsia="Arial" w:hAnsi="AytoRoquetas Light Condensed" w:cs="Arial"/>
          <w:b w:val="0"/>
          <w:color w:val="000000"/>
          <w:sz w:val="20"/>
          <w:u w:val="none"/>
          <w:lang w:bidi="ar-SA"/>
        </w:rPr>
      </w:pPr>
    </w:p>
    <w:p w14:paraId="1B9DC6A9" w14:textId="631050C9"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A45BEA">
        <w:rPr>
          <w:rFonts w:ascii="AytoRoquetas Light Condensed" w:hAnsi="AytoRoquetas Light Condensed"/>
          <w:b/>
          <w:bCs/>
          <w:color w:val="000000"/>
          <w:sz w:val="20"/>
          <w:szCs w:val="20"/>
        </w:rPr>
        <w:t>1</w:t>
      </w:r>
      <w:r w:rsidR="00A14CA4" w:rsidRPr="00A45BEA">
        <w:rPr>
          <w:rFonts w:ascii="AytoRoquetas Light Condensed" w:hAnsi="AytoRoquetas Light Condensed"/>
          <w:b/>
          <w:bCs/>
          <w:color w:val="000000"/>
          <w:sz w:val="20"/>
          <w:szCs w:val="20"/>
        </w:rPr>
        <w:t>6</w:t>
      </w:r>
      <w:r w:rsidRPr="00A45BEA">
        <w:rPr>
          <w:rFonts w:ascii="AytoRoquetas Light Condensed" w:hAnsi="AytoRoquetas Light Condensed"/>
          <w:b/>
          <w:bCs/>
          <w:color w:val="000000"/>
          <w:sz w:val="20"/>
          <w:szCs w:val="20"/>
        </w:rPr>
        <w:t xml:space="preserve">. TRAMITACIÓN DEL </w:t>
      </w:r>
      <w:r w:rsidR="00A14CA4" w:rsidRPr="00A45BEA">
        <w:rPr>
          <w:rFonts w:ascii="AytoRoquetas Light Condensed" w:hAnsi="AytoRoquetas Light Condensed"/>
          <w:b/>
          <w:bCs/>
          <w:color w:val="000000"/>
          <w:sz w:val="20"/>
          <w:szCs w:val="20"/>
        </w:rPr>
        <w:t>EXPEDIENTE,</w:t>
      </w:r>
      <w:r w:rsidRPr="00A45BEA">
        <w:rPr>
          <w:rFonts w:ascii="AytoRoquetas Light Condensed" w:hAnsi="AytoRoquetas Light Condensed"/>
          <w:b/>
          <w:bCs/>
          <w:color w:val="000000"/>
          <w:sz w:val="20"/>
          <w:szCs w:val="20"/>
        </w:rPr>
        <w:t xml:space="preserve"> PROCEDIMIENTO Y CRITERIOS DE ADJUDICACIÓN.</w:t>
      </w:r>
    </w:p>
    <w:p w14:paraId="046358FC" w14:textId="56410B1B"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Tramitación anticipada (referida al gasto)</w:t>
      </w:r>
      <w:r w:rsidRPr="005F2856">
        <w:rPr>
          <w:rFonts w:ascii="AytoRoquetas Light Condensed" w:hAnsi="AytoRoquetas Light Condensed"/>
          <w:color w:val="000000"/>
          <w:sz w:val="20"/>
          <w:szCs w:val="20"/>
        </w:rPr>
        <w:t xml:space="preserve">:  </w:t>
      </w:r>
      <w:r w:rsidRPr="005F2856">
        <w:rPr>
          <w:rFonts w:ascii="AytoRoquetas Light Condensed" w:hAnsi="AytoRoquetas Light Condensed"/>
          <w:b/>
          <w:bCs/>
          <w:color w:val="000000"/>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630756287"/>
          <w14:checkbox>
            <w14:checked w14:val="0"/>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632600209"/>
          <w14:checkbox>
            <w14:checked w14:val="1"/>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p>
    <w:p w14:paraId="72596F65" w14:textId="77777777"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Tramitación del expediente:</w:t>
      </w:r>
    </w:p>
    <w:p w14:paraId="6C136A34" w14:textId="0F312F5F"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 xml:space="preserve">Ordinaria   </w:t>
      </w:r>
      <w:sdt>
        <w:sdtPr>
          <w:rPr>
            <w:rFonts w:ascii="AytoRoquetas Light Condensed" w:eastAsia="Arial" w:hAnsi="AytoRoquetas Light Condensed" w:cs="Arial"/>
            <w:color w:val="000000"/>
            <w:sz w:val="20"/>
            <w:szCs w:val="20"/>
          </w:rPr>
          <w:id w:val="-1548984188"/>
          <w14:checkbox>
            <w14:checked w14:val="1"/>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Urgente </w:t>
      </w:r>
      <w:sdt>
        <w:sdtPr>
          <w:rPr>
            <w:rFonts w:ascii="AytoRoquetas Light Condensed" w:eastAsia="Arial" w:hAnsi="AytoRoquetas Light Condensed" w:cs="Arial"/>
            <w:color w:val="000000"/>
            <w:sz w:val="20"/>
            <w:szCs w:val="20"/>
          </w:rPr>
          <w:id w:val="-503597083"/>
          <w14:checkbox>
            <w14:checked w14:val="0"/>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p>
    <w:p w14:paraId="3FDE381D" w14:textId="77777777"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Procedimiento</w:t>
      </w:r>
      <w:r w:rsidRPr="005F2856">
        <w:rPr>
          <w:rFonts w:ascii="AytoRoquetas Light Condensed" w:hAnsi="AytoRoquetas Light Condensed"/>
          <w:color w:val="000000"/>
          <w:sz w:val="20"/>
          <w:szCs w:val="20"/>
        </w:rPr>
        <w:t>: Abierto.</w:t>
      </w:r>
    </w:p>
    <w:p w14:paraId="4B1B87AD"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Criterios de adjudicación:</w:t>
      </w:r>
    </w:p>
    <w:p w14:paraId="7A30DB33" w14:textId="4587BA10"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ab/>
        <w:t xml:space="preserve">Pluralidad de criterios: </w:t>
      </w:r>
      <w:sdt>
        <w:sdtPr>
          <w:rPr>
            <w:rFonts w:ascii="AytoRoquetas Light Condensed" w:hAnsi="AytoRoquetas Light Condensed"/>
            <w:color w:val="000000"/>
            <w:sz w:val="20"/>
            <w:szCs w:val="20"/>
          </w:rPr>
          <w:id w:val="1138142114"/>
          <w14:checkbox>
            <w14:checked w14:val="1"/>
            <w14:checkedState w14:val="2612" w14:font="MS Gothic"/>
            <w14:uncheckedState w14:val="2610" w14:font="MS Gothic"/>
          </w14:checkbox>
        </w:sdtPr>
        <w:sdtContent>
          <w:r w:rsidR="006902D1">
            <w:rPr>
              <w:rFonts w:ascii="MS Gothic" w:eastAsia="MS Gothic" w:hAnsi="MS Gothic" w:hint="eastAsia"/>
              <w:color w:val="000000"/>
              <w:sz w:val="20"/>
              <w:szCs w:val="20"/>
            </w:rPr>
            <w:t>☒</w:t>
          </w:r>
        </w:sdtContent>
      </w:sdt>
    </w:p>
    <w:p w14:paraId="3F562E2F" w14:textId="37E889EF"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ab/>
        <w:t xml:space="preserve">Único criterio: </w:t>
      </w:r>
      <w:sdt>
        <w:sdtPr>
          <w:rPr>
            <w:rFonts w:ascii="AytoRoquetas Light Condensed" w:eastAsia="Arial" w:hAnsi="AytoRoquetas Light Condensed" w:cs="Arial"/>
            <w:color w:val="000000"/>
            <w:sz w:val="20"/>
            <w:szCs w:val="20"/>
          </w:rPr>
          <w:id w:val="1481341545"/>
          <w14:checkbox>
            <w14:checked w14:val="0"/>
            <w14:checkedState w14:val="2612" w14:font="MS Gothic"/>
            <w14:uncheckedState w14:val="2610" w14:font="MS Gothic"/>
          </w14:checkbox>
        </w:sdtPr>
        <w:sdtContent>
          <w:r w:rsidR="006902D1">
            <w:rPr>
              <w:rFonts w:ascii="MS Gothic" w:eastAsia="MS Gothic" w:hAnsi="MS Gothic" w:cs="Arial" w:hint="eastAsia"/>
              <w:color w:val="000000"/>
              <w:sz w:val="20"/>
              <w:szCs w:val="20"/>
            </w:rPr>
            <w:t>☐</w:t>
          </w:r>
        </w:sdtContent>
      </w:sdt>
    </w:p>
    <w:p w14:paraId="6836A840"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Contrato susceptible de recurso especial en materia de contratación:</w:t>
      </w:r>
    </w:p>
    <w:p w14:paraId="13E17DAA" w14:textId="70367DAB" w:rsidR="00F63987" w:rsidRPr="005F2856" w:rsidRDefault="00F63987" w:rsidP="0073568B">
      <w:pPr>
        <w:pStyle w:val="Textbody"/>
        <w:spacing w:after="0"/>
        <w:ind w:firstLine="709"/>
        <w:contextualSpacing/>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 xml:space="preserve">Si </w:t>
      </w:r>
      <w:sdt>
        <w:sdtPr>
          <w:rPr>
            <w:rFonts w:ascii="AytoRoquetas Light Condensed" w:eastAsia="Arial" w:hAnsi="AytoRoquetas Light Condensed" w:cs="Arial"/>
            <w:color w:val="000000"/>
            <w:sz w:val="20"/>
            <w:szCs w:val="20"/>
          </w:rPr>
          <w:id w:val="1213157679"/>
          <w14:checkbox>
            <w14:checked w14:val="1"/>
            <w14:checkedState w14:val="2612" w14:font="MS Gothic"/>
            <w14:uncheckedState w14:val="2610" w14:font="MS Gothic"/>
          </w14:checkbox>
        </w:sdtPr>
        <w:sdtContent>
          <w:r w:rsidR="000336D9">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918293716"/>
          <w14:checkbox>
            <w14:checked w14:val="0"/>
            <w14:checkedState w14:val="2612" w14:font="MS Gothic"/>
            <w14:uncheckedState w14:val="2610" w14:font="MS Gothic"/>
          </w14:checkbox>
        </w:sdtPr>
        <w:sdtContent>
          <w:r w:rsidR="000336D9">
            <w:rPr>
              <w:rFonts w:ascii="MS Gothic" w:eastAsia="MS Gothic" w:hAnsi="MS Gothic" w:cs="Arial" w:hint="eastAsia"/>
              <w:color w:val="000000"/>
              <w:sz w:val="20"/>
              <w:szCs w:val="20"/>
            </w:rPr>
            <w:t>☐</w:t>
          </w:r>
        </w:sdtContent>
      </w:sdt>
    </w:p>
    <w:p w14:paraId="7A32D642"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271D02BB" w14:textId="77777777" w:rsidR="00F42245" w:rsidRPr="005F2856" w:rsidRDefault="00F42245" w:rsidP="0073568B">
      <w:pPr>
        <w:pStyle w:val="Textbody"/>
        <w:spacing w:after="0"/>
        <w:contextualSpacing/>
        <w:rPr>
          <w:rFonts w:ascii="AytoRoquetas Light Condensed" w:hAnsi="AytoRoquetas Light Condensed"/>
          <w:b/>
          <w:bCs/>
          <w:color w:val="000000"/>
          <w:sz w:val="20"/>
          <w:szCs w:val="20"/>
        </w:rPr>
      </w:pPr>
    </w:p>
    <w:p w14:paraId="7DD3BD0E" w14:textId="230CC1AD" w:rsidR="00F63987" w:rsidRPr="005F2856" w:rsidRDefault="00F63987" w:rsidP="0073568B">
      <w:pPr>
        <w:pStyle w:val="Textbody"/>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1</w:t>
      </w:r>
      <w:r w:rsidR="00A14CA4" w:rsidRPr="005F2856">
        <w:rPr>
          <w:rFonts w:ascii="AytoRoquetas Light Condensed" w:hAnsi="AytoRoquetas Light Condensed"/>
          <w:b/>
          <w:bCs/>
          <w:color w:val="000000"/>
          <w:sz w:val="20"/>
          <w:szCs w:val="20"/>
        </w:rPr>
        <w:t>7</w:t>
      </w:r>
      <w:r w:rsidRPr="005F2856">
        <w:rPr>
          <w:rFonts w:ascii="AytoRoquetas Light Condensed" w:hAnsi="AytoRoquetas Light Condensed"/>
          <w:b/>
          <w:bCs/>
          <w:color w:val="000000"/>
          <w:sz w:val="20"/>
          <w:szCs w:val="20"/>
        </w:rPr>
        <w:t>.- MEDIDAS ADOPTADAS POR EL ÓRGANO DE CONTRATACIÓN PARA GARANTIZAR QUE LA PARTICIPACIÓN EN EL PROCEDIMIENTO DE ADJUDICACIÓN DE UN LICITADOR INCURSO EN LAS CIRCUNSTANCIAS CONTEMPLADAS EN EL ARTÍCULO 70 DE LA LCSP NO FALSEA LA COMPETENCIA.</w:t>
      </w:r>
    </w:p>
    <w:p w14:paraId="3F08C476" w14:textId="77777777" w:rsidR="00F63987" w:rsidRPr="005F2856" w:rsidRDefault="00F63987" w:rsidP="0073568B">
      <w:pPr>
        <w:pStyle w:val="Textbodyindent"/>
        <w:ind w:left="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¿Ha participado en la elaboración de las especificaciones técnicas o de los documentos preparatorios del contrato o ha asesorado al órgano de licitación durante la preparación del procedimiento de contratación?</w:t>
      </w:r>
    </w:p>
    <w:p w14:paraId="4C81872F" w14:textId="4A3AF12A" w:rsidR="00F63987" w:rsidRPr="0072728B" w:rsidRDefault="00F63987" w:rsidP="0073568B">
      <w:pPr>
        <w:pStyle w:val="Textbody"/>
        <w:spacing w:after="0"/>
        <w:ind w:left="709"/>
        <w:contextualSpacing/>
        <w:jc w:val="both"/>
        <w:rPr>
          <w:rFonts w:ascii="AytoRoquetas Light Condensed" w:hAnsi="AytoRoquetas Light Condensed"/>
          <w:color w:val="000000"/>
          <w:sz w:val="20"/>
          <w:szCs w:val="20"/>
        </w:rPr>
      </w:pPr>
      <w:r w:rsidRPr="0072728B">
        <w:rPr>
          <w:rFonts w:ascii="AytoRoquetas Light Condensed" w:hAnsi="AytoRoquetas Light Condensed"/>
          <w:color w:val="000000"/>
          <w:sz w:val="20"/>
          <w:szCs w:val="20"/>
        </w:rPr>
        <w:t>S</w:t>
      </w:r>
      <w:r w:rsidRPr="0072728B">
        <w:rPr>
          <w:rFonts w:ascii="AytoRoquetas Light Condensed" w:eastAsia="Arial" w:hAnsi="AytoRoquetas Light Condensed" w:cs="Arial"/>
          <w:color w:val="000000"/>
          <w:sz w:val="20"/>
          <w:szCs w:val="20"/>
        </w:rPr>
        <w:t xml:space="preserve">i </w:t>
      </w:r>
      <w:sdt>
        <w:sdtPr>
          <w:rPr>
            <w:rFonts w:ascii="AytoRoquetas Light Condensed" w:eastAsia="Arial" w:hAnsi="AytoRoquetas Light Condensed" w:cs="Arial"/>
            <w:color w:val="000000"/>
            <w:sz w:val="20"/>
            <w:szCs w:val="20"/>
          </w:rPr>
          <w:id w:val="1449665118"/>
          <w14:checkbox>
            <w14:checked w14:val="0"/>
            <w14:checkedState w14:val="2612" w14:font="MS Gothic"/>
            <w14:uncheckedState w14:val="2610" w14:font="MS Gothic"/>
          </w14:checkbox>
        </w:sdtPr>
        <w:sdtContent>
          <w:r w:rsidR="00A45BEA" w:rsidRPr="0072728B">
            <w:rPr>
              <w:rFonts w:ascii="MS Gothic" w:eastAsia="MS Gothic" w:hAnsi="MS Gothic" w:cs="Arial" w:hint="eastAsia"/>
              <w:color w:val="000000"/>
              <w:sz w:val="20"/>
              <w:szCs w:val="20"/>
            </w:rPr>
            <w:t>☐</w:t>
          </w:r>
        </w:sdtContent>
      </w:sdt>
      <w:r w:rsidRPr="0072728B">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428241397"/>
          <w14:checkbox>
            <w14:checked w14:val="1"/>
            <w14:checkedState w14:val="2612" w14:font="MS Gothic"/>
            <w14:uncheckedState w14:val="2610" w14:font="MS Gothic"/>
          </w14:checkbox>
        </w:sdtPr>
        <w:sdtContent>
          <w:r w:rsidR="00A45BEA" w:rsidRPr="0072728B">
            <w:rPr>
              <w:rFonts w:ascii="MS Gothic" w:eastAsia="MS Gothic" w:hAnsi="MS Gothic" w:cs="Arial" w:hint="eastAsia"/>
              <w:color w:val="000000"/>
              <w:sz w:val="20"/>
              <w:szCs w:val="20"/>
            </w:rPr>
            <w:t>☒</w:t>
          </w:r>
        </w:sdtContent>
      </w:sdt>
    </w:p>
    <w:p w14:paraId="202BEAD2"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270DC1BC" w14:textId="77777777" w:rsidR="00F42245" w:rsidRPr="005F2856" w:rsidRDefault="00F42245" w:rsidP="0073568B">
      <w:pPr>
        <w:pStyle w:val="Textbody"/>
        <w:spacing w:after="0"/>
        <w:contextualSpacing/>
        <w:rPr>
          <w:rFonts w:ascii="AytoRoquetas Light Condensed" w:hAnsi="AytoRoquetas Light Condensed"/>
          <w:b/>
          <w:bCs/>
          <w:color w:val="000000"/>
          <w:sz w:val="20"/>
          <w:szCs w:val="20"/>
        </w:rPr>
      </w:pPr>
    </w:p>
    <w:p w14:paraId="4FDC3E79" w14:textId="3069C780"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w:t>
      </w:r>
      <w:r w:rsidR="00A14CA4" w:rsidRPr="005F2856">
        <w:rPr>
          <w:rFonts w:ascii="AytoRoquetas Light Condensed" w:hAnsi="AytoRoquetas Light Condensed"/>
          <w:b/>
          <w:bCs/>
          <w:color w:val="000000"/>
          <w:sz w:val="20"/>
          <w:szCs w:val="20"/>
        </w:rPr>
        <w:t>8</w:t>
      </w:r>
      <w:r w:rsidRPr="005F2856">
        <w:rPr>
          <w:rFonts w:ascii="AytoRoquetas Light Condensed" w:hAnsi="AytoRoquetas Light Condensed"/>
          <w:b/>
          <w:bCs/>
          <w:color w:val="000000"/>
          <w:sz w:val="20"/>
          <w:szCs w:val="20"/>
        </w:rPr>
        <w:t xml:space="preserve">. </w:t>
      </w:r>
      <w:r w:rsidR="00A14CA4" w:rsidRPr="005F2856">
        <w:rPr>
          <w:rFonts w:ascii="AytoRoquetas Light Condensed" w:hAnsi="AytoRoquetas Light Condensed"/>
          <w:b/>
          <w:bCs/>
          <w:color w:val="000000"/>
          <w:sz w:val="20"/>
          <w:szCs w:val="20"/>
        </w:rPr>
        <w:t>- PUBLICACIÓN</w:t>
      </w:r>
      <w:r w:rsidRPr="005F2856">
        <w:rPr>
          <w:rFonts w:ascii="AytoRoquetas Light Condensed" w:hAnsi="AytoRoquetas Light Condensed"/>
          <w:b/>
          <w:bCs/>
          <w:color w:val="000000"/>
          <w:sz w:val="20"/>
          <w:szCs w:val="20"/>
        </w:rPr>
        <w:t xml:space="preserve"> DE LA CONVOCATORIA DE LICITACIÓN.</w:t>
      </w:r>
    </w:p>
    <w:p w14:paraId="20106D62" w14:textId="77777777" w:rsidR="00F63987" w:rsidRPr="005F2856" w:rsidRDefault="00F63987" w:rsidP="0073568B">
      <w:pPr>
        <w:pStyle w:val="Textbody"/>
        <w:spacing w:after="0"/>
        <w:ind w:firstLine="709"/>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El anuncio de licitación será objeto de publicación en:</w:t>
      </w:r>
    </w:p>
    <w:p w14:paraId="31411DA5" w14:textId="2ED1FFF9" w:rsidR="00F63987" w:rsidRPr="00377C19" w:rsidRDefault="00000000" w:rsidP="0073568B">
      <w:pPr>
        <w:pStyle w:val="Textbody"/>
        <w:spacing w:after="0"/>
        <w:contextualSpacing/>
        <w:rPr>
          <w:rFonts w:ascii="AytoRoquetas Light Condensed" w:eastAsia="DengXian" w:hAnsi="AytoRoquetas Light Condensed"/>
          <w:color w:val="000000"/>
          <w:sz w:val="20"/>
          <w:szCs w:val="20"/>
        </w:rPr>
      </w:pPr>
      <w:sdt>
        <w:sdtPr>
          <w:rPr>
            <w:rFonts w:ascii="AytoRoquetas Light Condensed" w:hAnsi="AytoRoquetas Light Condensed"/>
            <w:color w:val="000000"/>
            <w:sz w:val="20"/>
            <w:szCs w:val="20"/>
          </w:rPr>
          <w:id w:val="1934165416"/>
          <w14:checkbox>
            <w14:checked w14:val="1"/>
            <w14:checkedState w14:val="2612" w14:font="MS Gothic"/>
            <w14:uncheckedState w14:val="2610" w14:font="MS Gothic"/>
          </w14:checkbox>
        </w:sdtPr>
        <w:sdtContent>
          <w:r w:rsidR="00377C19">
            <w:rPr>
              <w:rFonts w:ascii="MS Gothic" w:eastAsia="MS Gothic" w:hAnsi="MS Gothic" w:hint="eastAsia"/>
              <w:color w:val="000000"/>
              <w:sz w:val="20"/>
              <w:szCs w:val="20"/>
            </w:rPr>
            <w:t>☒</w:t>
          </w:r>
        </w:sdtContent>
      </w:sdt>
      <w:r w:rsidR="00377C19">
        <w:rPr>
          <w:rFonts w:ascii="AytoRoquetas Light Condensed" w:hAnsi="AytoRoquetas Light Condensed"/>
          <w:color w:val="000000"/>
          <w:sz w:val="20"/>
          <w:szCs w:val="20"/>
        </w:rPr>
        <w:t xml:space="preserve"> </w:t>
      </w:r>
      <w:r w:rsidR="00F63987" w:rsidRPr="00377C19">
        <w:rPr>
          <w:rFonts w:ascii="AytoRoquetas Light Condensed" w:hAnsi="AytoRoquetas Light Condensed"/>
          <w:color w:val="000000"/>
          <w:sz w:val="20"/>
          <w:szCs w:val="20"/>
        </w:rPr>
        <w:t>Diario Oficial de la Unión Europea</w:t>
      </w:r>
    </w:p>
    <w:p w14:paraId="6E1A8B97" w14:textId="07106164" w:rsidR="00F63987" w:rsidRPr="005F2856" w:rsidRDefault="00000000" w:rsidP="0072728B">
      <w:pPr>
        <w:pStyle w:val="Textbody"/>
        <w:spacing w:after="0"/>
        <w:contextualSpacing/>
        <w:jc w:val="both"/>
        <w:rPr>
          <w:rFonts w:ascii="AytoRoquetas Light Condensed" w:eastAsia="Arial" w:hAnsi="AytoRoquetas Light Condensed" w:cs="Arial"/>
          <w:color w:val="000000"/>
          <w:sz w:val="20"/>
          <w:szCs w:val="20"/>
        </w:rPr>
      </w:pPr>
      <w:sdt>
        <w:sdtPr>
          <w:rPr>
            <w:rFonts w:ascii="AytoRoquetas Light Condensed" w:hAnsi="AytoRoquetas Light Condensed"/>
            <w:color w:val="000000"/>
            <w:sz w:val="20"/>
            <w:szCs w:val="20"/>
          </w:rPr>
          <w:id w:val="616795239"/>
          <w14:checkbox>
            <w14:checked w14:val="1"/>
            <w14:checkedState w14:val="2612" w14:font="MS Gothic"/>
            <w14:uncheckedState w14:val="2610" w14:font="MS Gothic"/>
          </w14:checkbox>
        </w:sdtPr>
        <w:sdtContent>
          <w:r w:rsidR="00377C19">
            <w:rPr>
              <w:rFonts w:ascii="MS Gothic" w:eastAsia="MS Gothic" w:hAnsi="MS Gothic" w:hint="eastAsia"/>
              <w:color w:val="000000"/>
              <w:sz w:val="20"/>
              <w:szCs w:val="20"/>
            </w:rPr>
            <w:t>☒</w:t>
          </w:r>
        </w:sdtContent>
      </w:sdt>
      <w:r w:rsidR="00377C19">
        <w:rPr>
          <w:rFonts w:ascii="AytoRoquetas Light Condensed" w:hAnsi="AytoRoquetas Light Condensed"/>
          <w:color w:val="000000"/>
          <w:sz w:val="20"/>
          <w:szCs w:val="20"/>
        </w:rPr>
        <w:t xml:space="preserve"> </w:t>
      </w:r>
      <w:r w:rsidR="00F63987" w:rsidRPr="005F2856">
        <w:rPr>
          <w:rFonts w:ascii="AytoRoquetas Light Condensed" w:eastAsia="Arial" w:hAnsi="AytoRoquetas Light Condensed" w:cs="Arial"/>
          <w:color w:val="000000"/>
          <w:sz w:val="20"/>
          <w:szCs w:val="20"/>
        </w:rPr>
        <w:t xml:space="preserve">Perfil del contratante de </w:t>
      </w:r>
      <w:r w:rsidR="00A14CA4" w:rsidRPr="005F2856">
        <w:rPr>
          <w:rFonts w:ascii="AytoRoquetas Light Condensed" w:eastAsia="Arial" w:hAnsi="AytoRoquetas Light Condensed" w:cs="Arial"/>
          <w:b/>
          <w:bCs/>
          <w:sz w:val="20"/>
        </w:rPr>
        <w:t>Consorcio para la Gestión del Ciclo Integral del Agua de uso urbano en el Poniente Almeriense</w:t>
      </w:r>
      <w:r w:rsidR="0072728B">
        <w:rPr>
          <w:rFonts w:ascii="AytoRoquetas Light Condensed" w:eastAsia="Arial" w:hAnsi="AytoRoquetas Light Condensed" w:cs="Arial"/>
          <w:b/>
          <w:bCs/>
          <w:sz w:val="20"/>
        </w:rPr>
        <w:t xml:space="preserve"> </w:t>
      </w:r>
      <w:r w:rsidR="00F63987" w:rsidRPr="005F2856">
        <w:rPr>
          <w:rFonts w:ascii="AytoRoquetas Light Condensed" w:eastAsia="Arial" w:hAnsi="AytoRoquetas Light Condensed" w:cs="Arial"/>
          <w:color w:val="000000"/>
          <w:sz w:val="20"/>
          <w:szCs w:val="20"/>
        </w:rPr>
        <w:t>alojado en PLACSP</w:t>
      </w:r>
    </w:p>
    <w:p w14:paraId="0B6A22D5"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024C152E" w14:textId="77777777" w:rsidR="00F42245" w:rsidRPr="005F2856" w:rsidRDefault="00F42245" w:rsidP="0073568B">
      <w:pPr>
        <w:pStyle w:val="Textbody"/>
        <w:spacing w:after="0"/>
        <w:contextualSpacing/>
        <w:rPr>
          <w:rFonts w:ascii="AytoRoquetas Light Condensed" w:hAnsi="AytoRoquetas Light Condensed"/>
          <w:b/>
          <w:bCs/>
          <w:color w:val="000000"/>
          <w:sz w:val="20"/>
          <w:szCs w:val="20"/>
        </w:rPr>
      </w:pPr>
    </w:p>
    <w:p w14:paraId="01C70C57" w14:textId="141E70EA" w:rsidR="00F63987" w:rsidRPr="005F2856" w:rsidRDefault="00A14CA4"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19</w:t>
      </w:r>
      <w:r w:rsidR="00F63987" w:rsidRPr="005F2856">
        <w:rPr>
          <w:rFonts w:ascii="AytoRoquetas Light Condensed" w:hAnsi="AytoRoquetas Light Condensed"/>
          <w:b/>
          <w:bCs/>
          <w:color w:val="000000"/>
          <w:sz w:val="20"/>
          <w:szCs w:val="20"/>
        </w:rPr>
        <w:t xml:space="preserve">. </w:t>
      </w:r>
      <w:r w:rsidRPr="005F2856">
        <w:rPr>
          <w:rFonts w:ascii="AytoRoquetas Light Condensed" w:hAnsi="AytoRoquetas Light Condensed"/>
          <w:b/>
          <w:bCs/>
          <w:color w:val="000000"/>
          <w:sz w:val="20"/>
          <w:szCs w:val="20"/>
        </w:rPr>
        <w:t>- EXAMEN</w:t>
      </w:r>
      <w:r w:rsidR="00F63987" w:rsidRPr="005F2856">
        <w:rPr>
          <w:rFonts w:ascii="AytoRoquetas Light Condensed" w:hAnsi="AytoRoquetas Light Condensed"/>
          <w:b/>
          <w:bCs/>
          <w:color w:val="000000"/>
          <w:sz w:val="20"/>
          <w:szCs w:val="20"/>
        </w:rPr>
        <w:t xml:space="preserve"> DEL EXPEDIENTE.</w:t>
      </w:r>
    </w:p>
    <w:p w14:paraId="12B02B67" w14:textId="293C52B9" w:rsidR="00F63987" w:rsidRPr="005F2856" w:rsidRDefault="00F63987"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El expediente de contratación podrá ser examinado en las dependencias de </w:t>
      </w:r>
      <w:r w:rsidR="00A14CA4" w:rsidRPr="005F2856">
        <w:rPr>
          <w:rFonts w:ascii="AytoRoquetas Light Condensed" w:eastAsia="Arial" w:hAnsi="AytoRoquetas Light Condensed" w:cs="Arial"/>
          <w:b/>
          <w:bCs/>
          <w:sz w:val="20"/>
        </w:rPr>
        <w:t>Consorcio para la Gestión del Ciclo Integral del Agua de uso urbano en el Poniente Almeriense</w:t>
      </w:r>
      <w:r w:rsidR="00A14CA4" w:rsidRPr="005F2856">
        <w:rPr>
          <w:rFonts w:ascii="AytoRoquetas Light Condensed" w:hAnsi="AytoRoquetas Light Condensed"/>
          <w:color w:val="000000"/>
          <w:sz w:val="20"/>
          <w:szCs w:val="20"/>
        </w:rPr>
        <w:t xml:space="preserve"> </w:t>
      </w:r>
      <w:r w:rsidRPr="005F2856">
        <w:rPr>
          <w:rFonts w:ascii="AytoRoquetas Light Condensed" w:hAnsi="AytoRoquetas Light Condensed"/>
          <w:color w:val="000000"/>
          <w:sz w:val="20"/>
          <w:szCs w:val="20"/>
        </w:rPr>
        <w:t xml:space="preserve">sitas  en </w:t>
      </w:r>
      <w:r w:rsidR="00A14CA4" w:rsidRPr="005F2856">
        <w:rPr>
          <w:rFonts w:ascii="AytoRoquetas Light Condensed" w:hAnsi="AytoRoquetas Light Condensed"/>
          <w:color w:val="000000"/>
          <w:sz w:val="20"/>
          <w:szCs w:val="20"/>
        </w:rPr>
        <w:t xml:space="preserve">Plaza de la Constitución </w:t>
      </w:r>
      <w:proofErr w:type="spellStart"/>
      <w:r w:rsidR="00A14CA4" w:rsidRPr="005F2856">
        <w:rPr>
          <w:rFonts w:ascii="AytoRoquetas Light Condensed" w:hAnsi="AytoRoquetas Light Condensed"/>
          <w:color w:val="000000"/>
          <w:sz w:val="20"/>
          <w:szCs w:val="20"/>
        </w:rPr>
        <w:t>nº</w:t>
      </w:r>
      <w:proofErr w:type="spellEnd"/>
      <w:r w:rsidR="00A14CA4" w:rsidRPr="005F2856">
        <w:rPr>
          <w:rFonts w:ascii="AytoRoquetas Light Condensed" w:hAnsi="AytoRoquetas Light Condensed"/>
          <w:color w:val="000000"/>
          <w:sz w:val="20"/>
          <w:szCs w:val="20"/>
        </w:rPr>
        <w:t xml:space="preserve"> 1, 04740, Roquetas de Mar, Almería, (1ª planta, dependencias de Secretaría General)</w:t>
      </w:r>
      <w:r w:rsidRPr="005F2856">
        <w:rPr>
          <w:rFonts w:ascii="AytoRoquetas Light Condensed" w:hAnsi="AytoRoquetas Light Condensed"/>
          <w:color w:val="000000"/>
          <w:sz w:val="20"/>
          <w:szCs w:val="20"/>
        </w:rPr>
        <w:t xml:space="preserve"> en días hábiles de oficina ( de lunes a viernes ) y en horario de atención al público ( de 9,00 a 14,00 horas)  durante el plazo de presentación de proposiciones. Los </w:t>
      </w:r>
      <w:r w:rsidR="00A14CA4" w:rsidRPr="005F2856">
        <w:rPr>
          <w:rFonts w:ascii="AytoRoquetas Light Condensed" w:hAnsi="AytoRoquetas Light Condensed"/>
          <w:color w:val="000000"/>
          <w:sz w:val="20"/>
          <w:szCs w:val="20"/>
        </w:rPr>
        <w:t>pliegos y</w:t>
      </w:r>
      <w:r w:rsidRPr="005F2856">
        <w:rPr>
          <w:rFonts w:ascii="AytoRoquetas Light Condensed" w:hAnsi="AytoRoquetas Light Condensed"/>
          <w:color w:val="000000"/>
          <w:sz w:val="20"/>
          <w:szCs w:val="20"/>
        </w:rPr>
        <w:t xml:space="preserve"> la documentación o la información complementaria podrán ser consultados por los licitadores en el perfil del contratante de</w:t>
      </w:r>
      <w:r w:rsidR="00A14CA4" w:rsidRPr="005F2856">
        <w:rPr>
          <w:rFonts w:ascii="AytoRoquetas Light Condensed" w:hAnsi="AytoRoquetas Light Condensed"/>
          <w:color w:val="000000"/>
          <w:sz w:val="20"/>
          <w:szCs w:val="20"/>
        </w:rPr>
        <w:t>l</w:t>
      </w:r>
      <w:r w:rsidRPr="005F2856">
        <w:rPr>
          <w:rFonts w:ascii="AytoRoquetas Light Condensed" w:hAnsi="AytoRoquetas Light Condensed"/>
          <w:color w:val="000000"/>
          <w:sz w:val="20"/>
          <w:szCs w:val="20"/>
        </w:rPr>
        <w:t xml:space="preserve"> </w:t>
      </w:r>
      <w:r w:rsidR="00A14CA4" w:rsidRPr="005F2856">
        <w:rPr>
          <w:rFonts w:ascii="AytoRoquetas Light Condensed" w:eastAsia="Arial" w:hAnsi="AytoRoquetas Light Condensed" w:cs="Arial"/>
          <w:b/>
          <w:bCs/>
          <w:sz w:val="20"/>
        </w:rPr>
        <w:t>Consorcio para la Gestión del Ciclo Integral del Agua de uso urbano en el Poniente Almeriense</w:t>
      </w:r>
      <w:r w:rsidRPr="005F2856">
        <w:rPr>
          <w:rFonts w:ascii="AytoRoquetas Light Condensed" w:hAnsi="AytoRoquetas Light Condensed"/>
          <w:color w:val="000000"/>
          <w:sz w:val="20"/>
          <w:szCs w:val="20"/>
        </w:rPr>
        <w:t xml:space="preserve"> alojado en la Plataforma de Contratación del Sector Público accesible en:</w:t>
      </w:r>
    </w:p>
    <w:p w14:paraId="1309239E" w14:textId="2A394155" w:rsidR="00A14CA4" w:rsidRPr="005F2856" w:rsidRDefault="00000000" w:rsidP="0073568B">
      <w:pPr>
        <w:pStyle w:val="Textbody"/>
        <w:spacing w:after="0"/>
        <w:contextualSpacing/>
        <w:rPr>
          <w:rFonts w:ascii="AytoRoquetas Light Condensed" w:hAnsi="AytoRoquetas Light Condensed"/>
          <w:sz w:val="22"/>
          <w:szCs w:val="22"/>
        </w:rPr>
      </w:pPr>
      <w:hyperlink r:id="rId9" w:history="1">
        <w:r w:rsidR="00CE609D" w:rsidRPr="005F2856">
          <w:rPr>
            <w:rStyle w:val="Hipervnculo"/>
            <w:rFonts w:ascii="AytoRoquetas Light Condensed" w:hAnsi="AytoRoquetas Light Condensed"/>
            <w:sz w:val="22"/>
            <w:szCs w:val="22"/>
          </w:rPr>
          <w:t>https://contrataciondelestado.es/wps/poc?uri=deeplink%3AperfilContratante&amp;idBp=i%2FQn8j%2FBf7cBPRBxZ4nJ%2Fg%3D%3D</w:t>
        </w:r>
      </w:hyperlink>
    </w:p>
    <w:p w14:paraId="0426ABD7" w14:textId="77777777" w:rsidR="00CE609D" w:rsidRPr="005F2856" w:rsidRDefault="00CE609D" w:rsidP="0073568B">
      <w:pPr>
        <w:pStyle w:val="Textbody"/>
        <w:spacing w:after="0"/>
        <w:contextualSpacing/>
        <w:rPr>
          <w:rFonts w:ascii="AytoRoquetas Light Condensed" w:hAnsi="AytoRoquetas Light Condensed"/>
        </w:rPr>
      </w:pPr>
    </w:p>
    <w:p w14:paraId="7B031A82" w14:textId="77777777" w:rsidR="00F42245" w:rsidRPr="005F2856" w:rsidRDefault="00F42245" w:rsidP="0073568B">
      <w:pPr>
        <w:pStyle w:val="Textbody"/>
        <w:spacing w:after="0"/>
        <w:contextualSpacing/>
        <w:rPr>
          <w:rFonts w:ascii="AytoRoquetas Light Condensed" w:hAnsi="AytoRoquetas Light Condensed"/>
        </w:rPr>
      </w:pPr>
    </w:p>
    <w:p w14:paraId="27781BDC" w14:textId="2A193006"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2</w:t>
      </w:r>
      <w:r w:rsidR="00A14CA4" w:rsidRPr="005F2856">
        <w:rPr>
          <w:rFonts w:ascii="AytoRoquetas Light Condensed" w:hAnsi="AytoRoquetas Light Condensed"/>
          <w:b/>
          <w:bCs/>
          <w:color w:val="000000"/>
          <w:sz w:val="20"/>
          <w:szCs w:val="20"/>
        </w:rPr>
        <w:t>0</w:t>
      </w:r>
      <w:r w:rsidRPr="005F2856">
        <w:rPr>
          <w:rFonts w:ascii="AytoRoquetas Light Condensed" w:hAnsi="AytoRoquetas Light Condensed"/>
          <w:b/>
          <w:bCs/>
          <w:color w:val="000000"/>
          <w:sz w:val="20"/>
          <w:szCs w:val="20"/>
        </w:rPr>
        <w:t>. LUGAR Y PLAZO DE PRESENTACIÓN DE PROPOSICIONES.</w:t>
      </w:r>
    </w:p>
    <w:p w14:paraId="155EF288" w14:textId="77777777" w:rsidR="00F63987" w:rsidRPr="005F2856" w:rsidRDefault="00F63987"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b/>
          <w:bCs/>
          <w:color w:val="000000"/>
          <w:sz w:val="20"/>
          <w:szCs w:val="20"/>
        </w:rPr>
        <w:t xml:space="preserve">Lugar de presentación de las proposiciones: </w:t>
      </w:r>
      <w:r w:rsidRPr="005F2856">
        <w:rPr>
          <w:rFonts w:ascii="AytoRoquetas Light Condensed" w:hAnsi="AytoRoquetas Light Condensed"/>
          <w:sz w:val="20"/>
          <w:szCs w:val="20"/>
        </w:rPr>
        <w:t xml:space="preserve">Las proposiciones se presentarán </w:t>
      </w:r>
      <w:r w:rsidRPr="005F2856">
        <w:rPr>
          <w:rFonts w:ascii="AytoRoquetas Light Condensed" w:hAnsi="AytoRoquetas Light Condensed"/>
          <w:b/>
          <w:bCs/>
          <w:sz w:val="20"/>
          <w:szCs w:val="20"/>
          <w:u w:val="single"/>
        </w:rPr>
        <w:t>exclusivamente</w:t>
      </w:r>
      <w:r w:rsidRPr="005F2856">
        <w:rPr>
          <w:rFonts w:ascii="AytoRoquetas Light Condensed" w:hAnsi="AytoRoquetas Light Condensed"/>
          <w:sz w:val="20"/>
          <w:szCs w:val="20"/>
        </w:rPr>
        <w:t xml:space="preserve"> a través de la Plataforma de Contratación del Sector Público accesible en:</w:t>
      </w:r>
    </w:p>
    <w:p w14:paraId="0EBBFC0D" w14:textId="77777777" w:rsidR="00F42245" w:rsidRPr="005F2856" w:rsidRDefault="00F42245" w:rsidP="0073568B">
      <w:pPr>
        <w:pStyle w:val="Textbody"/>
        <w:spacing w:after="0"/>
        <w:ind w:firstLine="709"/>
        <w:contextualSpacing/>
        <w:jc w:val="both"/>
        <w:rPr>
          <w:rFonts w:ascii="AytoRoquetas Light Condensed" w:hAnsi="AytoRoquetas Light Condensed"/>
          <w:sz w:val="20"/>
          <w:szCs w:val="20"/>
        </w:rPr>
      </w:pPr>
    </w:p>
    <w:p w14:paraId="768B17C1" w14:textId="77777777" w:rsidR="00F63987" w:rsidRPr="005F2856" w:rsidRDefault="00000000" w:rsidP="0073568B">
      <w:pPr>
        <w:pStyle w:val="Textbody"/>
        <w:spacing w:after="0"/>
        <w:contextualSpacing/>
        <w:jc w:val="center"/>
        <w:rPr>
          <w:rFonts w:ascii="AytoRoquetas Light Condensed" w:hAnsi="AytoRoquetas Light Condensed"/>
          <w:color w:val="000000"/>
          <w:sz w:val="20"/>
          <w:szCs w:val="20"/>
        </w:rPr>
      </w:pPr>
      <w:hyperlink r:id="rId10" w:history="1">
        <w:r w:rsidR="00F63987" w:rsidRPr="005F2856">
          <w:rPr>
            <w:rFonts w:ascii="AytoRoquetas Light Condensed" w:hAnsi="AytoRoquetas Light Condensed"/>
            <w:color w:val="000000"/>
            <w:sz w:val="20"/>
            <w:szCs w:val="20"/>
          </w:rPr>
          <w:t>Plataforma de Contratación del Sector Público (contrataciondelestado.es)</w:t>
        </w:r>
      </w:hyperlink>
    </w:p>
    <w:p w14:paraId="7D30A35B" w14:textId="77777777" w:rsidR="00F42245" w:rsidRPr="005F2856" w:rsidRDefault="00F42245" w:rsidP="0073568B">
      <w:pPr>
        <w:pStyle w:val="Textbody"/>
        <w:spacing w:after="0"/>
        <w:contextualSpacing/>
        <w:jc w:val="both"/>
        <w:rPr>
          <w:rFonts w:ascii="AytoRoquetas Light Condensed" w:hAnsi="AytoRoquetas Light Condensed"/>
          <w:color w:val="000000"/>
          <w:sz w:val="20"/>
          <w:szCs w:val="20"/>
        </w:rPr>
      </w:pPr>
    </w:p>
    <w:p w14:paraId="1F12DA2C" w14:textId="7DD5FC47" w:rsidR="00F63987" w:rsidRPr="005F2856" w:rsidRDefault="00F63987"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eastAsia="Liberation Sans" w:hAnsi="AytoRoquetas Light Condensed" w:cs="Liberation Sans"/>
          <w:sz w:val="20"/>
          <w:szCs w:val="20"/>
        </w:rPr>
        <w:t xml:space="preserve">El licitador debe preparar y presentar su oferta mediante la </w:t>
      </w:r>
      <w:r w:rsidRPr="005F2856">
        <w:rPr>
          <w:rFonts w:ascii="AytoRoquetas Light Condensed" w:eastAsia="Liberation Sans" w:hAnsi="AytoRoquetas Light Condensed" w:cs="Liberation Sans"/>
          <w:b/>
          <w:bCs/>
          <w:sz w:val="20"/>
          <w:szCs w:val="20"/>
        </w:rPr>
        <w:t>“Herramienta de Preparación y Presentación de ofertas”</w:t>
      </w:r>
      <w:r w:rsidRPr="005F2856">
        <w:rPr>
          <w:rFonts w:ascii="AytoRoquetas Light Condensed" w:eastAsia="Liberation Sans" w:hAnsi="AytoRoquetas Light Condensed" w:cs="Liberation Sans"/>
          <w:sz w:val="20"/>
          <w:szCs w:val="20"/>
        </w:rPr>
        <w:t xml:space="preserve"> que pone a su disposición la Plataforma de Contratación del Sector Público. Dicha </w:t>
      </w:r>
      <w:r w:rsidR="00A14CA4" w:rsidRPr="005F2856">
        <w:rPr>
          <w:rFonts w:ascii="AytoRoquetas Light Condensed" w:eastAsia="Liberation Sans" w:hAnsi="AytoRoquetas Light Condensed" w:cs="Liberation Sans"/>
          <w:sz w:val="20"/>
          <w:szCs w:val="20"/>
        </w:rPr>
        <w:t>herramienta es</w:t>
      </w:r>
      <w:r w:rsidRPr="005F2856">
        <w:rPr>
          <w:rFonts w:ascii="AytoRoquetas Light Condensed" w:eastAsia="Liberation Sans" w:hAnsi="AytoRoquetas Light Condensed" w:cs="Liberation Sans"/>
          <w:sz w:val="20"/>
          <w:szCs w:val="20"/>
        </w:rPr>
        <w:t xml:space="preserve"> una aplicación para el envío de la documentación relativa a ofertas, agrupada en sobres electrónicos definidos por el órgano de contratación, asegurándose la integridad, autenticidad, no repudio y confidencialidad de las proposiciones. </w:t>
      </w:r>
      <w:r w:rsidRPr="005F2856">
        <w:rPr>
          <w:rFonts w:ascii="AytoRoquetas Light Condensed" w:eastAsia="Times New Roman" w:hAnsi="AytoRoquetas Light Condensed" w:cs="Arial"/>
          <w:sz w:val="20"/>
          <w:szCs w:val="20"/>
          <w:lang w:bidi="ar-SA"/>
        </w:rPr>
        <w:t>En lo que se refiere al empleo de estos servicios por el licitador, es requisito inexcusable ser un usuario registrado de la Plataforma de Contratación de Sector Público y rellenar no sólo los datos básicos del alta, también los datos adicionales (Ver “Guía del Operador Económico” de la Plataforma de Contratación del Sector Público).</w:t>
      </w:r>
    </w:p>
    <w:p w14:paraId="46BF757E"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contextualSpacing/>
        <w:jc w:val="both"/>
        <w:rPr>
          <w:rFonts w:ascii="AytoRoquetas Light Condensed" w:eastAsia="Times New Roman" w:hAnsi="AytoRoquetas Light Condensed" w:cs="Arial"/>
          <w:color w:val="000000"/>
          <w:sz w:val="20"/>
          <w:szCs w:val="20"/>
          <w:lang w:bidi="ar-SA"/>
        </w:rPr>
      </w:pPr>
    </w:p>
    <w:p w14:paraId="7272AB85" w14:textId="2EAF51A1" w:rsidR="00A14CA4" w:rsidRPr="005F2856" w:rsidRDefault="00F63987"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 xml:space="preserve">Plazo de </w:t>
      </w:r>
      <w:r w:rsidRPr="0074523F">
        <w:rPr>
          <w:rFonts w:ascii="AytoRoquetas Light Condensed" w:hAnsi="AytoRoquetas Light Condensed"/>
          <w:b/>
          <w:bCs/>
          <w:color w:val="000000"/>
          <w:sz w:val="20"/>
          <w:szCs w:val="20"/>
        </w:rPr>
        <w:t>presentación de proposiciones</w:t>
      </w:r>
      <w:r w:rsidR="00A14CA4" w:rsidRPr="0074523F">
        <w:rPr>
          <w:rFonts w:ascii="AytoRoquetas Light Condensed" w:eastAsiaTheme="minorHAnsi" w:hAnsi="AytoRoquetas Light Condensed" w:cs="Arial-BoldMT"/>
          <w:b/>
          <w:bCs/>
          <w:kern w:val="0"/>
          <w:sz w:val="17"/>
          <w:szCs w:val="17"/>
          <w:lang w:bidi="ar-SA"/>
          <w14:ligatures w14:val="standardContextual"/>
        </w:rPr>
        <w:t xml:space="preserve"> </w:t>
      </w:r>
      <w:r w:rsidR="0072728B" w:rsidRPr="0074523F">
        <w:rPr>
          <w:rFonts w:ascii="AytoRoquetas Light Condensed" w:hAnsi="AytoRoquetas Light Condensed"/>
          <w:b/>
          <w:bCs/>
          <w:color w:val="000000"/>
          <w:sz w:val="20"/>
          <w:szCs w:val="20"/>
        </w:rPr>
        <w:t>TREINTA</w:t>
      </w:r>
      <w:r w:rsidR="00A14CA4" w:rsidRPr="0074523F">
        <w:rPr>
          <w:rFonts w:ascii="AytoRoquetas Light Condensed" w:hAnsi="AytoRoquetas Light Condensed"/>
          <w:b/>
          <w:bCs/>
          <w:color w:val="000000"/>
          <w:sz w:val="20"/>
          <w:szCs w:val="20"/>
        </w:rPr>
        <w:t xml:space="preserve"> (</w:t>
      </w:r>
      <w:r w:rsidR="0072728B" w:rsidRPr="0074523F">
        <w:rPr>
          <w:rFonts w:ascii="AytoRoquetas Light Condensed" w:hAnsi="AytoRoquetas Light Condensed"/>
          <w:b/>
          <w:bCs/>
          <w:color w:val="000000"/>
          <w:sz w:val="20"/>
          <w:szCs w:val="20"/>
        </w:rPr>
        <w:t>30</w:t>
      </w:r>
      <w:r w:rsidR="00A14CA4" w:rsidRPr="0074523F">
        <w:rPr>
          <w:rFonts w:ascii="AytoRoquetas Light Condensed" w:hAnsi="AytoRoquetas Light Condensed"/>
          <w:b/>
          <w:bCs/>
          <w:color w:val="000000"/>
          <w:sz w:val="20"/>
          <w:szCs w:val="20"/>
        </w:rPr>
        <w:t>) DÍAS NATURALES</w:t>
      </w:r>
      <w:r w:rsidR="00A14CA4" w:rsidRPr="0074523F">
        <w:rPr>
          <w:rFonts w:ascii="AytoRoquetas Light Condensed" w:hAnsi="AytoRoquetas Light Condensed"/>
          <w:color w:val="000000"/>
          <w:sz w:val="20"/>
          <w:szCs w:val="20"/>
        </w:rPr>
        <w:t>, contados</w:t>
      </w:r>
      <w:r w:rsidR="00A14CA4" w:rsidRPr="005F2856">
        <w:rPr>
          <w:rFonts w:ascii="AytoRoquetas Light Condensed" w:hAnsi="AytoRoquetas Light Condensed"/>
          <w:color w:val="000000"/>
          <w:sz w:val="20"/>
          <w:szCs w:val="20"/>
        </w:rPr>
        <w:t xml:space="preserve"> desde la</w:t>
      </w:r>
      <w:r w:rsidR="007177D4" w:rsidRPr="005F2856">
        <w:rPr>
          <w:rFonts w:ascii="AytoRoquetas Light Condensed" w:hAnsi="AytoRoquetas Light Condensed"/>
          <w:color w:val="000000"/>
          <w:sz w:val="20"/>
          <w:szCs w:val="20"/>
        </w:rPr>
        <w:t xml:space="preserve"> </w:t>
      </w:r>
      <w:r w:rsidR="00A14CA4" w:rsidRPr="005F2856">
        <w:rPr>
          <w:rFonts w:ascii="AytoRoquetas Light Condensed" w:hAnsi="AytoRoquetas Light Condensed"/>
          <w:color w:val="000000"/>
          <w:sz w:val="20"/>
          <w:szCs w:val="20"/>
        </w:rPr>
        <w:t xml:space="preserve">fecha de </w:t>
      </w:r>
      <w:r w:rsidR="007177D4" w:rsidRPr="005F2856">
        <w:rPr>
          <w:rFonts w:ascii="AytoRoquetas Light Condensed" w:hAnsi="AytoRoquetas Light Condensed"/>
          <w:color w:val="000000"/>
          <w:sz w:val="20"/>
          <w:szCs w:val="20"/>
        </w:rPr>
        <w:t>publicación</w:t>
      </w:r>
      <w:r w:rsidR="00A14CA4" w:rsidRPr="005F2856">
        <w:rPr>
          <w:rFonts w:ascii="AytoRoquetas Light Condensed" w:hAnsi="AytoRoquetas Light Condensed"/>
          <w:color w:val="000000"/>
          <w:sz w:val="20"/>
          <w:szCs w:val="20"/>
        </w:rPr>
        <w:t xml:space="preserve"> del anuncio en el perfil del contratante, alojado en la Plataforma </w:t>
      </w:r>
      <w:r w:rsidR="007177D4" w:rsidRPr="005F2856">
        <w:rPr>
          <w:rFonts w:ascii="AytoRoquetas Light Condensed" w:hAnsi="AytoRoquetas Light Condensed"/>
          <w:color w:val="000000"/>
          <w:sz w:val="20"/>
          <w:szCs w:val="20"/>
        </w:rPr>
        <w:t xml:space="preserve">de Contratación </w:t>
      </w:r>
      <w:r w:rsidR="00A14CA4" w:rsidRPr="005F2856">
        <w:rPr>
          <w:rFonts w:ascii="AytoRoquetas Light Condensed" w:hAnsi="AytoRoquetas Light Condensed"/>
          <w:color w:val="000000"/>
          <w:sz w:val="20"/>
          <w:szCs w:val="20"/>
        </w:rPr>
        <w:t xml:space="preserve">del Sector Publico, de conformidad con lo previsto en el </w:t>
      </w:r>
      <w:r w:rsidR="007177D4" w:rsidRPr="005F2856">
        <w:rPr>
          <w:rFonts w:ascii="AytoRoquetas Light Condensed" w:hAnsi="AytoRoquetas Light Condensed"/>
          <w:color w:val="000000"/>
          <w:sz w:val="20"/>
          <w:szCs w:val="20"/>
        </w:rPr>
        <w:t>artículo</w:t>
      </w:r>
      <w:r w:rsidR="00A14CA4" w:rsidRPr="005F2856">
        <w:rPr>
          <w:rFonts w:ascii="AytoRoquetas Light Condensed" w:hAnsi="AytoRoquetas Light Condensed"/>
          <w:color w:val="000000"/>
          <w:sz w:val="20"/>
          <w:szCs w:val="20"/>
        </w:rPr>
        <w:t xml:space="preserve"> 156 de la LCSP. No obstante, si el</w:t>
      </w:r>
      <w:r w:rsidR="007177D4" w:rsidRPr="005F2856">
        <w:rPr>
          <w:rFonts w:ascii="AytoRoquetas Light Condensed" w:hAnsi="AytoRoquetas Light Condensed"/>
          <w:color w:val="000000"/>
          <w:sz w:val="20"/>
          <w:szCs w:val="20"/>
        </w:rPr>
        <w:t xml:space="preserve"> </w:t>
      </w:r>
      <w:proofErr w:type="spellStart"/>
      <w:r w:rsidR="00A14CA4" w:rsidRPr="005F2856">
        <w:rPr>
          <w:rFonts w:ascii="AytoRoquetas Light Condensed" w:hAnsi="AytoRoquetas Light Condensed"/>
          <w:color w:val="000000"/>
          <w:sz w:val="20"/>
          <w:szCs w:val="20"/>
        </w:rPr>
        <w:t>ultimo</w:t>
      </w:r>
      <w:proofErr w:type="spellEnd"/>
      <w:r w:rsidR="00A14CA4" w:rsidRPr="005F2856">
        <w:rPr>
          <w:rFonts w:ascii="AytoRoquetas Light Condensed" w:hAnsi="AytoRoquetas Light Condensed"/>
          <w:color w:val="000000"/>
          <w:sz w:val="20"/>
          <w:szCs w:val="20"/>
        </w:rPr>
        <w:t xml:space="preserve"> </w:t>
      </w:r>
      <w:r w:rsidR="007177D4" w:rsidRPr="005F2856">
        <w:rPr>
          <w:rFonts w:ascii="AytoRoquetas Light Condensed" w:hAnsi="AytoRoquetas Light Condensed"/>
          <w:color w:val="000000"/>
          <w:sz w:val="20"/>
          <w:szCs w:val="20"/>
        </w:rPr>
        <w:t>día</w:t>
      </w:r>
      <w:r w:rsidR="00A14CA4" w:rsidRPr="005F2856">
        <w:rPr>
          <w:rFonts w:ascii="AytoRoquetas Light Condensed" w:hAnsi="AytoRoquetas Light Condensed"/>
          <w:color w:val="000000"/>
          <w:sz w:val="20"/>
          <w:szCs w:val="20"/>
        </w:rPr>
        <w:t xml:space="preserve"> del plazo fuera </w:t>
      </w:r>
      <w:r w:rsidR="007177D4" w:rsidRPr="005F2856">
        <w:rPr>
          <w:rFonts w:ascii="AytoRoquetas Light Condensed" w:hAnsi="AytoRoquetas Light Condensed"/>
          <w:color w:val="000000"/>
          <w:sz w:val="20"/>
          <w:szCs w:val="20"/>
        </w:rPr>
        <w:t>sábado</w:t>
      </w:r>
      <w:r w:rsidR="00A14CA4" w:rsidRPr="005F2856">
        <w:rPr>
          <w:rFonts w:ascii="AytoRoquetas Light Condensed" w:hAnsi="AytoRoquetas Light Condensed"/>
          <w:color w:val="000000"/>
          <w:sz w:val="20"/>
          <w:szCs w:val="20"/>
        </w:rPr>
        <w:t xml:space="preserve">, domingo o festivo se </w:t>
      </w:r>
      <w:r w:rsidR="007177D4" w:rsidRPr="005F2856">
        <w:rPr>
          <w:rFonts w:ascii="AytoRoquetas Light Condensed" w:hAnsi="AytoRoquetas Light Condensed"/>
          <w:color w:val="000000"/>
          <w:sz w:val="20"/>
          <w:szCs w:val="20"/>
        </w:rPr>
        <w:t>entenderá</w:t>
      </w:r>
      <w:r w:rsidR="00A14CA4" w:rsidRPr="005F2856">
        <w:rPr>
          <w:rFonts w:ascii="AytoRoquetas Light Condensed" w:hAnsi="AytoRoquetas Light Condensed"/>
          <w:color w:val="000000"/>
          <w:sz w:val="20"/>
          <w:szCs w:val="20"/>
        </w:rPr>
        <w:t xml:space="preserve"> prorrogado al primer </w:t>
      </w:r>
      <w:r w:rsidR="007177D4" w:rsidRPr="005F2856">
        <w:rPr>
          <w:rFonts w:ascii="AytoRoquetas Light Condensed" w:hAnsi="AytoRoquetas Light Condensed"/>
          <w:color w:val="000000"/>
          <w:sz w:val="20"/>
          <w:szCs w:val="20"/>
        </w:rPr>
        <w:t>día</w:t>
      </w:r>
      <w:r w:rsidR="00A14CA4" w:rsidRPr="005F2856">
        <w:rPr>
          <w:rFonts w:ascii="AytoRoquetas Light Condensed" w:hAnsi="AytoRoquetas Light Condensed"/>
          <w:color w:val="000000"/>
          <w:sz w:val="20"/>
          <w:szCs w:val="20"/>
        </w:rPr>
        <w:t xml:space="preserve"> </w:t>
      </w:r>
      <w:r w:rsidR="007177D4" w:rsidRPr="005F2856">
        <w:rPr>
          <w:rFonts w:ascii="AytoRoquetas Light Condensed" w:hAnsi="AytoRoquetas Light Condensed"/>
          <w:color w:val="000000"/>
          <w:sz w:val="20"/>
          <w:szCs w:val="20"/>
        </w:rPr>
        <w:t xml:space="preserve">hábil </w:t>
      </w:r>
      <w:r w:rsidR="00A14CA4" w:rsidRPr="005F2856">
        <w:rPr>
          <w:rFonts w:ascii="AytoRoquetas Light Condensed" w:hAnsi="AytoRoquetas Light Condensed"/>
          <w:color w:val="000000"/>
          <w:sz w:val="20"/>
          <w:szCs w:val="20"/>
        </w:rPr>
        <w:t>siguiente.</w:t>
      </w:r>
    </w:p>
    <w:p w14:paraId="3A0B4993" w14:textId="78EE7567" w:rsidR="00F63987" w:rsidRPr="005F2856" w:rsidRDefault="00A14CA4" w:rsidP="0073568B">
      <w:pPr>
        <w:pStyle w:val="Textbody"/>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Una vez presentada una </w:t>
      </w:r>
      <w:r w:rsidR="007177D4" w:rsidRPr="005F2856">
        <w:rPr>
          <w:rFonts w:ascii="AytoRoquetas Light Condensed" w:hAnsi="AytoRoquetas Light Condensed"/>
          <w:color w:val="000000"/>
          <w:sz w:val="20"/>
          <w:szCs w:val="20"/>
        </w:rPr>
        <w:t>proposición</w:t>
      </w:r>
      <w:r w:rsidRPr="005F2856">
        <w:rPr>
          <w:rFonts w:ascii="AytoRoquetas Light Condensed" w:hAnsi="AytoRoquetas Light Condensed"/>
          <w:color w:val="000000"/>
          <w:sz w:val="20"/>
          <w:szCs w:val="20"/>
        </w:rPr>
        <w:t xml:space="preserve"> no </w:t>
      </w:r>
      <w:r w:rsidR="007177D4" w:rsidRPr="005F2856">
        <w:rPr>
          <w:rFonts w:ascii="AytoRoquetas Light Condensed" w:hAnsi="AytoRoquetas Light Condensed"/>
          <w:color w:val="000000"/>
          <w:sz w:val="20"/>
          <w:szCs w:val="20"/>
        </w:rPr>
        <w:t>podrá</w:t>
      </w:r>
      <w:r w:rsidRPr="005F2856">
        <w:rPr>
          <w:rFonts w:ascii="AytoRoquetas Light Condensed" w:hAnsi="AytoRoquetas Light Condensed"/>
          <w:color w:val="000000"/>
          <w:sz w:val="20"/>
          <w:szCs w:val="20"/>
        </w:rPr>
        <w:t xml:space="preserve"> ser retirada bajo </w:t>
      </w:r>
      <w:r w:rsidR="007177D4" w:rsidRPr="005F2856">
        <w:rPr>
          <w:rFonts w:ascii="AytoRoquetas Light Condensed" w:hAnsi="AytoRoquetas Light Condensed"/>
          <w:color w:val="000000"/>
          <w:sz w:val="20"/>
          <w:szCs w:val="20"/>
        </w:rPr>
        <w:t>ningún</w:t>
      </w:r>
      <w:r w:rsidRPr="005F2856">
        <w:rPr>
          <w:rFonts w:ascii="AytoRoquetas Light Condensed" w:hAnsi="AytoRoquetas Light Condensed"/>
          <w:color w:val="000000"/>
          <w:sz w:val="20"/>
          <w:szCs w:val="20"/>
        </w:rPr>
        <w:t xml:space="preserve"> pretexto. Las proposiciones se</w:t>
      </w:r>
      <w:r w:rsidR="007177D4" w:rsidRPr="005F2856">
        <w:rPr>
          <w:rFonts w:ascii="AytoRoquetas Light Condensed" w:hAnsi="AytoRoquetas Light Condensed"/>
          <w:color w:val="000000"/>
          <w:sz w:val="20"/>
          <w:szCs w:val="20"/>
        </w:rPr>
        <w:t xml:space="preserve"> presentarán</w:t>
      </w:r>
      <w:r w:rsidRPr="005F2856">
        <w:rPr>
          <w:rFonts w:ascii="AytoRoquetas Light Condensed" w:hAnsi="AytoRoquetas Light Condensed"/>
          <w:color w:val="000000"/>
          <w:sz w:val="20"/>
          <w:szCs w:val="20"/>
        </w:rPr>
        <w:t xml:space="preserve"> hasta las </w:t>
      </w:r>
      <w:r w:rsidR="007177D4" w:rsidRPr="005F2856">
        <w:rPr>
          <w:rFonts w:ascii="AytoRoquetas Light Condensed" w:hAnsi="AytoRoquetas Light Condensed"/>
          <w:color w:val="000000"/>
          <w:sz w:val="20"/>
          <w:szCs w:val="20"/>
        </w:rPr>
        <w:t>23:59</w:t>
      </w:r>
      <w:r w:rsidRPr="005F2856">
        <w:rPr>
          <w:rFonts w:ascii="AytoRoquetas Light Condensed" w:hAnsi="AytoRoquetas Light Condensed"/>
          <w:color w:val="000000"/>
          <w:sz w:val="20"/>
          <w:szCs w:val="20"/>
        </w:rPr>
        <w:t xml:space="preserve"> horas del </w:t>
      </w:r>
      <w:r w:rsidR="007177D4" w:rsidRPr="005F2856">
        <w:rPr>
          <w:rFonts w:ascii="AytoRoquetas Light Condensed" w:hAnsi="AytoRoquetas Light Condensed"/>
          <w:color w:val="000000"/>
          <w:sz w:val="20"/>
          <w:szCs w:val="20"/>
        </w:rPr>
        <w:t>último</w:t>
      </w:r>
      <w:r w:rsidRPr="005F2856">
        <w:rPr>
          <w:rFonts w:ascii="AytoRoquetas Light Condensed" w:hAnsi="AytoRoquetas Light Condensed"/>
          <w:color w:val="000000"/>
          <w:sz w:val="20"/>
          <w:szCs w:val="20"/>
        </w:rPr>
        <w:t xml:space="preserve"> </w:t>
      </w:r>
      <w:r w:rsidR="007177D4" w:rsidRPr="005F2856">
        <w:rPr>
          <w:rFonts w:ascii="AytoRoquetas Light Condensed" w:hAnsi="AytoRoquetas Light Condensed"/>
          <w:color w:val="000000"/>
          <w:sz w:val="20"/>
          <w:szCs w:val="20"/>
        </w:rPr>
        <w:t>día</w:t>
      </w:r>
      <w:r w:rsidRPr="005F2856">
        <w:rPr>
          <w:rFonts w:ascii="AytoRoquetas Light Condensed" w:hAnsi="AytoRoquetas Light Condensed"/>
          <w:color w:val="000000"/>
          <w:sz w:val="20"/>
          <w:szCs w:val="20"/>
        </w:rPr>
        <w:t xml:space="preserve"> del plazo.</w:t>
      </w:r>
    </w:p>
    <w:p w14:paraId="38ADEBD0" w14:textId="77777777" w:rsidR="00F42245" w:rsidRPr="005F2856" w:rsidRDefault="00F42245" w:rsidP="0073568B">
      <w:pPr>
        <w:pStyle w:val="Textbody"/>
        <w:spacing w:after="0"/>
        <w:contextualSpacing/>
        <w:jc w:val="both"/>
        <w:rPr>
          <w:rFonts w:ascii="AytoRoquetas Light Condensed" w:hAnsi="AytoRoquetas Light Condensed"/>
          <w:color w:val="000000"/>
          <w:sz w:val="20"/>
          <w:szCs w:val="20"/>
        </w:rPr>
      </w:pPr>
    </w:p>
    <w:p w14:paraId="041F9C3B" w14:textId="426FB65F" w:rsidR="00F63987" w:rsidRPr="005F2856" w:rsidRDefault="007177D4" w:rsidP="0073568B">
      <w:pPr>
        <w:pStyle w:val="Textbody"/>
        <w:spacing w:after="0"/>
        <w:contextualSpacing/>
        <w:jc w:val="both"/>
        <w:rPr>
          <w:rFonts w:ascii="AytoRoquetas Light Condensed" w:hAnsi="AytoRoquetas Light Condensed"/>
          <w:sz w:val="20"/>
          <w:szCs w:val="20"/>
        </w:rPr>
      </w:pPr>
      <w:r w:rsidRPr="005F2856">
        <w:rPr>
          <w:rFonts w:ascii="AytoRoquetas Light Condensed" w:hAnsi="AytoRoquetas Light Condensed"/>
          <w:b/>
          <w:bCs/>
          <w:sz w:val="20"/>
          <w:szCs w:val="20"/>
        </w:rPr>
        <w:t>IMPORTANTE. -</w:t>
      </w:r>
      <w:r w:rsidR="00F63987" w:rsidRPr="005F2856">
        <w:rPr>
          <w:rFonts w:ascii="AytoRoquetas Light Condensed" w:hAnsi="AytoRoquetas Light Condensed"/>
          <w:b/>
          <w:bCs/>
          <w:sz w:val="20"/>
          <w:szCs w:val="20"/>
        </w:rPr>
        <w:t xml:space="preserve"> </w:t>
      </w:r>
      <w:r w:rsidR="00F63987" w:rsidRPr="005F2856">
        <w:rPr>
          <w:rFonts w:ascii="AytoRoquetas Light Condensed" w:hAnsi="AytoRoquetas Light Condensed"/>
          <w:sz w:val="20"/>
          <w:szCs w:val="20"/>
        </w:rPr>
        <w:t xml:space="preserve">Se aconseja a las empresas licitadoras que inicien preferentemente la </w:t>
      </w:r>
      <w:r w:rsidR="00F63987" w:rsidRPr="005F2856">
        <w:rPr>
          <w:rFonts w:ascii="AytoRoquetas Light Condensed" w:hAnsi="AytoRoquetas Light Condensed"/>
          <w:b/>
          <w:bCs/>
          <w:sz w:val="20"/>
          <w:szCs w:val="20"/>
          <w:u w:val="single"/>
        </w:rPr>
        <w:t xml:space="preserve">preparación de sus ofertas </w:t>
      </w:r>
      <w:r w:rsidR="00F63987" w:rsidRPr="005F2856">
        <w:rPr>
          <w:rFonts w:ascii="AytoRoquetas Light Condensed" w:hAnsi="AytoRoquetas Light Condensed"/>
          <w:sz w:val="20"/>
          <w:szCs w:val="20"/>
        </w:rPr>
        <w:t>con varios días de antelación por si hubiera algún problema técnico en sus instalaciones.</w:t>
      </w:r>
    </w:p>
    <w:p w14:paraId="4BB945BF" w14:textId="77777777" w:rsidR="00F63987" w:rsidRPr="005F2856" w:rsidRDefault="00F63987" w:rsidP="0073568B">
      <w:pPr>
        <w:pStyle w:val="Textbody"/>
        <w:spacing w:after="0"/>
        <w:contextualSpacing/>
        <w:jc w:val="both"/>
        <w:rPr>
          <w:rFonts w:ascii="AytoRoquetas Light Condensed" w:hAnsi="AytoRoquetas Light Condensed"/>
          <w:sz w:val="20"/>
          <w:szCs w:val="20"/>
        </w:rPr>
      </w:pPr>
    </w:p>
    <w:p w14:paraId="5717952A" w14:textId="77777777"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p>
    <w:p w14:paraId="3EC25E4D" w14:textId="70A518CD" w:rsidR="00F63987" w:rsidRPr="005F2856" w:rsidRDefault="00F63987" w:rsidP="0073568B">
      <w:pPr>
        <w:pStyle w:val="Textbody"/>
        <w:tabs>
          <w:tab w:val="left" w:pos="3828"/>
        </w:tabs>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2</w:t>
      </w:r>
      <w:r w:rsidR="007177D4" w:rsidRPr="005F2856">
        <w:rPr>
          <w:rFonts w:ascii="AytoRoquetas Light Condensed" w:hAnsi="AytoRoquetas Light Condensed"/>
          <w:b/>
          <w:bCs/>
          <w:color w:val="000000"/>
          <w:sz w:val="20"/>
          <w:szCs w:val="20"/>
        </w:rPr>
        <w:t>1</w:t>
      </w:r>
      <w:r w:rsidRPr="005F2856">
        <w:rPr>
          <w:rFonts w:ascii="AytoRoquetas Light Condensed" w:hAnsi="AytoRoquetas Light Condensed"/>
          <w:b/>
          <w:bCs/>
          <w:color w:val="000000"/>
          <w:sz w:val="20"/>
          <w:szCs w:val="20"/>
        </w:rPr>
        <w:t>.</w:t>
      </w:r>
      <w:r w:rsidR="007177D4" w:rsidRPr="005F2856">
        <w:rPr>
          <w:rFonts w:ascii="AytoRoquetas Light Condensed" w:hAnsi="AytoRoquetas Light Condensed"/>
          <w:b/>
          <w:bCs/>
          <w:color w:val="000000"/>
          <w:sz w:val="20"/>
          <w:szCs w:val="20"/>
        </w:rPr>
        <w:t>- FORMA</w:t>
      </w:r>
      <w:r w:rsidRPr="005F2856">
        <w:rPr>
          <w:rFonts w:ascii="AytoRoquetas Light Condensed" w:hAnsi="AytoRoquetas Light Condensed"/>
          <w:b/>
          <w:bCs/>
          <w:color w:val="000000"/>
          <w:sz w:val="20"/>
          <w:szCs w:val="20"/>
        </w:rPr>
        <w:t xml:space="preserve"> DE PRESENTACIÓN DE LAS PROPOSICIONES:</w:t>
      </w:r>
    </w:p>
    <w:p w14:paraId="41A874FB" w14:textId="0F29B2D2" w:rsidR="00F63987" w:rsidRPr="005F2856" w:rsidRDefault="00F63987" w:rsidP="0073568B">
      <w:pPr>
        <w:pStyle w:val="Textbody"/>
        <w:spacing w:after="0"/>
        <w:ind w:firstLine="709"/>
        <w:contextualSpacing/>
        <w:jc w:val="both"/>
        <w:rPr>
          <w:rFonts w:ascii="AytoRoquetas Light Condensed" w:eastAsia="TimesNewRomanPSMT" w:hAnsi="AytoRoquetas Light Condensed" w:cs="TimesNewRomanPSMT"/>
          <w:sz w:val="20"/>
          <w:szCs w:val="20"/>
        </w:rPr>
      </w:pPr>
      <w:r w:rsidRPr="005F2856">
        <w:rPr>
          <w:rFonts w:ascii="AytoRoquetas Light Condensed" w:eastAsia="TimesNewRomanPSMT" w:hAnsi="AytoRoquetas Light Condensed" w:cs="TimesNewRomanPSMT"/>
          <w:sz w:val="20"/>
          <w:szCs w:val="20"/>
        </w:rPr>
        <w:t>Las proposiciones deberán presentarse obligatoriamente en formato electrónico y a través de la plataforma de licitación electrónica que se indica en el apartado 2</w:t>
      </w:r>
      <w:r w:rsidR="007177D4" w:rsidRPr="005F2856">
        <w:rPr>
          <w:rFonts w:ascii="AytoRoquetas Light Condensed" w:eastAsia="TimesNewRomanPSMT" w:hAnsi="AytoRoquetas Light Condensed" w:cs="TimesNewRomanPSMT"/>
          <w:sz w:val="20"/>
          <w:szCs w:val="20"/>
        </w:rPr>
        <w:t>0</w:t>
      </w:r>
      <w:r w:rsidRPr="005F2856">
        <w:rPr>
          <w:rFonts w:ascii="AytoRoquetas Light Condensed" w:eastAsia="TimesNewRomanPSMT" w:hAnsi="AytoRoquetas Light Condensed" w:cs="TimesNewRomanPSMT"/>
          <w:sz w:val="20"/>
          <w:szCs w:val="20"/>
        </w:rPr>
        <w:t xml:space="preserve"> del presente anexo.</w:t>
      </w:r>
    </w:p>
    <w:p w14:paraId="769CA62F" w14:textId="77777777" w:rsidR="00F63987" w:rsidRPr="005F2856" w:rsidRDefault="00F63987" w:rsidP="0073568B">
      <w:pPr>
        <w:pStyle w:val="Textbody"/>
        <w:spacing w:after="0"/>
        <w:ind w:firstLine="709"/>
        <w:contextualSpacing/>
        <w:jc w:val="both"/>
        <w:rPr>
          <w:rFonts w:ascii="AytoRoquetas Light Condensed" w:eastAsia="TimesNewRomanPSMT" w:hAnsi="AytoRoquetas Light Condensed" w:cs="TimesNewRomanPSMT"/>
          <w:sz w:val="20"/>
          <w:szCs w:val="20"/>
        </w:rPr>
      </w:pPr>
      <w:r w:rsidRPr="005F2856">
        <w:rPr>
          <w:rFonts w:ascii="AytoRoquetas Light Condensed" w:eastAsia="TimesNewRomanPSMT" w:hAnsi="AytoRoquetas Light Condensed" w:cs="TimesNewRomanPSMT"/>
          <w:sz w:val="20"/>
          <w:szCs w:val="20"/>
        </w:rPr>
        <w:t>Las instrucciones para la presentación electrónica de ofertas a través de la citada plataforma se recogen en el Anexo XIX del presente pliego.</w:t>
      </w:r>
    </w:p>
    <w:p w14:paraId="72A05394" w14:textId="77777777" w:rsidR="00F63987" w:rsidRPr="005F2856" w:rsidRDefault="00F63987" w:rsidP="0073568B">
      <w:pPr>
        <w:pStyle w:val="Encabezado"/>
        <w:tabs>
          <w:tab w:val="clear" w:pos="4252"/>
          <w:tab w:val="clear" w:pos="8504"/>
        </w:tabs>
        <w:contextualSpacing/>
        <w:jc w:val="both"/>
        <w:rPr>
          <w:rFonts w:ascii="AytoRoquetas Light Condensed" w:hAnsi="AytoRoquetas Light Condensed"/>
          <w:sz w:val="20"/>
        </w:rPr>
      </w:pPr>
    </w:p>
    <w:p w14:paraId="0BB3545F" w14:textId="77777777" w:rsidR="00F63987" w:rsidRPr="005F2856" w:rsidRDefault="00F63987" w:rsidP="0073568B">
      <w:pPr>
        <w:pStyle w:val="Encabezado"/>
        <w:tabs>
          <w:tab w:val="clear" w:pos="4252"/>
          <w:tab w:val="clear" w:pos="8504"/>
        </w:tabs>
        <w:ind w:firstLine="709"/>
        <w:contextualSpacing/>
        <w:jc w:val="both"/>
        <w:rPr>
          <w:rFonts w:ascii="AytoRoquetas Light Condensed" w:hAnsi="AytoRoquetas Light Condensed"/>
          <w:sz w:val="20"/>
        </w:rPr>
      </w:pPr>
      <w:r w:rsidRPr="005F2856">
        <w:rPr>
          <w:rFonts w:ascii="AytoRoquetas Light Condensed" w:hAnsi="AytoRoquetas Light Condensed"/>
          <w:sz w:val="20"/>
        </w:rPr>
        <w:t>En el supuesto de que el licitador envíe la oferta en dos fases, transmitiendo primero la huella electrónica, y haciendo uso de la opción de descargar el fichero de la oferta en un soporte electrónico y remitir este al órgano de contratación, el registro al que podrá remitir el citado soporte electrónico será uno de los siguientes:</w:t>
      </w:r>
    </w:p>
    <w:p w14:paraId="79B880DF" w14:textId="77777777" w:rsidR="00F63987" w:rsidRPr="005F2856" w:rsidRDefault="00F63987" w:rsidP="0073568B">
      <w:pPr>
        <w:pStyle w:val="Encabezado"/>
        <w:tabs>
          <w:tab w:val="clear" w:pos="4252"/>
          <w:tab w:val="clear" w:pos="8504"/>
        </w:tabs>
        <w:contextualSpacing/>
        <w:jc w:val="both"/>
        <w:rPr>
          <w:rFonts w:ascii="AytoRoquetas Light Condensed" w:hAnsi="AytoRoquetas Light Condensed"/>
          <w:color w:val="FF0000"/>
          <w:sz w:val="20"/>
        </w:rPr>
      </w:pPr>
    </w:p>
    <w:p w14:paraId="23700A7D" w14:textId="77777777"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r w:rsidRPr="005F2856">
        <w:rPr>
          <w:rFonts w:ascii="AytoRoquetas Light Condensed" w:hAnsi="AytoRoquetas Light Condensed"/>
          <w:b/>
          <w:bCs/>
          <w:sz w:val="20"/>
        </w:rPr>
        <w:t xml:space="preserve">1.- </w:t>
      </w:r>
      <w:r w:rsidRPr="005F2856">
        <w:rPr>
          <w:rFonts w:ascii="AytoRoquetas Light Condensed" w:hAnsi="AytoRoquetas Light Condensed"/>
          <w:b/>
          <w:bCs/>
          <w:sz w:val="20"/>
          <w:u w:val="single"/>
        </w:rPr>
        <w:t>Registro físico autorizado</w:t>
      </w:r>
      <w:r w:rsidRPr="005F2856">
        <w:rPr>
          <w:rFonts w:ascii="AytoRoquetas Light Condensed" w:hAnsi="AytoRoquetas Light Condensed"/>
          <w:sz w:val="20"/>
        </w:rPr>
        <w:t xml:space="preserve">: Registro General del Consorcio del Ciclo Integral del Agua del Poniente Almeriense, sito en la Plaza de la Constitución </w:t>
      </w:r>
      <w:proofErr w:type="spellStart"/>
      <w:r w:rsidRPr="005F2856">
        <w:rPr>
          <w:rFonts w:ascii="AytoRoquetas Light Condensed" w:hAnsi="AytoRoquetas Light Condensed"/>
          <w:sz w:val="20"/>
        </w:rPr>
        <w:t>nº</w:t>
      </w:r>
      <w:proofErr w:type="spellEnd"/>
      <w:r w:rsidRPr="005F2856">
        <w:rPr>
          <w:rFonts w:ascii="AytoRoquetas Light Condensed" w:hAnsi="AytoRoquetas Light Condensed"/>
          <w:sz w:val="20"/>
        </w:rPr>
        <w:t xml:space="preserve"> 1, 04740, Roquetas de Mar (Almería).</w:t>
      </w:r>
    </w:p>
    <w:p w14:paraId="1C4F317B" w14:textId="77777777"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p>
    <w:p w14:paraId="252A0DE2" w14:textId="7048056D"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r w:rsidRPr="005F2856">
        <w:rPr>
          <w:rFonts w:ascii="AytoRoquetas Light Condensed" w:hAnsi="AytoRoquetas Light Condensed"/>
          <w:b/>
          <w:bCs/>
          <w:sz w:val="20"/>
        </w:rPr>
        <w:t xml:space="preserve">2- </w:t>
      </w:r>
      <w:r w:rsidRPr="005F2856">
        <w:rPr>
          <w:rFonts w:ascii="AytoRoquetas Light Condensed" w:hAnsi="AytoRoquetas Light Condensed"/>
          <w:b/>
          <w:bCs/>
          <w:sz w:val="20"/>
          <w:u w:val="single"/>
        </w:rPr>
        <w:t xml:space="preserve">Registro electrónico del </w:t>
      </w:r>
      <w:r w:rsidRPr="005F2856">
        <w:rPr>
          <w:rFonts w:ascii="AytoRoquetas Light Condensed" w:hAnsi="AytoRoquetas Light Condensed"/>
          <w:sz w:val="20"/>
        </w:rPr>
        <w:t>del Consorcio del Ciclo Integral del Agua del Poniente Almeriense accesible en siguiente enlace:</w:t>
      </w:r>
    </w:p>
    <w:p w14:paraId="52AF303C" w14:textId="77777777" w:rsidR="007177D4" w:rsidRPr="005F2856" w:rsidRDefault="00000000" w:rsidP="0073568B">
      <w:pPr>
        <w:pStyle w:val="Encabezado"/>
        <w:tabs>
          <w:tab w:val="clear" w:pos="4252"/>
          <w:tab w:val="clear" w:pos="8504"/>
        </w:tabs>
        <w:contextualSpacing/>
        <w:jc w:val="center"/>
        <w:rPr>
          <w:rFonts w:ascii="AytoRoquetas Light Condensed" w:hAnsi="AytoRoquetas Light Condensed"/>
          <w:sz w:val="20"/>
          <w:lang w:eastAsia="es-ES"/>
        </w:rPr>
      </w:pPr>
      <w:hyperlink r:id="rId11" w:history="1">
        <w:r w:rsidR="007177D4" w:rsidRPr="005F2856">
          <w:rPr>
            <w:rStyle w:val="Hipervnculo"/>
            <w:rFonts w:ascii="AytoRoquetas Light Condensed" w:hAnsi="AytoRoquetas Light Condensed"/>
            <w:sz w:val="20"/>
            <w:lang w:eastAsia="es-ES"/>
          </w:rPr>
          <w:t>https://sede.aytoroquetas.org/portal/entidades.do?ent_id=3&amp;idioma=1</w:t>
        </w:r>
      </w:hyperlink>
    </w:p>
    <w:p w14:paraId="25DA6289" w14:textId="77777777"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p>
    <w:p w14:paraId="4602FB75" w14:textId="77777777" w:rsidR="007177D4" w:rsidRPr="005F2856" w:rsidRDefault="007177D4" w:rsidP="0073568B">
      <w:pPr>
        <w:pStyle w:val="Encabezado"/>
        <w:tabs>
          <w:tab w:val="clear" w:pos="4252"/>
          <w:tab w:val="clear" w:pos="8504"/>
        </w:tabs>
        <w:ind w:firstLine="709"/>
        <w:contextualSpacing/>
        <w:rPr>
          <w:rFonts w:ascii="AytoRoquetas Light Condensed" w:hAnsi="AytoRoquetas Light Condensed"/>
          <w:sz w:val="20"/>
        </w:rPr>
      </w:pPr>
      <w:r w:rsidRPr="005F2856">
        <w:rPr>
          <w:rFonts w:ascii="AytoRoquetas Light Condensed" w:hAnsi="AytoRoquetas Light Condensed"/>
          <w:sz w:val="20"/>
        </w:rPr>
        <w:t>La dirección de correo electrónico del Consorcio a la que comunicar la remisión del soporte electrónico conteniendo la oferta es la siguiente:</w:t>
      </w:r>
    </w:p>
    <w:p w14:paraId="7B75A199" w14:textId="77777777"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p>
    <w:p w14:paraId="6AC57293" w14:textId="77777777" w:rsidR="007177D4" w:rsidRPr="005F2856" w:rsidRDefault="007177D4" w:rsidP="0073568B">
      <w:pPr>
        <w:pStyle w:val="Encabezado"/>
        <w:tabs>
          <w:tab w:val="clear" w:pos="4252"/>
          <w:tab w:val="clear" w:pos="8504"/>
        </w:tabs>
        <w:contextualSpacing/>
        <w:jc w:val="center"/>
        <w:rPr>
          <w:rFonts w:ascii="AytoRoquetas Light Condensed" w:hAnsi="AytoRoquetas Light Condensed"/>
          <w:b/>
          <w:bCs/>
          <w:sz w:val="20"/>
        </w:rPr>
      </w:pPr>
      <w:r w:rsidRPr="005F2856">
        <w:rPr>
          <w:rFonts w:ascii="AytoRoquetas Light Condensed" w:hAnsi="AytoRoquetas Light Condensed"/>
          <w:b/>
          <w:bCs/>
          <w:sz w:val="20"/>
        </w:rPr>
        <w:t>msecretaria@aytoroquetas.org</w:t>
      </w:r>
    </w:p>
    <w:p w14:paraId="33C96551" w14:textId="77777777"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p>
    <w:p w14:paraId="5040AE44" w14:textId="77777777" w:rsidR="007177D4" w:rsidRPr="005F2856" w:rsidRDefault="007177D4" w:rsidP="0073568B">
      <w:pPr>
        <w:pStyle w:val="Encabezado"/>
        <w:tabs>
          <w:tab w:val="clear" w:pos="4252"/>
          <w:tab w:val="clear" w:pos="8504"/>
        </w:tabs>
        <w:ind w:firstLine="709"/>
        <w:contextualSpacing/>
        <w:rPr>
          <w:rFonts w:ascii="AytoRoquetas Light Condensed" w:hAnsi="AytoRoquetas Light Condensed"/>
          <w:sz w:val="20"/>
        </w:rPr>
      </w:pPr>
      <w:r w:rsidRPr="005F2856">
        <w:rPr>
          <w:rFonts w:ascii="AytoRoquetas Light Condensed" w:hAnsi="AytoRoquetas Light Condensed"/>
          <w:sz w:val="20"/>
        </w:rPr>
        <w:t>Si encuentra algún problema durante la fase de preparación o de envío de la oferta, póngase en contacto inmediatamente con el servicio de soporte de PLACSP en:</w:t>
      </w:r>
    </w:p>
    <w:p w14:paraId="72019443" w14:textId="77777777" w:rsidR="007177D4" w:rsidRPr="005F2856" w:rsidRDefault="007177D4" w:rsidP="0073568B">
      <w:pPr>
        <w:pStyle w:val="Encabezado"/>
        <w:tabs>
          <w:tab w:val="clear" w:pos="4252"/>
          <w:tab w:val="clear" w:pos="8504"/>
        </w:tabs>
        <w:ind w:left="426"/>
        <w:contextualSpacing/>
        <w:rPr>
          <w:rFonts w:ascii="AytoRoquetas Light Condensed" w:hAnsi="AytoRoquetas Light Condensed"/>
          <w:sz w:val="20"/>
        </w:rPr>
      </w:pPr>
      <w:r w:rsidRPr="005F2856">
        <w:rPr>
          <w:rFonts w:ascii="AytoRoquetas Light Condensed" w:hAnsi="AytoRoquetas Light Condensed"/>
          <w:b/>
          <w:bCs/>
          <w:sz w:val="20"/>
        </w:rPr>
        <w:t>Dirección de correo electrónico:</w:t>
      </w:r>
      <w:r w:rsidRPr="005F2856">
        <w:rPr>
          <w:rFonts w:ascii="AytoRoquetas Light Condensed" w:hAnsi="AytoRoquetas Light Condensed"/>
          <w:sz w:val="20"/>
        </w:rPr>
        <w:t xml:space="preserve"> licitacionE@hacienda.gob.es.</w:t>
      </w:r>
    </w:p>
    <w:p w14:paraId="75BFF036" w14:textId="77777777" w:rsidR="007177D4" w:rsidRPr="005F2856" w:rsidRDefault="007177D4" w:rsidP="0073568B">
      <w:pPr>
        <w:pStyle w:val="Encabezado"/>
        <w:tabs>
          <w:tab w:val="clear" w:pos="4252"/>
          <w:tab w:val="clear" w:pos="8504"/>
        </w:tabs>
        <w:ind w:left="426"/>
        <w:contextualSpacing/>
        <w:rPr>
          <w:rFonts w:ascii="AytoRoquetas Light Condensed" w:hAnsi="AytoRoquetas Light Condensed"/>
          <w:sz w:val="20"/>
        </w:rPr>
      </w:pPr>
      <w:r w:rsidRPr="005F2856">
        <w:rPr>
          <w:rFonts w:ascii="AytoRoquetas Light Condensed" w:hAnsi="AytoRoquetas Light Condensed"/>
          <w:b/>
          <w:bCs/>
          <w:sz w:val="20"/>
        </w:rPr>
        <w:t>Teléfono de atención:</w:t>
      </w:r>
      <w:r w:rsidRPr="005F2856">
        <w:rPr>
          <w:rFonts w:ascii="AytoRoquetas Light Condensed" w:hAnsi="AytoRoquetas Light Condensed"/>
          <w:sz w:val="20"/>
        </w:rPr>
        <w:t xml:space="preserve"> </w:t>
      </w:r>
      <w:r w:rsidRPr="005F2856">
        <w:rPr>
          <w:rStyle w:val="StrongEmphasis"/>
          <w:rFonts w:ascii="AytoRoquetas Light Condensed" w:hAnsi="AytoRoquetas Light Condensed" w:cs="Arial"/>
          <w:sz w:val="20"/>
          <w:lang w:bidi="ar-SA"/>
        </w:rPr>
        <w:t>91 524 12 42</w:t>
      </w:r>
      <w:r w:rsidRPr="005F2856">
        <w:rPr>
          <w:rFonts w:ascii="AytoRoquetas Light Condensed" w:hAnsi="AytoRoquetas Light Condensed" w:cs="Arial"/>
          <w:sz w:val="20"/>
          <w:lang w:bidi="ar-SA"/>
        </w:rPr>
        <w:t>.</w:t>
      </w:r>
    </w:p>
    <w:p w14:paraId="490F4D09" w14:textId="77777777" w:rsidR="007177D4" w:rsidRPr="005F2856" w:rsidRDefault="007177D4" w:rsidP="0073568B">
      <w:pPr>
        <w:pStyle w:val="Encabezado"/>
        <w:tabs>
          <w:tab w:val="clear" w:pos="4252"/>
          <w:tab w:val="clear" w:pos="8504"/>
        </w:tabs>
        <w:ind w:left="426"/>
        <w:contextualSpacing/>
        <w:rPr>
          <w:rFonts w:ascii="AytoRoquetas Light Condensed" w:hAnsi="AytoRoquetas Light Condensed" w:cs="Arial"/>
          <w:sz w:val="20"/>
          <w:lang w:bidi="ar-SA"/>
        </w:rPr>
      </w:pPr>
      <w:r w:rsidRPr="005F2856">
        <w:rPr>
          <w:rFonts w:ascii="AytoRoquetas Light Condensed" w:hAnsi="AytoRoquetas Light Condensed" w:cs="Arial"/>
          <w:b/>
          <w:bCs/>
          <w:sz w:val="20"/>
          <w:lang w:bidi="ar-SA"/>
        </w:rPr>
        <w:t>Horario de atención al público:</w:t>
      </w:r>
      <w:r w:rsidRPr="005F2856">
        <w:rPr>
          <w:rFonts w:ascii="AytoRoquetas Light Condensed" w:hAnsi="AytoRoquetas Light Condensed" w:cs="Arial"/>
          <w:sz w:val="20"/>
          <w:lang w:bidi="ar-SA"/>
        </w:rPr>
        <w:t xml:space="preserve"> DE 9:00 A 19:00 DE LUNES A JUEVES Y DE 9:00 A 15:00 LOS VIERNES (Se excluyen los festivos de acuerdo con el calendario laboral).</w:t>
      </w:r>
    </w:p>
    <w:p w14:paraId="6B0B34B9" w14:textId="77777777" w:rsidR="007177D4" w:rsidRPr="005F2856" w:rsidRDefault="007177D4" w:rsidP="0073568B">
      <w:pPr>
        <w:pStyle w:val="Encabezado"/>
        <w:tabs>
          <w:tab w:val="clear" w:pos="4252"/>
          <w:tab w:val="clear" w:pos="8504"/>
          <w:tab w:val="left" w:pos="1500"/>
          <w:tab w:val="left" w:pos="3000"/>
          <w:tab w:val="left" w:pos="3828"/>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rPr>
          <w:rFonts w:ascii="AytoRoquetas Light Condensed" w:hAnsi="AytoRoquetas Light Condensed" w:cs="Arial"/>
          <w:sz w:val="20"/>
          <w:lang w:bidi="ar-SA"/>
        </w:rPr>
      </w:pPr>
    </w:p>
    <w:p w14:paraId="27F290F9" w14:textId="677E8BD7" w:rsidR="007177D4" w:rsidRPr="005F2856" w:rsidRDefault="00F42245" w:rsidP="0072728B">
      <w:pPr>
        <w:pStyle w:val="Encabezado"/>
        <w:tabs>
          <w:tab w:val="clear" w:pos="4252"/>
          <w:tab w:val="clear" w:pos="8504"/>
        </w:tabs>
        <w:contextualSpacing/>
        <w:jc w:val="both"/>
        <w:rPr>
          <w:rFonts w:ascii="AytoRoquetas Light Condensed" w:hAnsi="AytoRoquetas Light Condensed"/>
          <w:sz w:val="20"/>
        </w:rPr>
      </w:pPr>
      <w:r w:rsidRPr="005F2856">
        <w:rPr>
          <w:rFonts w:ascii="AytoRoquetas Light Condensed" w:hAnsi="AytoRoquetas Light Condensed"/>
          <w:sz w:val="20"/>
        </w:rPr>
        <w:tab/>
      </w:r>
      <w:r w:rsidR="007177D4" w:rsidRPr="005F2856">
        <w:rPr>
          <w:rFonts w:ascii="AytoRoquetas Light Condensed" w:hAnsi="AytoRoquetas Light Condensed"/>
          <w:sz w:val="20"/>
        </w:rPr>
        <w:t>No olvide indicar en su correo el expediente y el órgano de contratación que licita. Envíe todas las evidencias que puedan ayudar a resolver su problema, lo que incluye capturas de pantalla en caso de error y descripción detallada de la incidencia, que permitan al equipo técnico resolver la incidencia lo antes posible.</w:t>
      </w:r>
    </w:p>
    <w:p w14:paraId="4368006F" w14:textId="77777777" w:rsidR="00F63987" w:rsidRPr="005F2856" w:rsidRDefault="00F63987" w:rsidP="0073568B">
      <w:pPr>
        <w:pStyle w:val="Encabezado"/>
        <w:tabs>
          <w:tab w:val="left" w:pos="3828"/>
        </w:tabs>
        <w:contextualSpacing/>
        <w:rPr>
          <w:rFonts w:ascii="AytoRoquetas Light Condensed" w:hAnsi="AytoRoquetas Light Condensed" w:cs="Arial"/>
          <w:color w:val="FF0000"/>
          <w:sz w:val="20"/>
          <w:lang w:bidi="ar-SA"/>
        </w:rPr>
      </w:pPr>
    </w:p>
    <w:p w14:paraId="07E57366" w14:textId="7CC7AADE" w:rsidR="00F63987" w:rsidRPr="005F2856" w:rsidRDefault="00F42245" w:rsidP="0073568B">
      <w:pPr>
        <w:pStyle w:val="Textbody"/>
        <w:spacing w:after="0"/>
        <w:contextualSpacing/>
        <w:jc w:val="both"/>
        <w:rPr>
          <w:rFonts w:ascii="AytoRoquetas Light Condensed" w:eastAsia="TimesNewRomanPSMT" w:hAnsi="AytoRoquetas Light Condensed" w:cs="TimesNewRomanPSMT"/>
          <w:sz w:val="20"/>
          <w:szCs w:val="20"/>
        </w:rPr>
      </w:pPr>
      <w:r w:rsidRPr="005F2856">
        <w:rPr>
          <w:rFonts w:ascii="AytoRoquetas Light Condensed" w:eastAsia="TimesNewRomanPSMT" w:hAnsi="AytoRoquetas Light Condensed" w:cs="TimesNewRomanPSMT"/>
          <w:sz w:val="20"/>
          <w:szCs w:val="20"/>
        </w:rPr>
        <w:tab/>
      </w:r>
      <w:r w:rsidR="00F63987" w:rsidRPr="005F2856">
        <w:rPr>
          <w:rFonts w:ascii="AytoRoquetas Light Condensed" w:eastAsia="TimesNewRomanPSMT" w:hAnsi="AytoRoquetas Light Condensed" w:cs="TimesNewRomanPSMT"/>
          <w:sz w:val="20"/>
          <w:szCs w:val="20"/>
        </w:rPr>
        <w:t xml:space="preserve">Las proposiciones deberán presentarse en </w:t>
      </w:r>
      <w:r w:rsidR="007177D4" w:rsidRPr="005F2856">
        <w:rPr>
          <w:rFonts w:ascii="AytoRoquetas Light Condensed" w:eastAsia="TimesNewRomanPSMT" w:hAnsi="AytoRoquetas Light Condensed" w:cs="TimesNewRomanPSMT"/>
          <w:sz w:val="20"/>
          <w:szCs w:val="20"/>
        </w:rPr>
        <w:t>TRES sobres</w:t>
      </w:r>
      <w:r w:rsidR="00F63987" w:rsidRPr="005F2856">
        <w:rPr>
          <w:rFonts w:ascii="AytoRoquetas Light Condensed" w:eastAsia="TimesNewRomanPSMT" w:hAnsi="AytoRoquetas Light Condensed" w:cs="TimesNewRomanPSMT"/>
          <w:sz w:val="20"/>
          <w:szCs w:val="20"/>
        </w:rPr>
        <w:t xml:space="preserve"> o archivos electrónicos:</w:t>
      </w:r>
    </w:p>
    <w:p w14:paraId="0888D811" w14:textId="77777777" w:rsidR="00F63987" w:rsidRPr="005F2856" w:rsidRDefault="00F63987" w:rsidP="0073568B">
      <w:pPr>
        <w:pStyle w:val="Textbody"/>
        <w:spacing w:after="0"/>
        <w:contextualSpacing/>
        <w:jc w:val="both"/>
        <w:rPr>
          <w:rFonts w:ascii="AytoRoquetas Light Condensed" w:hAnsi="AytoRoquetas Light Condensed"/>
          <w:color w:val="FF0000"/>
          <w:sz w:val="20"/>
          <w:szCs w:val="20"/>
        </w:rPr>
      </w:pPr>
    </w:p>
    <w:p w14:paraId="1366D0B3" w14:textId="0706CBA5" w:rsidR="00F63987" w:rsidRPr="005F2856" w:rsidRDefault="00600FA4" w:rsidP="0073568B">
      <w:pPr>
        <w:pStyle w:val="Textoindependiente31"/>
        <w:tabs>
          <w:tab w:val="left" w:pos="3828"/>
        </w:tabs>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Sobre UNO: Documentación administrativa</w:t>
      </w:r>
      <w:r w:rsidRPr="005F2856">
        <w:rPr>
          <w:rFonts w:ascii="AytoRoquetas Light Condensed" w:hAnsi="AytoRoquetas Light Condensed" w:cs="Arial"/>
          <w:b w:val="0"/>
          <w:color w:val="000000"/>
          <w:sz w:val="20"/>
          <w:u w:val="none"/>
          <w:lang w:bidi="ar-SA"/>
        </w:rPr>
        <w:t>: En este sobre deberá incluirse la documentación que se señala en la Clausula 17 del presente pliego de cláusulas administrativas particulares, en el apartado referido a Sobre UNO: Documentación administrativa</w:t>
      </w:r>
      <w:r w:rsidRPr="005F2856">
        <w:rPr>
          <w:rFonts w:ascii="AytoRoquetas Light Condensed" w:hAnsi="AytoRoquetas Light Condensed" w:cs="Arial"/>
          <w:bCs/>
          <w:color w:val="000000"/>
          <w:sz w:val="20"/>
          <w:u w:val="none"/>
          <w:lang w:bidi="ar-SA"/>
        </w:rPr>
        <w:t>.</w:t>
      </w:r>
    </w:p>
    <w:p w14:paraId="036B32CC" w14:textId="77777777" w:rsidR="00600FA4" w:rsidRPr="005F2856" w:rsidRDefault="00600FA4" w:rsidP="0073568B">
      <w:pPr>
        <w:pStyle w:val="Textoindependiente31"/>
        <w:tabs>
          <w:tab w:val="left" w:pos="3828"/>
        </w:tabs>
        <w:contextualSpacing/>
        <w:rPr>
          <w:rFonts w:ascii="AytoRoquetas Light Condensed" w:hAnsi="AytoRoquetas Light Condensed" w:cs="Arial"/>
          <w:bCs/>
          <w:color w:val="000000"/>
          <w:sz w:val="20"/>
          <w:u w:val="none"/>
          <w:lang w:bidi="ar-SA"/>
        </w:rPr>
      </w:pPr>
    </w:p>
    <w:p w14:paraId="0672C793" w14:textId="54888EC4" w:rsidR="00600FA4" w:rsidRPr="005F2856" w:rsidRDefault="00600FA4" w:rsidP="0073568B">
      <w:pPr>
        <w:pStyle w:val="Textoindependiente31"/>
        <w:tabs>
          <w:tab w:val="left" w:pos="3828"/>
        </w:tabs>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 xml:space="preserve">Sobre DOS: Documentación relativa a los criterios de adjudicación evaluables mediante Juicio de Valor: </w:t>
      </w:r>
    </w:p>
    <w:p w14:paraId="5F1C93D9" w14:textId="77777777" w:rsidR="00600FA4" w:rsidRPr="005F2856" w:rsidRDefault="00600FA4" w:rsidP="0073568B">
      <w:pPr>
        <w:pStyle w:val="Textoindependiente31"/>
        <w:tabs>
          <w:tab w:val="left" w:pos="3828"/>
        </w:tabs>
        <w:contextualSpacing/>
        <w:rPr>
          <w:rFonts w:ascii="AytoRoquetas Light Condensed" w:hAnsi="AytoRoquetas Light Condensed" w:cs="Arial"/>
          <w:bCs/>
          <w:color w:val="000000"/>
          <w:sz w:val="20"/>
          <w:u w:val="none"/>
          <w:lang w:bidi="ar-SA"/>
        </w:rPr>
      </w:pPr>
    </w:p>
    <w:p w14:paraId="2D15A06C" w14:textId="673C7758" w:rsidR="00600FA4" w:rsidRPr="005F2856" w:rsidRDefault="00600FA4" w:rsidP="0073568B">
      <w:pPr>
        <w:pStyle w:val="Textoindependiente31"/>
        <w:tabs>
          <w:tab w:val="left" w:pos="3828"/>
        </w:tabs>
        <w:ind w:firstLine="708"/>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 w:val="0"/>
          <w:color w:val="000000"/>
          <w:sz w:val="20"/>
          <w:u w:val="none"/>
          <w:lang w:bidi="ar-SA"/>
        </w:rPr>
        <w:t>Propuesta Técnica</w:t>
      </w:r>
      <w:r w:rsidRPr="005F2856">
        <w:rPr>
          <w:rFonts w:ascii="AytoRoquetas Light Condensed" w:hAnsi="AytoRoquetas Light Condensed" w:cs="Arial"/>
          <w:bCs/>
          <w:color w:val="000000"/>
          <w:sz w:val="20"/>
          <w:u w:val="none"/>
          <w:lang w:bidi="ar-SA"/>
        </w:rPr>
        <w:t>.</w:t>
      </w:r>
    </w:p>
    <w:p w14:paraId="3080511F" w14:textId="77777777" w:rsidR="00600FA4" w:rsidRPr="005F2856" w:rsidRDefault="00600FA4" w:rsidP="0073568B">
      <w:pPr>
        <w:pStyle w:val="Textoindependiente31"/>
        <w:tabs>
          <w:tab w:val="left" w:pos="3828"/>
        </w:tabs>
        <w:contextualSpacing/>
        <w:rPr>
          <w:rFonts w:ascii="AytoRoquetas Light Condensed" w:hAnsi="AytoRoquetas Light Condensed" w:cs="Arial"/>
          <w:bCs/>
          <w:color w:val="000000"/>
          <w:sz w:val="20"/>
          <w:u w:val="none"/>
          <w:lang w:bidi="ar-SA"/>
        </w:rPr>
      </w:pPr>
    </w:p>
    <w:p w14:paraId="485118F0" w14:textId="596A1618" w:rsidR="00600FA4" w:rsidRPr="005F2856" w:rsidRDefault="00600FA4" w:rsidP="0073568B">
      <w:pPr>
        <w:pStyle w:val="Textoindependiente31"/>
        <w:tabs>
          <w:tab w:val="left" w:pos="3828"/>
        </w:tabs>
        <w:contextualSpacing/>
        <w:rPr>
          <w:rFonts w:ascii="AytoRoquetas Light Condensed" w:hAnsi="AytoRoquetas Light Condensed" w:cs="Arial"/>
          <w:b w:val="0"/>
          <w:color w:val="000000"/>
          <w:sz w:val="20"/>
          <w:u w:val="none"/>
          <w:lang w:bidi="ar-SA"/>
        </w:rPr>
      </w:pPr>
      <w:r w:rsidRPr="005F2856">
        <w:rPr>
          <w:rFonts w:ascii="AytoRoquetas Light Condensed" w:hAnsi="AytoRoquetas Light Condensed" w:cs="Arial"/>
          <w:bCs/>
          <w:color w:val="000000"/>
          <w:sz w:val="20"/>
          <w:u w:val="none"/>
          <w:lang w:bidi="ar-SA"/>
        </w:rPr>
        <w:t xml:space="preserve">Sobre TRES: </w:t>
      </w:r>
      <w:r w:rsidRPr="005F2856">
        <w:rPr>
          <w:rFonts w:ascii="AytoRoquetas Light Condensed" w:hAnsi="AytoRoquetas Light Condensed" w:cs="Arial"/>
          <w:bCs/>
          <w:sz w:val="20"/>
          <w:u w:val="none"/>
          <w:lang w:bidi="ar-SA"/>
        </w:rPr>
        <w:t>Documentación relativa a los criterios de adjudicación evaluables mediante fórmulas.</w:t>
      </w:r>
      <w:r w:rsidRPr="005F2856">
        <w:rPr>
          <w:rFonts w:ascii="AytoRoquetas Light Condensed" w:hAnsi="AytoRoquetas Light Condensed" w:cs="Arial"/>
          <w:b w:val="0"/>
          <w:sz w:val="20"/>
          <w:u w:val="none"/>
          <w:lang w:bidi="ar-SA"/>
        </w:rPr>
        <w:t xml:space="preserve"> Criterios de calidad objetivos y oferta económica.  En este sobre deberá incluirse la documentación que se señala en la Clausula 17 del</w:t>
      </w:r>
      <w:r w:rsidRPr="005F2856">
        <w:rPr>
          <w:rFonts w:ascii="AytoRoquetas Light Condensed" w:hAnsi="AytoRoquetas Light Condensed" w:cs="Arial"/>
          <w:bCs/>
          <w:color w:val="000000"/>
          <w:sz w:val="20"/>
          <w:u w:val="none"/>
          <w:lang w:bidi="ar-SA"/>
        </w:rPr>
        <w:t xml:space="preserve"> </w:t>
      </w:r>
      <w:r w:rsidRPr="005F2856">
        <w:rPr>
          <w:rFonts w:ascii="AytoRoquetas Light Condensed" w:hAnsi="AytoRoquetas Light Condensed" w:cs="Arial"/>
          <w:b w:val="0"/>
          <w:color w:val="000000"/>
          <w:sz w:val="20"/>
          <w:u w:val="none"/>
          <w:lang w:bidi="ar-SA"/>
        </w:rPr>
        <w:t xml:space="preserve">presente pliego de cláusulas administrativas particulares: </w:t>
      </w:r>
    </w:p>
    <w:p w14:paraId="233394FE" w14:textId="655D8CFD" w:rsidR="00600FA4" w:rsidRPr="005F2856" w:rsidRDefault="00600FA4" w:rsidP="0073568B">
      <w:pPr>
        <w:pStyle w:val="Textoindependiente31"/>
        <w:tabs>
          <w:tab w:val="left" w:pos="3828"/>
        </w:tabs>
        <w:contextualSpacing/>
        <w:rPr>
          <w:rFonts w:ascii="AytoRoquetas Light Condensed" w:hAnsi="AytoRoquetas Light Condensed" w:cs="Arial"/>
          <w:b w:val="0"/>
          <w:color w:val="000000"/>
          <w:sz w:val="20"/>
          <w:u w:val="none"/>
          <w:lang w:bidi="ar-SA"/>
        </w:rPr>
      </w:pPr>
      <w:r w:rsidRPr="005F2856">
        <w:rPr>
          <w:rFonts w:ascii="AytoRoquetas Light Condensed" w:hAnsi="AytoRoquetas Light Condensed" w:cs="Arial"/>
          <w:b w:val="0"/>
          <w:color w:val="000000"/>
          <w:sz w:val="20"/>
          <w:u w:val="none"/>
          <w:lang w:bidi="ar-SA"/>
        </w:rPr>
        <w:t>Oferta Económica (Anexo XI</w:t>
      </w:r>
      <w:r w:rsidR="00EA194C" w:rsidRPr="005F2856">
        <w:rPr>
          <w:rFonts w:ascii="AytoRoquetas Light Condensed" w:hAnsi="AytoRoquetas Light Condensed" w:cs="Arial"/>
          <w:b w:val="0"/>
          <w:color w:val="000000"/>
          <w:sz w:val="20"/>
          <w:u w:val="none"/>
          <w:lang w:bidi="ar-SA"/>
        </w:rPr>
        <w:t>V</w:t>
      </w:r>
      <w:r w:rsidRPr="005F2856">
        <w:rPr>
          <w:rFonts w:ascii="AytoRoquetas Light Condensed" w:hAnsi="AytoRoquetas Light Condensed" w:cs="Arial"/>
          <w:b w:val="0"/>
          <w:color w:val="000000"/>
          <w:sz w:val="20"/>
          <w:u w:val="none"/>
          <w:lang w:bidi="ar-SA"/>
        </w:rPr>
        <w:t>)</w:t>
      </w:r>
    </w:p>
    <w:p w14:paraId="1FC1CBDE" w14:textId="77777777" w:rsidR="00EA194C" w:rsidRPr="005F2856" w:rsidRDefault="00EA194C" w:rsidP="0073568B">
      <w:pPr>
        <w:pStyle w:val="Textoindependiente31"/>
        <w:tabs>
          <w:tab w:val="left" w:pos="3828"/>
        </w:tabs>
        <w:contextualSpacing/>
        <w:rPr>
          <w:rFonts w:ascii="AytoRoquetas Light Condensed" w:hAnsi="AytoRoquetas Light Condensed" w:cs="Arial"/>
          <w:b w:val="0"/>
          <w:color w:val="000000"/>
          <w:sz w:val="20"/>
          <w:u w:val="none"/>
          <w:lang w:bidi="ar-SA"/>
        </w:rPr>
      </w:pPr>
    </w:p>
    <w:p w14:paraId="3E05C0BD" w14:textId="77777777" w:rsidR="00EA194C" w:rsidRDefault="00EA194C" w:rsidP="0073568B">
      <w:pPr>
        <w:tabs>
          <w:tab w:val="left" w:pos="3828"/>
        </w:tabs>
        <w:spacing w:after="0"/>
        <w:contextualSpacing/>
        <w:rPr>
          <w:rFonts w:ascii="AytoRoquetas Light Condensed" w:hAnsi="AytoRoquetas Light Condensed"/>
        </w:rPr>
      </w:pPr>
      <w:r w:rsidRPr="005F2856">
        <w:rPr>
          <w:rFonts w:ascii="AytoRoquetas Light Condensed" w:hAnsi="AytoRoquetas Light Condensed"/>
        </w:rPr>
        <w:t xml:space="preserve">El contratista deberá aportar un </w:t>
      </w:r>
      <w:r w:rsidRPr="005F2856">
        <w:rPr>
          <w:rFonts w:ascii="AytoRoquetas Light Condensed" w:hAnsi="AytoRoquetas Light Condensed"/>
          <w:b/>
        </w:rPr>
        <w:t>CUADRO DE PRECIOS UNITARIO</w:t>
      </w:r>
      <w:r w:rsidRPr="005F2856">
        <w:rPr>
          <w:rFonts w:ascii="AytoRoquetas Light Condensed" w:hAnsi="AytoRoquetas Light Condensed"/>
        </w:rPr>
        <w:t xml:space="preserve"> de las operaciones identificadas en </w:t>
      </w:r>
      <w:r w:rsidRPr="005F2856">
        <w:rPr>
          <w:rFonts w:ascii="AytoRoquetas Light Condensed" w:hAnsi="AytoRoquetas Light Condensed"/>
          <w:b/>
        </w:rPr>
        <w:t xml:space="preserve">el Plan de Mantenimiento Preventivo, </w:t>
      </w:r>
      <w:r w:rsidRPr="005F2856">
        <w:rPr>
          <w:rFonts w:ascii="AytoRoquetas Light Condensed" w:hAnsi="AytoRoquetas Light Condensed"/>
        </w:rPr>
        <w:t xml:space="preserve">se deberá justificar para cada año la </w:t>
      </w:r>
      <w:r w:rsidRPr="005F2856">
        <w:rPr>
          <w:rFonts w:ascii="AytoRoquetas Light Condensed" w:hAnsi="AytoRoquetas Light Condensed"/>
          <w:b/>
        </w:rPr>
        <w:t xml:space="preserve">VALORACIÓN DEL MANTENIMIENTO PREVENTIVO ANUAL </w:t>
      </w:r>
      <w:r w:rsidRPr="005F2856">
        <w:rPr>
          <w:rFonts w:ascii="AytoRoquetas Light Condensed" w:hAnsi="AytoRoquetas Light Condensed"/>
        </w:rPr>
        <w:t>ofertado, considerando el cuadro de precios unitarios y el reflejo fiel del Plan de Mantenimiento Preventivo ofertado, según el modelo adjunto:</w:t>
      </w:r>
    </w:p>
    <w:p w14:paraId="6EB1846F" w14:textId="77777777" w:rsidR="0072728B" w:rsidRPr="005F2856" w:rsidRDefault="0072728B" w:rsidP="0073568B">
      <w:pPr>
        <w:tabs>
          <w:tab w:val="left" w:pos="3828"/>
        </w:tabs>
        <w:spacing w:after="0"/>
        <w:contextualSpacing/>
        <w:rPr>
          <w:rFonts w:ascii="AytoRoquetas Light Condensed" w:hAnsi="AytoRoquetas Light Condensed"/>
          <w:b/>
        </w:rPr>
      </w:pPr>
    </w:p>
    <w:tbl>
      <w:tblPr>
        <w:tblW w:w="8528" w:type="dxa"/>
        <w:tblInd w:w="58" w:type="dxa"/>
        <w:tblCellMar>
          <w:left w:w="70" w:type="dxa"/>
          <w:right w:w="70" w:type="dxa"/>
        </w:tblCellMar>
        <w:tblLook w:val="0000" w:firstRow="0" w:lastRow="0" w:firstColumn="0" w:lastColumn="0" w:noHBand="0" w:noVBand="0"/>
      </w:tblPr>
      <w:tblGrid>
        <w:gridCol w:w="2848"/>
        <w:gridCol w:w="3003"/>
        <w:gridCol w:w="1194"/>
        <w:gridCol w:w="1483"/>
      </w:tblGrid>
      <w:tr w:rsidR="00EA194C" w:rsidRPr="005F2856" w14:paraId="7197D66A" w14:textId="77777777" w:rsidTr="0029171D">
        <w:trPr>
          <w:trHeight w:val="264"/>
        </w:trPr>
        <w:tc>
          <w:tcPr>
            <w:tcW w:w="2848" w:type="dxa"/>
            <w:tcBorders>
              <w:top w:val="single" w:sz="4" w:space="0" w:color="auto"/>
              <w:left w:val="single" w:sz="4" w:space="0" w:color="auto"/>
              <w:bottom w:val="single" w:sz="4" w:space="0" w:color="auto"/>
              <w:right w:val="single" w:sz="4" w:space="0" w:color="auto"/>
            </w:tcBorders>
            <w:noWrap/>
            <w:vAlign w:val="bottom"/>
          </w:tcPr>
          <w:p w14:paraId="45540E05" w14:textId="4CC8F2F4"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b/>
              </w:rPr>
              <w:t xml:space="preserve"> </w:t>
            </w:r>
            <w:r w:rsidRPr="005F2856">
              <w:rPr>
                <w:rFonts w:ascii="AytoRoquetas Light Condensed" w:hAnsi="AytoRoquetas Light Condensed" w:cs="Arial"/>
                <w:b/>
                <w:bCs/>
                <w:sz w:val="20"/>
                <w:szCs w:val="20"/>
                <w:lang w:eastAsia="es-ES"/>
              </w:rPr>
              <w:t>PRESUPUESTO</w:t>
            </w:r>
            <w:r w:rsidR="001831A6" w:rsidRPr="005F2856">
              <w:rPr>
                <w:rFonts w:ascii="AytoRoquetas Light Condensed" w:hAnsi="AytoRoquetas Light Condensed" w:cs="Arial"/>
                <w:b/>
                <w:bCs/>
                <w:sz w:val="20"/>
                <w:szCs w:val="20"/>
                <w:lang w:eastAsia="es-ES"/>
              </w:rPr>
              <w:t xml:space="preserve"> </w:t>
            </w:r>
            <w:r w:rsidRPr="005F2856">
              <w:rPr>
                <w:rFonts w:ascii="AytoRoquetas Light Condensed" w:hAnsi="AytoRoquetas Light Condensed" w:cs="Arial"/>
                <w:b/>
                <w:bCs/>
                <w:sz w:val="20"/>
                <w:szCs w:val="20"/>
                <w:lang w:eastAsia="es-ES"/>
              </w:rPr>
              <w:t>DE MANTENIMIENTO AÑO X</w:t>
            </w:r>
          </w:p>
        </w:tc>
        <w:tc>
          <w:tcPr>
            <w:tcW w:w="3003" w:type="dxa"/>
            <w:tcBorders>
              <w:top w:val="single" w:sz="4" w:space="0" w:color="auto"/>
              <w:left w:val="nil"/>
              <w:bottom w:val="single" w:sz="4" w:space="0" w:color="auto"/>
              <w:right w:val="single" w:sz="4" w:space="0" w:color="auto"/>
            </w:tcBorders>
            <w:noWrap/>
            <w:vAlign w:val="bottom"/>
          </w:tcPr>
          <w:p w14:paraId="44AAA87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single" w:sz="4" w:space="0" w:color="auto"/>
              <w:left w:val="nil"/>
              <w:bottom w:val="single" w:sz="4" w:space="0" w:color="auto"/>
              <w:right w:val="single" w:sz="4" w:space="0" w:color="auto"/>
            </w:tcBorders>
            <w:noWrap/>
            <w:vAlign w:val="bottom"/>
          </w:tcPr>
          <w:p w14:paraId="620D9E1E"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single" w:sz="4" w:space="0" w:color="auto"/>
              <w:left w:val="nil"/>
              <w:bottom w:val="single" w:sz="4" w:space="0" w:color="auto"/>
              <w:right w:val="single" w:sz="4" w:space="0" w:color="auto"/>
            </w:tcBorders>
            <w:noWrap/>
            <w:vAlign w:val="bottom"/>
          </w:tcPr>
          <w:p w14:paraId="3F77CA4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6B7720B0"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69098B6E"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2E36DC98"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09B980B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2C8AFF7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79623C86"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542E0370"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ORDEN</w:t>
            </w:r>
          </w:p>
        </w:tc>
        <w:tc>
          <w:tcPr>
            <w:tcW w:w="3003" w:type="dxa"/>
            <w:tcBorders>
              <w:top w:val="nil"/>
              <w:left w:val="nil"/>
              <w:bottom w:val="single" w:sz="4" w:space="0" w:color="auto"/>
              <w:right w:val="single" w:sz="4" w:space="0" w:color="auto"/>
            </w:tcBorders>
            <w:noWrap/>
            <w:vAlign w:val="bottom"/>
          </w:tcPr>
          <w:p w14:paraId="0446B123"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OPERACIÓN MANTENIMIENTO</w:t>
            </w:r>
          </w:p>
        </w:tc>
        <w:tc>
          <w:tcPr>
            <w:tcW w:w="1194" w:type="dxa"/>
            <w:tcBorders>
              <w:top w:val="nil"/>
              <w:left w:val="nil"/>
              <w:bottom w:val="single" w:sz="4" w:space="0" w:color="auto"/>
              <w:right w:val="single" w:sz="4" w:space="0" w:color="auto"/>
            </w:tcBorders>
            <w:noWrap/>
            <w:vAlign w:val="bottom"/>
          </w:tcPr>
          <w:p w14:paraId="27065033"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MEDICION</w:t>
            </w:r>
          </w:p>
        </w:tc>
        <w:tc>
          <w:tcPr>
            <w:tcW w:w="1483" w:type="dxa"/>
            <w:tcBorders>
              <w:top w:val="nil"/>
              <w:left w:val="nil"/>
              <w:bottom w:val="single" w:sz="4" w:space="0" w:color="auto"/>
              <w:right w:val="single" w:sz="4" w:space="0" w:color="auto"/>
            </w:tcBorders>
            <w:noWrap/>
            <w:vAlign w:val="bottom"/>
          </w:tcPr>
          <w:p w14:paraId="383F8F1E"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VALORACION</w:t>
            </w:r>
          </w:p>
        </w:tc>
      </w:tr>
      <w:tr w:rsidR="00EA194C" w:rsidRPr="005F2856" w14:paraId="7EABE0E9"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48B8DD9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7719958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2B8AA50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00E8D12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7F1423A4"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22E04980"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1170867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24E2A02D"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2527B33E"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4B3DCAF1"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42A84DC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4DBCA73B"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5968576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12EDE38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2DFE7126"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1C9F5BCA"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28911EDD"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6259CCE4"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2A16210B"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66C5E9CA"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1547839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739007F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778DFC25"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1D0F15D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48AFA68F"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51A6E0EB"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0A0F7EDA"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0F821EC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0DE29660"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0117E698"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159592F2"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2632FCF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0D1F92A2"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0F4910D8"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16DD1C87" w14:textId="77777777" w:rsidTr="0029171D">
        <w:trPr>
          <w:trHeight w:val="276"/>
        </w:trPr>
        <w:tc>
          <w:tcPr>
            <w:tcW w:w="2848" w:type="dxa"/>
            <w:tcBorders>
              <w:top w:val="nil"/>
              <w:left w:val="single" w:sz="4" w:space="0" w:color="auto"/>
              <w:bottom w:val="nil"/>
              <w:right w:val="single" w:sz="4" w:space="0" w:color="auto"/>
            </w:tcBorders>
            <w:noWrap/>
            <w:vAlign w:val="bottom"/>
          </w:tcPr>
          <w:p w14:paraId="0CF60A92"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nil"/>
              <w:right w:val="single" w:sz="4" w:space="0" w:color="auto"/>
            </w:tcBorders>
            <w:noWrap/>
            <w:vAlign w:val="bottom"/>
          </w:tcPr>
          <w:p w14:paraId="5600431A"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nil"/>
              <w:right w:val="single" w:sz="4" w:space="0" w:color="auto"/>
            </w:tcBorders>
            <w:noWrap/>
            <w:vAlign w:val="bottom"/>
          </w:tcPr>
          <w:p w14:paraId="631B2D6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nil"/>
              <w:right w:val="single" w:sz="4" w:space="0" w:color="auto"/>
            </w:tcBorders>
            <w:noWrap/>
            <w:vAlign w:val="bottom"/>
          </w:tcPr>
          <w:p w14:paraId="24A98842"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23630B2C" w14:textId="77777777" w:rsidTr="0029171D">
        <w:trPr>
          <w:trHeight w:val="276"/>
        </w:trPr>
        <w:tc>
          <w:tcPr>
            <w:tcW w:w="2848" w:type="dxa"/>
            <w:tcBorders>
              <w:top w:val="single" w:sz="8" w:space="0" w:color="auto"/>
              <w:left w:val="single" w:sz="8" w:space="0" w:color="auto"/>
              <w:bottom w:val="single" w:sz="8" w:space="0" w:color="auto"/>
              <w:right w:val="single" w:sz="4" w:space="0" w:color="auto"/>
            </w:tcBorders>
            <w:noWrap/>
            <w:vAlign w:val="bottom"/>
          </w:tcPr>
          <w:p w14:paraId="3B9C24A2"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TOTAL PRESUPUESTO ANUAL X</w:t>
            </w:r>
          </w:p>
        </w:tc>
        <w:tc>
          <w:tcPr>
            <w:tcW w:w="3003" w:type="dxa"/>
            <w:tcBorders>
              <w:top w:val="single" w:sz="8" w:space="0" w:color="auto"/>
              <w:left w:val="nil"/>
              <w:bottom w:val="single" w:sz="8" w:space="0" w:color="auto"/>
              <w:right w:val="single" w:sz="4" w:space="0" w:color="auto"/>
            </w:tcBorders>
            <w:noWrap/>
            <w:vAlign w:val="bottom"/>
          </w:tcPr>
          <w:p w14:paraId="7036408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single" w:sz="8" w:space="0" w:color="auto"/>
              <w:left w:val="nil"/>
              <w:bottom w:val="single" w:sz="8" w:space="0" w:color="auto"/>
              <w:right w:val="single" w:sz="4" w:space="0" w:color="auto"/>
            </w:tcBorders>
            <w:noWrap/>
            <w:vAlign w:val="bottom"/>
          </w:tcPr>
          <w:p w14:paraId="6C56678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single" w:sz="8" w:space="0" w:color="auto"/>
              <w:left w:val="nil"/>
              <w:bottom w:val="single" w:sz="8" w:space="0" w:color="auto"/>
              <w:right w:val="single" w:sz="8" w:space="0" w:color="auto"/>
            </w:tcBorders>
            <w:noWrap/>
            <w:vAlign w:val="bottom"/>
          </w:tcPr>
          <w:p w14:paraId="49CEF392"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bl>
    <w:p w14:paraId="29B05660" w14:textId="77777777" w:rsidR="00EA194C" w:rsidRDefault="00EA194C" w:rsidP="0073568B">
      <w:pPr>
        <w:spacing w:after="0"/>
        <w:ind w:left="360"/>
        <w:contextualSpacing/>
        <w:rPr>
          <w:rFonts w:ascii="AytoRoquetas Light Condensed" w:hAnsi="AytoRoquetas Light Condensed"/>
          <w:b/>
        </w:rPr>
      </w:pPr>
    </w:p>
    <w:p w14:paraId="4AE695B3" w14:textId="77777777" w:rsidR="0072728B" w:rsidRPr="005F2856" w:rsidRDefault="0072728B" w:rsidP="0072728B">
      <w:pPr>
        <w:spacing w:after="0"/>
        <w:contextualSpacing/>
        <w:rPr>
          <w:rFonts w:ascii="AytoRoquetas Light Condensed" w:hAnsi="AytoRoquetas Light Condensed"/>
          <w:b/>
        </w:rPr>
      </w:pPr>
    </w:p>
    <w:p w14:paraId="0F320808" w14:textId="1666188C" w:rsidR="00600FA4" w:rsidRPr="0072728B"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72728B">
        <w:rPr>
          <w:rFonts w:ascii="AytoRoquetas Light Condensed" w:hAnsi="AytoRoquetas Light Condensed" w:cs="Arial"/>
          <w:b w:val="0"/>
          <w:color w:val="000000"/>
          <w:sz w:val="20"/>
          <w:u w:val="none"/>
          <w:lang w:bidi="ar-SA"/>
        </w:rPr>
        <w:t>Oferta Criterios de calidad objetivos</w:t>
      </w:r>
      <w:r w:rsidR="009C211B" w:rsidRPr="0072728B">
        <w:rPr>
          <w:rFonts w:ascii="AytoRoquetas Light Condensed" w:hAnsi="AytoRoquetas Light Condensed" w:cs="Arial"/>
          <w:b w:val="0"/>
          <w:color w:val="000000"/>
          <w:sz w:val="20"/>
          <w:u w:val="none"/>
          <w:lang w:bidi="ar-SA"/>
        </w:rPr>
        <w:t xml:space="preserve">: </w:t>
      </w:r>
      <w:r w:rsidR="009C211B" w:rsidRPr="0072728B">
        <w:rPr>
          <w:rFonts w:ascii="AytoRoquetas Light Condensed" w:hAnsi="AytoRoquetas Light Condensed" w:cs="Arial"/>
          <w:b w:val="0"/>
          <w:bCs/>
          <w:sz w:val="20"/>
          <w:u w:val="none"/>
        </w:rPr>
        <w:t xml:space="preserve">Optimización de la ratio energética, Optimización materia seca del fango, Optimización consumo del </w:t>
      </w:r>
      <w:r w:rsidR="009C211B" w:rsidRPr="00B92DF3">
        <w:rPr>
          <w:rFonts w:ascii="AytoRoquetas Light Condensed" w:hAnsi="AytoRoquetas Light Condensed" w:cs="Arial"/>
          <w:b w:val="0"/>
          <w:bCs/>
          <w:sz w:val="20"/>
          <w:u w:val="none"/>
        </w:rPr>
        <w:t xml:space="preserve">floculante, </w:t>
      </w:r>
      <w:r w:rsidR="0072728B" w:rsidRPr="00B92DF3">
        <w:rPr>
          <w:rFonts w:ascii="AytoRoquetas Light Condensed" w:hAnsi="AytoRoquetas Light Condensed" w:cs="Arial"/>
          <w:b w:val="0"/>
          <w:bCs/>
          <w:sz w:val="20"/>
          <w:u w:val="none"/>
        </w:rPr>
        <w:t xml:space="preserve">Disminución de ruidos, </w:t>
      </w:r>
      <w:r w:rsidR="009C211B" w:rsidRPr="00B92DF3">
        <w:rPr>
          <w:rFonts w:ascii="AytoRoquetas Light Condensed" w:hAnsi="AytoRoquetas Light Condensed" w:cs="Arial"/>
          <w:b w:val="0"/>
          <w:bCs/>
          <w:sz w:val="20"/>
          <w:u w:val="none"/>
        </w:rPr>
        <w:t>Ampliación</w:t>
      </w:r>
      <w:r w:rsidR="009C211B" w:rsidRPr="0072728B">
        <w:rPr>
          <w:rFonts w:ascii="AytoRoquetas Light Condensed" w:hAnsi="AytoRoquetas Light Condensed" w:cs="Arial"/>
          <w:b w:val="0"/>
          <w:bCs/>
          <w:sz w:val="20"/>
          <w:u w:val="none"/>
        </w:rPr>
        <w:t xml:space="preserve"> de la garantía ofertada, Reducción del plazo de entrega, Tiempo máximo de respuesta en caso de avería</w:t>
      </w:r>
      <w:r w:rsidRPr="0072728B">
        <w:rPr>
          <w:rFonts w:ascii="AytoRoquetas Light Condensed" w:hAnsi="AytoRoquetas Light Condensed" w:cs="Arial"/>
          <w:b w:val="0"/>
          <w:bCs/>
          <w:color w:val="000000"/>
          <w:sz w:val="20"/>
          <w:u w:val="none"/>
          <w:lang w:bidi="ar-SA"/>
        </w:rPr>
        <w:t xml:space="preserve"> (Anexo XIII-continuación)</w:t>
      </w:r>
      <w:r w:rsidR="00EA194C" w:rsidRPr="0072728B">
        <w:rPr>
          <w:rFonts w:ascii="AytoRoquetas Light Condensed" w:hAnsi="AytoRoquetas Light Condensed" w:cs="Arial"/>
          <w:b w:val="0"/>
          <w:bCs/>
          <w:color w:val="000000"/>
          <w:sz w:val="20"/>
          <w:u w:val="none"/>
          <w:lang w:bidi="ar-SA"/>
        </w:rPr>
        <w:t>, Anexo XIV-continuación.</w:t>
      </w:r>
    </w:p>
    <w:p w14:paraId="450C5E98" w14:textId="77777777" w:rsidR="00600FA4" w:rsidRPr="0072728B" w:rsidRDefault="00600FA4" w:rsidP="0073568B">
      <w:pPr>
        <w:pStyle w:val="Textoindependiente31"/>
        <w:contextualSpacing/>
        <w:rPr>
          <w:rFonts w:ascii="AytoRoquetas Light Condensed" w:hAnsi="AytoRoquetas Light Condensed" w:cs="Arial"/>
          <w:b w:val="0"/>
          <w:color w:val="000000"/>
          <w:sz w:val="20"/>
          <w:u w:val="none"/>
          <w:lang w:bidi="ar-SA"/>
        </w:rPr>
      </w:pPr>
    </w:p>
    <w:p w14:paraId="61833A08" w14:textId="1D68D2C2" w:rsidR="00600FA4" w:rsidRPr="005F2856" w:rsidRDefault="00600FA4" w:rsidP="0073568B">
      <w:pPr>
        <w:pStyle w:val="Textoindependiente31"/>
        <w:ind w:firstLine="709"/>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color w:val="000000"/>
          <w:sz w:val="20"/>
          <w:u w:val="none"/>
          <w:lang w:bidi="ar-SA"/>
        </w:rPr>
        <w:t>Las recomendaciones que se han de tener en cuenta los licitadores para la subida de archivos a la plataforma electrónica de contratación</w:t>
      </w:r>
      <w:r w:rsidRPr="005F2856">
        <w:rPr>
          <w:rFonts w:ascii="AytoRoquetas Light Condensed" w:hAnsi="AytoRoquetas Light Condensed" w:cs="Arial"/>
          <w:b w:val="0"/>
          <w:bCs/>
          <w:color w:val="000000"/>
          <w:sz w:val="20"/>
          <w:u w:val="none"/>
          <w:lang w:bidi="ar-SA"/>
        </w:rPr>
        <w:t xml:space="preserve"> que pone a su disposición el Consorcio son las siguientes:</w:t>
      </w:r>
    </w:p>
    <w:p w14:paraId="02563D78" w14:textId="77777777" w:rsidR="00600FA4" w:rsidRPr="005F2856"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b w:val="0"/>
          <w:bCs/>
          <w:color w:val="000000"/>
          <w:sz w:val="20"/>
          <w:u w:val="none"/>
          <w:lang w:bidi="ar-SA"/>
        </w:rPr>
        <w:t>1. Siempre que sea posible, convertir sus documentos a PDF.</w:t>
      </w:r>
    </w:p>
    <w:p w14:paraId="086C4B04" w14:textId="07EEB391" w:rsidR="00600FA4" w:rsidRPr="005F2856"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b w:val="0"/>
          <w:bCs/>
          <w:color w:val="000000"/>
          <w:sz w:val="20"/>
          <w:u w:val="none"/>
          <w:lang w:bidi="ar-SA"/>
        </w:rPr>
        <w:t>2. Utilizar herramientas de compresión, como por ejemplo WinZip, para reducir el tamaño de la información a transmitir, ahorrando así tiempo y espacio;</w:t>
      </w:r>
    </w:p>
    <w:p w14:paraId="6F6DA737" w14:textId="05120F5A" w:rsidR="00600FA4" w:rsidRPr="005F2856"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b w:val="0"/>
          <w:bCs/>
          <w:color w:val="000000"/>
          <w:sz w:val="20"/>
          <w:u w:val="none"/>
          <w:lang w:bidi="ar-SA"/>
        </w:rPr>
        <w:t>3. La plataforma acepta archivos comprimidos de cualquier tamaño, aunque se recomienda no subir archivos de más de 30 Megas;</w:t>
      </w:r>
    </w:p>
    <w:p w14:paraId="5CB4D3E7" w14:textId="5728A9F7" w:rsidR="00600FA4" w:rsidRPr="005F2856"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b w:val="0"/>
          <w:bCs/>
          <w:color w:val="000000"/>
          <w:sz w:val="20"/>
          <w:u w:val="none"/>
          <w:lang w:bidi="ar-SA"/>
        </w:rPr>
        <w:t>4. No anexar documentos innecesarios o fotos en alta resolución.</w:t>
      </w:r>
    </w:p>
    <w:p w14:paraId="3CED3269" w14:textId="44A6CE05" w:rsidR="00600FA4" w:rsidRPr="005F2856"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b w:val="0"/>
          <w:bCs/>
          <w:color w:val="000000"/>
          <w:sz w:val="20"/>
          <w:u w:val="none"/>
          <w:lang w:bidi="ar-SA"/>
        </w:rPr>
        <w:t>5. En todos los archivos, y especialmente los Excel y DWF/DWG, definir siempre el área de impresión para que el destinatario vea correctamente la información que quiere transmitir.</w:t>
      </w:r>
    </w:p>
    <w:p w14:paraId="6A6124D0" w14:textId="77777777" w:rsidR="00F63987" w:rsidRPr="005F2856" w:rsidRDefault="00F63987" w:rsidP="0073568B">
      <w:pPr>
        <w:pStyle w:val="Textoindependiente31"/>
        <w:contextualSpacing/>
        <w:rPr>
          <w:rFonts w:ascii="AytoRoquetas Light Condensed" w:hAnsi="AytoRoquetas Light Condensed" w:cs="Arial"/>
          <w:b w:val="0"/>
          <w:color w:val="000000"/>
          <w:sz w:val="20"/>
          <w:u w:val="none"/>
          <w:lang w:bidi="ar-SA"/>
        </w:rPr>
      </w:pPr>
    </w:p>
    <w:p w14:paraId="00DD6532" w14:textId="77777777" w:rsidR="00F42245" w:rsidRPr="005F2856" w:rsidRDefault="00F42245" w:rsidP="0073568B">
      <w:pPr>
        <w:pStyle w:val="Textoindependiente31"/>
        <w:contextualSpacing/>
        <w:rPr>
          <w:rFonts w:ascii="AytoRoquetas Light Condensed" w:hAnsi="AytoRoquetas Light Condensed" w:cs="Arial"/>
          <w:b w:val="0"/>
          <w:color w:val="000000"/>
          <w:sz w:val="20"/>
          <w:u w:val="none"/>
          <w:lang w:bidi="ar-SA"/>
        </w:rPr>
      </w:pPr>
    </w:p>
    <w:p w14:paraId="2BCE2BD6" w14:textId="354A15A4"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2</w:t>
      </w:r>
      <w:r w:rsidR="00600FA4" w:rsidRPr="005F2856">
        <w:rPr>
          <w:rFonts w:ascii="AytoRoquetas Light Condensed" w:hAnsi="AytoRoquetas Light Condensed" w:cs="Arial"/>
          <w:bCs/>
          <w:color w:val="000000"/>
          <w:sz w:val="20"/>
          <w:u w:val="none"/>
          <w:lang w:bidi="ar-SA"/>
        </w:rPr>
        <w:t>2</w:t>
      </w:r>
      <w:r w:rsidRPr="005F2856">
        <w:rPr>
          <w:rFonts w:ascii="AytoRoquetas Light Condensed" w:hAnsi="AytoRoquetas Light Condensed" w:cs="Arial"/>
          <w:bCs/>
          <w:color w:val="000000"/>
          <w:sz w:val="20"/>
          <w:u w:val="none"/>
          <w:lang w:bidi="ar-SA"/>
        </w:rPr>
        <w:t>.- VARIANTES.</w:t>
      </w:r>
    </w:p>
    <w:p w14:paraId="2446447F" w14:textId="4606CCA2" w:rsidR="00F63987" w:rsidRPr="005F2856" w:rsidRDefault="00F63987" w:rsidP="0073568B">
      <w:pPr>
        <w:pStyle w:val="Textoindependiente31"/>
        <w:contextualSpacing/>
        <w:rPr>
          <w:rFonts w:ascii="AytoRoquetas Light Condensed" w:hAnsi="AytoRoquetas Light Condensed" w:cs="Arial"/>
          <w:b w:val="0"/>
          <w:color w:val="000000"/>
          <w:sz w:val="20"/>
          <w:u w:val="none"/>
          <w:lang w:bidi="ar-SA"/>
        </w:rPr>
      </w:pPr>
      <w:r w:rsidRPr="005F2856">
        <w:rPr>
          <w:rFonts w:ascii="AytoRoquetas Light Condensed" w:hAnsi="AytoRoquetas Light Condensed" w:cs="Arial"/>
          <w:b w:val="0"/>
          <w:color w:val="000000"/>
          <w:sz w:val="20"/>
          <w:u w:val="none"/>
          <w:lang w:bidi="ar-SA"/>
        </w:rPr>
        <w:t>Se admiten: S</w:t>
      </w:r>
      <w:r w:rsidRPr="005F2856">
        <w:rPr>
          <w:rFonts w:ascii="AytoRoquetas Light Condensed" w:eastAsia="Arial" w:hAnsi="AytoRoquetas Light Condensed" w:cs="Arial"/>
          <w:b w:val="0"/>
          <w:color w:val="000000"/>
          <w:sz w:val="20"/>
          <w:u w:val="none"/>
          <w:lang w:bidi="ar-SA"/>
        </w:rPr>
        <w:t xml:space="preserve">i </w:t>
      </w:r>
      <w:sdt>
        <w:sdtPr>
          <w:rPr>
            <w:rFonts w:ascii="AytoRoquetas Light Condensed" w:eastAsia="Arial" w:hAnsi="AytoRoquetas Light Condensed" w:cs="Arial"/>
            <w:b w:val="0"/>
            <w:color w:val="000000"/>
            <w:sz w:val="20"/>
            <w:u w:val="none"/>
            <w:lang w:bidi="ar-SA"/>
          </w:rPr>
          <w:id w:val="58298614"/>
          <w14:checkbox>
            <w14:checked w14:val="0"/>
            <w14:checkedState w14:val="2612" w14:font="MS Gothic"/>
            <w14:uncheckedState w14:val="2610" w14:font="MS Gothic"/>
          </w14:checkbox>
        </w:sdtPr>
        <w:sdtContent>
          <w:r w:rsidR="00695ACF">
            <w:rPr>
              <w:rFonts w:ascii="MS Gothic" w:eastAsia="MS Gothic" w:hAnsi="MS Gothic" w:cs="Arial" w:hint="eastAsia"/>
              <w:b w:val="0"/>
              <w:color w:val="000000"/>
              <w:sz w:val="20"/>
              <w:u w:val="none"/>
              <w:lang w:bidi="ar-SA"/>
            </w:rPr>
            <w:t>☐</w:t>
          </w:r>
        </w:sdtContent>
      </w:sdt>
      <w:r w:rsidRPr="005F2856">
        <w:rPr>
          <w:rFonts w:ascii="AytoRoquetas Light Condensed" w:eastAsia="Arial" w:hAnsi="AytoRoquetas Light Condensed" w:cs="Arial"/>
          <w:b w:val="0"/>
          <w:color w:val="000000"/>
          <w:sz w:val="20"/>
          <w:u w:val="none"/>
          <w:lang w:bidi="ar-SA"/>
        </w:rPr>
        <w:t xml:space="preserve"> No </w:t>
      </w:r>
      <w:sdt>
        <w:sdtPr>
          <w:rPr>
            <w:rFonts w:ascii="AytoRoquetas Light Condensed" w:eastAsia="Arial" w:hAnsi="AytoRoquetas Light Condensed" w:cs="Arial"/>
            <w:b w:val="0"/>
            <w:color w:val="000000"/>
            <w:sz w:val="20"/>
            <w:u w:val="none"/>
            <w:lang w:bidi="ar-SA"/>
          </w:rPr>
          <w:id w:val="1252550038"/>
          <w14:checkbox>
            <w14:checked w14:val="1"/>
            <w14:checkedState w14:val="2612" w14:font="MS Gothic"/>
            <w14:uncheckedState w14:val="2610" w14:font="MS Gothic"/>
          </w14:checkbox>
        </w:sdtPr>
        <w:sdtContent>
          <w:r w:rsidR="00695ACF">
            <w:rPr>
              <w:rFonts w:ascii="MS Gothic" w:eastAsia="MS Gothic" w:hAnsi="MS Gothic" w:cs="Arial" w:hint="eastAsia"/>
              <w:b w:val="0"/>
              <w:color w:val="000000"/>
              <w:sz w:val="20"/>
              <w:u w:val="none"/>
              <w:lang w:bidi="ar-SA"/>
            </w:rPr>
            <w:t>☒</w:t>
          </w:r>
        </w:sdtContent>
      </w:sdt>
    </w:p>
    <w:p w14:paraId="36BE7190" w14:textId="77777777" w:rsidR="00F63987" w:rsidRPr="005F2856" w:rsidRDefault="00F63987" w:rsidP="0073568B">
      <w:pPr>
        <w:pStyle w:val="Textoindependiente31"/>
        <w:contextualSpacing/>
        <w:rPr>
          <w:rFonts w:ascii="AytoRoquetas Light Condensed" w:eastAsia="Arial" w:hAnsi="AytoRoquetas Light Condensed" w:cs="Arial"/>
          <w:b w:val="0"/>
          <w:color w:val="000000"/>
          <w:sz w:val="20"/>
          <w:u w:val="none"/>
          <w:lang w:bidi="ar-SA"/>
        </w:rPr>
      </w:pPr>
    </w:p>
    <w:p w14:paraId="6CD602DF" w14:textId="77777777" w:rsidR="00F42245" w:rsidRPr="005F2856" w:rsidRDefault="00F42245" w:rsidP="0073568B">
      <w:pPr>
        <w:pStyle w:val="Textoindependiente31"/>
        <w:contextualSpacing/>
        <w:rPr>
          <w:rFonts w:ascii="AytoRoquetas Light Condensed" w:eastAsia="Arial" w:hAnsi="AytoRoquetas Light Condensed" w:cs="Arial"/>
          <w:b w:val="0"/>
          <w:color w:val="000000"/>
          <w:sz w:val="20"/>
          <w:u w:val="none"/>
          <w:lang w:bidi="ar-SA"/>
        </w:rPr>
      </w:pPr>
    </w:p>
    <w:p w14:paraId="61445383" w14:textId="37B4A5E2" w:rsidR="00F63987" w:rsidRPr="005F2856" w:rsidRDefault="00F63987" w:rsidP="0073568B">
      <w:pPr>
        <w:pStyle w:val="Textbody"/>
        <w:spacing w:after="0"/>
        <w:contextualSpacing/>
        <w:jc w:val="both"/>
        <w:rPr>
          <w:rFonts w:ascii="AytoRoquetas Light Condensed" w:eastAsia="Times New Roman" w:hAnsi="AytoRoquetas Light Condensed" w:cs="Arial"/>
          <w:b/>
          <w:bCs/>
          <w:color w:val="000000"/>
          <w:sz w:val="20"/>
          <w:szCs w:val="20"/>
          <w:lang w:bidi="ar-SA"/>
        </w:rPr>
      </w:pPr>
      <w:r w:rsidRPr="005F2856">
        <w:rPr>
          <w:rFonts w:ascii="AytoRoquetas Light Condensed" w:eastAsia="Times New Roman" w:hAnsi="AytoRoquetas Light Condensed" w:cs="Arial"/>
          <w:b/>
          <w:bCs/>
          <w:color w:val="000000"/>
          <w:sz w:val="20"/>
          <w:szCs w:val="20"/>
          <w:lang w:bidi="ar-SA"/>
        </w:rPr>
        <w:t>2</w:t>
      </w:r>
      <w:r w:rsidR="00600FA4" w:rsidRPr="005F2856">
        <w:rPr>
          <w:rFonts w:ascii="AytoRoquetas Light Condensed" w:eastAsia="Times New Roman" w:hAnsi="AytoRoquetas Light Condensed" w:cs="Arial"/>
          <w:b/>
          <w:bCs/>
          <w:color w:val="000000"/>
          <w:sz w:val="20"/>
          <w:szCs w:val="20"/>
          <w:lang w:bidi="ar-SA"/>
        </w:rPr>
        <w:t>3</w:t>
      </w:r>
      <w:r w:rsidRPr="005F2856">
        <w:rPr>
          <w:rFonts w:ascii="AytoRoquetas Light Condensed" w:eastAsia="Times New Roman" w:hAnsi="AytoRoquetas Light Condensed" w:cs="Arial"/>
          <w:b/>
          <w:bCs/>
          <w:color w:val="000000"/>
          <w:sz w:val="20"/>
          <w:szCs w:val="20"/>
          <w:lang w:bidi="ar-SA"/>
        </w:rPr>
        <w:t>.- CRITERIOS DE ADJUDICACIÓN.</w:t>
      </w:r>
    </w:p>
    <w:p w14:paraId="0995F3E8" w14:textId="77777777" w:rsidR="00F63987" w:rsidRPr="005F2856" w:rsidRDefault="00F63987" w:rsidP="0073568B">
      <w:pPr>
        <w:pStyle w:val="Textbody"/>
        <w:spacing w:after="0"/>
        <w:contextualSpacing/>
        <w:jc w:val="both"/>
        <w:rPr>
          <w:rFonts w:ascii="AytoRoquetas Light Condensed" w:eastAsia="Times New Roman" w:hAnsi="AytoRoquetas Light Condensed" w:cs="Arial"/>
          <w:color w:val="000000"/>
          <w:sz w:val="20"/>
          <w:szCs w:val="20"/>
          <w:lang w:bidi="ar-SA"/>
        </w:rPr>
      </w:pPr>
      <w:r w:rsidRPr="005F2856">
        <w:rPr>
          <w:rFonts w:ascii="AytoRoquetas Light Condensed" w:eastAsia="Times New Roman" w:hAnsi="AytoRoquetas Light Condensed" w:cs="Arial"/>
          <w:color w:val="000000"/>
          <w:sz w:val="20"/>
          <w:szCs w:val="20"/>
          <w:lang w:bidi="ar-SA"/>
        </w:rPr>
        <w:t>Para la valoración de las proposiciones de los licitadores y la determinación de la mejor oferta se atenderá a los siguientes criterios de adjudicación:</w:t>
      </w:r>
    </w:p>
    <w:p w14:paraId="20C70DDE" w14:textId="385565C7" w:rsidR="009C211B" w:rsidRPr="005F2856" w:rsidRDefault="009C211B" w:rsidP="0073568B">
      <w:pPr>
        <w:pStyle w:val="Textbody"/>
        <w:spacing w:after="0"/>
        <w:contextualSpacing/>
        <w:jc w:val="both"/>
        <w:rPr>
          <w:rFonts w:ascii="AytoRoquetas Light Condensed" w:eastAsia="Times New Roman" w:hAnsi="AytoRoquetas Light Condensed" w:cs="Arial"/>
          <w:b/>
          <w:bCs/>
          <w:color w:val="000000"/>
          <w:sz w:val="20"/>
          <w:szCs w:val="20"/>
          <w:u w:val="single"/>
          <w:lang w:bidi="ar-SA"/>
        </w:rPr>
      </w:pPr>
      <w:r w:rsidRPr="005F2856">
        <w:rPr>
          <w:rFonts w:ascii="AytoRoquetas Light Condensed" w:eastAsia="Times New Roman" w:hAnsi="AytoRoquetas Light Condensed" w:cs="Arial"/>
          <w:b/>
          <w:bCs/>
          <w:color w:val="000000"/>
          <w:sz w:val="20"/>
          <w:szCs w:val="20"/>
          <w:u w:val="single"/>
          <w:lang w:bidi="ar-SA"/>
        </w:rPr>
        <w:t>CRITERIOS EVALUABLES MEDIANTE JUICIO DE VALOR: (45 PUNTOS)</w:t>
      </w:r>
    </w:p>
    <w:p w14:paraId="66CC2C3D" w14:textId="77777777" w:rsidR="009C211B" w:rsidRPr="00695ACF" w:rsidRDefault="009C211B" w:rsidP="0073568B">
      <w:pPr>
        <w:pStyle w:val="NormalWeb"/>
        <w:spacing w:before="0" w:after="0"/>
        <w:ind w:firstLine="561"/>
        <w:contextualSpacing/>
        <w:jc w:val="both"/>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El licitador presentará una PROPUESTA TÉCNICA que contendrá la solución ofertada; suministro e implantación de equipos, puesta en marcha y plan de mantenimiento.</w:t>
      </w:r>
    </w:p>
    <w:p w14:paraId="41C9FC3F" w14:textId="108D9D04" w:rsidR="009C211B" w:rsidRPr="00695ACF" w:rsidRDefault="009C211B" w:rsidP="0073568B">
      <w:pPr>
        <w:pStyle w:val="NormalWeb"/>
        <w:spacing w:before="0" w:after="0"/>
        <w:ind w:firstLine="561"/>
        <w:contextualSpacing/>
        <w:jc w:val="both"/>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Se presentará un documento de texto en formato A4, con la descripción y la justificación de la solución aportada, incluyendo textos, planos, dibujos y graficas que el licitador considere conveniente en la correcta definición de su propuesta, en cualquier caso, deberá incluir, (relación no exhaustiva).</w:t>
      </w:r>
    </w:p>
    <w:p w14:paraId="7CDEDFCA" w14:textId="77777777" w:rsidR="009C211B" w:rsidRPr="00695ACF"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Estudio de las condiciones de contorno, implantación de los equipos y características del fango de entrada.</w:t>
      </w:r>
    </w:p>
    <w:p w14:paraId="0D3C3F99" w14:textId="77777777" w:rsidR="009C211B" w:rsidRPr="00695ACF"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Propuesta de implantación de los equipos suministrados, integración con el resto de sistemas de la planta.</w:t>
      </w:r>
    </w:p>
    <w:p w14:paraId="5B6083C2" w14:textId="77777777" w:rsidR="009C211B" w:rsidRPr="00695ACF"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Características técnicas, constructivas y calidad de los materiales de los equipos suministrados.</w:t>
      </w:r>
    </w:p>
    <w:p w14:paraId="7BDCDDCA" w14:textId="77777777" w:rsidR="00695ACF" w:rsidRPr="00695ACF" w:rsidRDefault="00695ACF" w:rsidP="00695ACF">
      <w:pPr>
        <w:pStyle w:val="Prrafodelista"/>
        <w:numPr>
          <w:ilvl w:val="0"/>
          <w:numId w:val="64"/>
        </w:numPr>
        <w:rPr>
          <w:rFonts w:ascii="AytoRoquetas Light Condensed" w:eastAsia="Times New Roman" w:hAnsi="AytoRoquetas Light Condensed" w:cs="Arial"/>
          <w:sz w:val="20"/>
          <w:szCs w:val="20"/>
          <w:lang w:eastAsia="en-US"/>
        </w:rPr>
      </w:pPr>
      <w:r w:rsidRPr="00695ACF">
        <w:rPr>
          <w:rFonts w:ascii="AytoRoquetas Light Condensed" w:eastAsia="Times New Roman" w:hAnsi="AytoRoquetas Light Condensed" w:cs="Arial"/>
          <w:sz w:val="20"/>
          <w:szCs w:val="20"/>
          <w:lang w:eastAsia="en-US"/>
        </w:rPr>
        <w:t xml:space="preserve">Diseño de la bancada de apoyo del </w:t>
      </w:r>
      <w:proofErr w:type="spellStart"/>
      <w:r w:rsidRPr="00695ACF">
        <w:rPr>
          <w:rFonts w:ascii="AytoRoquetas Light Condensed" w:eastAsia="Times New Roman" w:hAnsi="AytoRoquetas Light Condensed" w:cs="Arial"/>
          <w:sz w:val="20"/>
          <w:szCs w:val="20"/>
          <w:lang w:eastAsia="en-US"/>
        </w:rPr>
        <w:t>decanter</w:t>
      </w:r>
      <w:proofErr w:type="spellEnd"/>
    </w:p>
    <w:p w14:paraId="6F32A816" w14:textId="77777777" w:rsidR="009C211B" w:rsidRPr="00695ACF"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Definición completa del sistema eléctrico y de control</w:t>
      </w:r>
    </w:p>
    <w:p w14:paraId="05674716" w14:textId="77777777" w:rsidR="009C211B" w:rsidRPr="00695ACF"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Definición completa del sistema de telemando</w:t>
      </w:r>
    </w:p>
    <w:p w14:paraId="661ECA77" w14:textId="77777777" w:rsidR="009C211B" w:rsidRPr="00695ACF"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Planos de despiece de equipos</w:t>
      </w:r>
    </w:p>
    <w:p w14:paraId="464A2F44" w14:textId="77777777" w:rsidR="009C211B" w:rsidRPr="00695ACF"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 xml:space="preserve">Plan de mantenimiento de equipos, definición de elementos y sistemas, definición de vida útil de elementos y sistemas, alcance del mantenimiento, definición de avería mayor fuera del alcance del mantenimiento, reposición de elementos de desgaste, stock de repuestos necesarios, cronogramas anuales y en su caso plurianuales.  </w:t>
      </w:r>
    </w:p>
    <w:p w14:paraId="27041D18" w14:textId="77777777" w:rsidR="009C211B" w:rsidRPr="00695ACF"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Definición de las actividades de baja responsabilidad a realizar por el explotador, plan formativo al efecto.</w:t>
      </w:r>
    </w:p>
    <w:p w14:paraId="63DCEFF1" w14:textId="77777777" w:rsidR="009C211B" w:rsidRPr="00695ACF" w:rsidRDefault="009C211B" w:rsidP="0073568B">
      <w:pPr>
        <w:pStyle w:val="NormalWeb"/>
        <w:spacing w:before="0" w:after="0"/>
        <w:ind w:firstLine="533"/>
        <w:contextualSpacing/>
        <w:jc w:val="both"/>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Todo ello con sujeción al Pliego de Prescripciones Técnicas de la licitación.</w:t>
      </w:r>
    </w:p>
    <w:p w14:paraId="2DEDE2AB" w14:textId="77777777" w:rsidR="009C211B" w:rsidRPr="00695ACF" w:rsidRDefault="009C211B" w:rsidP="0073568B">
      <w:pPr>
        <w:pStyle w:val="NormalWeb"/>
        <w:spacing w:before="0" w:after="0"/>
        <w:ind w:firstLine="533"/>
        <w:contextualSpacing/>
        <w:jc w:val="both"/>
        <w:rPr>
          <w:rFonts w:ascii="AytoRoquetas Light Condensed" w:hAnsi="AytoRoquetas Light Condensed" w:cs="Arial"/>
          <w:sz w:val="20"/>
          <w:szCs w:val="20"/>
          <w:lang w:eastAsia="en-US"/>
        </w:rPr>
      </w:pPr>
      <w:r w:rsidRPr="00695ACF">
        <w:rPr>
          <w:rFonts w:ascii="AytoRoquetas Light Condensed" w:hAnsi="AytoRoquetas Light Condensed" w:cs="Arial"/>
          <w:sz w:val="20"/>
          <w:szCs w:val="20"/>
          <w:lang w:eastAsia="en-US"/>
        </w:rPr>
        <w:t>Se valorarán los siguientes aspectos:</w:t>
      </w:r>
    </w:p>
    <w:p w14:paraId="1A1D861A" w14:textId="1A3FC8E5" w:rsidR="009C211B" w:rsidRPr="00695ACF"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b/>
          <w:sz w:val="20"/>
          <w:szCs w:val="20"/>
        </w:rPr>
      </w:pPr>
      <w:r w:rsidRPr="00695ACF">
        <w:rPr>
          <w:rFonts w:ascii="AytoRoquetas Light Condensed" w:hAnsi="AytoRoquetas Light Condensed" w:cs="Arial"/>
          <w:b/>
          <w:sz w:val="20"/>
          <w:szCs w:val="20"/>
        </w:rPr>
        <w:t xml:space="preserve">Diseño de la implantación (10 </w:t>
      </w:r>
      <w:proofErr w:type="spellStart"/>
      <w:r w:rsidRPr="00695ACF">
        <w:rPr>
          <w:rFonts w:ascii="AytoRoquetas Light Condensed" w:hAnsi="AytoRoquetas Light Condensed" w:cs="Arial"/>
          <w:b/>
          <w:sz w:val="20"/>
          <w:szCs w:val="20"/>
        </w:rPr>
        <w:t>ptos</w:t>
      </w:r>
      <w:proofErr w:type="spellEnd"/>
      <w:r w:rsidRPr="00695ACF">
        <w:rPr>
          <w:rFonts w:ascii="AytoRoquetas Light Condensed" w:hAnsi="AytoRoquetas Light Condensed" w:cs="Arial"/>
          <w:sz w:val="20"/>
          <w:szCs w:val="20"/>
        </w:rPr>
        <w:t>)</w:t>
      </w:r>
      <w:r w:rsidRPr="00695ACF">
        <w:rPr>
          <w:rFonts w:ascii="AytoRoquetas Light Condensed" w:hAnsi="AytoRoquetas Light Condensed"/>
          <w:sz w:val="20"/>
          <w:szCs w:val="20"/>
        </w:rPr>
        <w:t xml:space="preserve"> </w:t>
      </w:r>
      <w:r w:rsidR="00695ACF" w:rsidRPr="00695ACF">
        <w:rPr>
          <w:rFonts w:ascii="AytoRoquetas Light Condensed" w:hAnsi="AytoRoquetas Light Condensed" w:cs="Arial"/>
          <w:sz w:val="20"/>
          <w:szCs w:val="20"/>
        </w:rPr>
        <w:t xml:space="preserve">Diseño de la implantación a de los equipos objeto del contrato planteada, se valorará la asimilación de soluciones similares operativas en </w:t>
      </w:r>
      <w:proofErr w:type="spellStart"/>
      <w:r w:rsidR="00695ACF" w:rsidRPr="00695ACF">
        <w:rPr>
          <w:rFonts w:ascii="AytoRoquetas Light Condensed" w:hAnsi="AytoRoquetas Light Condensed" w:cs="Arial"/>
          <w:sz w:val="20"/>
          <w:szCs w:val="20"/>
        </w:rPr>
        <w:t>EDARs</w:t>
      </w:r>
      <w:proofErr w:type="spellEnd"/>
      <w:r w:rsidR="00695ACF" w:rsidRPr="00695ACF">
        <w:rPr>
          <w:rFonts w:ascii="AytoRoquetas Light Condensed" w:hAnsi="AytoRoquetas Light Condensed" w:cs="Arial"/>
          <w:sz w:val="20"/>
          <w:szCs w:val="20"/>
        </w:rPr>
        <w:t xml:space="preserve"> existentes (justificadas), integración de los equipos existentes, consideración de las labores de mantenimiento preventivo a realizar desde el punto de vista de la seguridad, situación de los equipos auxiliares y la maniobra.</w:t>
      </w:r>
    </w:p>
    <w:p w14:paraId="79AE4DF6" w14:textId="03B4D42C" w:rsidR="009C211B" w:rsidRPr="00695ACF"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695ACF">
        <w:rPr>
          <w:rFonts w:ascii="AytoRoquetas Light Condensed" w:hAnsi="AytoRoquetas Light Condensed" w:cs="Arial"/>
          <w:b/>
          <w:sz w:val="20"/>
          <w:szCs w:val="20"/>
        </w:rPr>
        <w:t xml:space="preserve">Características de los equipos ofertados (10 </w:t>
      </w:r>
      <w:proofErr w:type="spellStart"/>
      <w:r w:rsidRPr="00695ACF">
        <w:rPr>
          <w:rFonts w:ascii="AytoRoquetas Light Condensed" w:hAnsi="AytoRoquetas Light Condensed" w:cs="Arial"/>
          <w:b/>
          <w:sz w:val="20"/>
          <w:szCs w:val="20"/>
        </w:rPr>
        <w:t>ptos</w:t>
      </w:r>
      <w:proofErr w:type="spellEnd"/>
      <w:r w:rsidRPr="00695ACF">
        <w:rPr>
          <w:rFonts w:ascii="AytoRoquetas Light Condensed" w:hAnsi="AytoRoquetas Light Condensed" w:cs="Arial"/>
          <w:b/>
          <w:sz w:val="20"/>
          <w:szCs w:val="20"/>
        </w:rPr>
        <w:t xml:space="preserve">) </w:t>
      </w:r>
      <w:r w:rsidR="00695ACF" w:rsidRPr="00695ACF">
        <w:rPr>
          <w:rFonts w:ascii="AytoRoquetas Light Condensed" w:hAnsi="AytoRoquetas Light Condensed" w:cs="Arial"/>
          <w:sz w:val="20"/>
          <w:szCs w:val="20"/>
        </w:rPr>
        <w:t>Características de los equipos ofertados, se valorará la mejora en la calidad de los materiales y prestaciones ofertados sobre el mínimo establecido, especialmente los materiales o tratamientos que mejoren la resistencia al desgaste de los equipos</w:t>
      </w:r>
    </w:p>
    <w:p w14:paraId="2EF1D140" w14:textId="2ED232AB" w:rsidR="009C211B" w:rsidRPr="00695ACF" w:rsidRDefault="009C211B" w:rsidP="00695ACF">
      <w:pPr>
        <w:pStyle w:val="Prrafodelista"/>
        <w:numPr>
          <w:ilvl w:val="1"/>
          <w:numId w:val="64"/>
        </w:numPr>
        <w:rPr>
          <w:rFonts w:ascii="AytoRoquetas Light Condensed" w:eastAsia="Times New Roman" w:hAnsi="AytoRoquetas Light Condensed" w:cs="Arial"/>
          <w:sz w:val="20"/>
          <w:szCs w:val="20"/>
          <w:lang w:eastAsia="zh-CN"/>
        </w:rPr>
      </w:pPr>
      <w:r w:rsidRPr="00695ACF">
        <w:rPr>
          <w:rFonts w:ascii="AytoRoquetas Light Condensed" w:hAnsi="AytoRoquetas Light Condensed" w:cs="Arial"/>
          <w:b/>
          <w:sz w:val="20"/>
          <w:szCs w:val="20"/>
        </w:rPr>
        <w:t xml:space="preserve">Diseño de la bancada de apoyo del </w:t>
      </w:r>
      <w:proofErr w:type="spellStart"/>
      <w:r w:rsidR="00695ACF" w:rsidRPr="00695ACF">
        <w:rPr>
          <w:rFonts w:ascii="AytoRoquetas Light Condensed" w:hAnsi="AytoRoquetas Light Condensed" w:cs="Arial"/>
          <w:b/>
          <w:sz w:val="20"/>
          <w:szCs w:val="20"/>
        </w:rPr>
        <w:t>decanter</w:t>
      </w:r>
      <w:proofErr w:type="spellEnd"/>
      <w:r w:rsidR="00695ACF" w:rsidRPr="00695ACF">
        <w:rPr>
          <w:rFonts w:ascii="AytoRoquetas Light Condensed" w:hAnsi="AytoRoquetas Light Condensed" w:cs="Arial"/>
          <w:b/>
          <w:sz w:val="20"/>
          <w:szCs w:val="20"/>
        </w:rPr>
        <w:t xml:space="preserve"> </w:t>
      </w:r>
      <w:r w:rsidRPr="00695ACF">
        <w:rPr>
          <w:rFonts w:ascii="AytoRoquetas Light Condensed" w:hAnsi="AytoRoquetas Light Condensed" w:cs="Arial"/>
          <w:b/>
          <w:sz w:val="20"/>
          <w:szCs w:val="20"/>
        </w:rPr>
        <w:t xml:space="preserve">( 3 </w:t>
      </w:r>
      <w:proofErr w:type="spellStart"/>
      <w:r w:rsidRPr="00695ACF">
        <w:rPr>
          <w:rFonts w:ascii="AytoRoquetas Light Condensed" w:hAnsi="AytoRoquetas Light Condensed" w:cs="Arial"/>
          <w:b/>
          <w:sz w:val="20"/>
          <w:szCs w:val="20"/>
        </w:rPr>
        <w:t>ptos</w:t>
      </w:r>
      <w:proofErr w:type="spellEnd"/>
      <w:r w:rsidRPr="00695ACF">
        <w:rPr>
          <w:rFonts w:ascii="AytoRoquetas Light Condensed" w:hAnsi="AytoRoquetas Light Condensed" w:cs="Arial"/>
          <w:b/>
          <w:sz w:val="20"/>
          <w:szCs w:val="20"/>
        </w:rPr>
        <w:t>)</w:t>
      </w:r>
      <w:r w:rsidRPr="00695ACF">
        <w:rPr>
          <w:rFonts w:ascii="AytoRoquetas Light Condensed" w:hAnsi="AytoRoquetas Light Condensed" w:cs="Arial"/>
          <w:sz w:val="20"/>
          <w:szCs w:val="20"/>
        </w:rPr>
        <w:t xml:space="preserve">  </w:t>
      </w:r>
      <w:r w:rsidR="00695ACF" w:rsidRPr="00695ACF">
        <w:rPr>
          <w:rFonts w:ascii="AytoRoquetas Light Condensed" w:eastAsia="Times New Roman" w:hAnsi="AytoRoquetas Light Condensed" w:cs="Arial"/>
          <w:sz w:val="20"/>
          <w:szCs w:val="20"/>
          <w:lang w:eastAsia="zh-CN"/>
        </w:rPr>
        <w:t xml:space="preserve">Definición de la bancada de apoyo del </w:t>
      </w:r>
      <w:proofErr w:type="spellStart"/>
      <w:r w:rsidR="00695ACF" w:rsidRPr="00695ACF">
        <w:rPr>
          <w:rFonts w:ascii="AytoRoquetas Light Condensed" w:eastAsia="Times New Roman" w:hAnsi="AytoRoquetas Light Condensed" w:cs="Arial"/>
          <w:sz w:val="20"/>
          <w:szCs w:val="20"/>
          <w:lang w:eastAsia="zh-CN"/>
        </w:rPr>
        <w:t>decanter</w:t>
      </w:r>
      <w:proofErr w:type="spellEnd"/>
      <w:r w:rsidR="00695ACF" w:rsidRPr="00695ACF">
        <w:rPr>
          <w:rFonts w:ascii="AytoRoquetas Light Condensed" w:eastAsia="Times New Roman" w:hAnsi="AytoRoquetas Light Condensed" w:cs="Arial"/>
          <w:sz w:val="20"/>
          <w:szCs w:val="20"/>
          <w:lang w:eastAsia="zh-CN"/>
        </w:rPr>
        <w:t>, se valorará expresamente bondad de la solución presentada para desplazar el equipo como una unidad sin desmontar de la bancada</w:t>
      </w:r>
    </w:p>
    <w:p w14:paraId="0DF559E5" w14:textId="02FAD2EC" w:rsidR="009C211B" w:rsidRPr="00695ACF"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695ACF">
        <w:rPr>
          <w:rFonts w:ascii="AytoRoquetas Light Condensed" w:hAnsi="AytoRoquetas Light Condensed" w:cs="Arial"/>
          <w:b/>
          <w:sz w:val="20"/>
          <w:szCs w:val="20"/>
        </w:rPr>
        <w:t xml:space="preserve">Diseño del sistema eléctrico ( 3 </w:t>
      </w:r>
      <w:proofErr w:type="spellStart"/>
      <w:r w:rsidRPr="00695ACF">
        <w:rPr>
          <w:rFonts w:ascii="AytoRoquetas Light Condensed" w:hAnsi="AytoRoquetas Light Condensed" w:cs="Arial"/>
          <w:b/>
          <w:sz w:val="20"/>
          <w:szCs w:val="20"/>
        </w:rPr>
        <w:t>ptos</w:t>
      </w:r>
      <w:proofErr w:type="spellEnd"/>
      <w:r w:rsidRPr="00695ACF">
        <w:rPr>
          <w:rFonts w:ascii="AytoRoquetas Light Condensed" w:hAnsi="AytoRoquetas Light Condensed" w:cs="Arial"/>
          <w:b/>
          <w:sz w:val="20"/>
          <w:szCs w:val="20"/>
        </w:rPr>
        <w:t xml:space="preserve">) </w:t>
      </w:r>
      <w:r w:rsidR="00695ACF" w:rsidRPr="00695ACF">
        <w:rPr>
          <w:rFonts w:ascii="AytoRoquetas Light Condensed" w:hAnsi="AytoRoquetas Light Condensed" w:cs="Arial"/>
          <w:sz w:val="20"/>
          <w:szCs w:val="20"/>
        </w:rPr>
        <w:t>Definición del sistema eléctrico de fuerza, se valorará expresamente el grado de definición técnica, la calidad de las soluciones planteadas en relación a la limpieza y sencillez de la instalación, la calidad y robustez del conjunto de la instalación y sus componentes, así como la consideración de otros elementos de la planta</w:t>
      </w:r>
    </w:p>
    <w:p w14:paraId="18867146" w14:textId="77092D41" w:rsidR="009C211B" w:rsidRPr="00695ACF"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695ACF">
        <w:rPr>
          <w:rFonts w:ascii="AytoRoquetas Light Condensed" w:hAnsi="AytoRoquetas Light Condensed" w:cs="Arial"/>
          <w:b/>
          <w:sz w:val="20"/>
          <w:szCs w:val="20"/>
        </w:rPr>
        <w:t xml:space="preserve">Diseño del sistema de control ( 3  </w:t>
      </w:r>
      <w:proofErr w:type="spellStart"/>
      <w:r w:rsidRPr="00695ACF">
        <w:rPr>
          <w:rFonts w:ascii="AytoRoquetas Light Condensed" w:hAnsi="AytoRoquetas Light Condensed" w:cs="Arial"/>
          <w:b/>
          <w:sz w:val="20"/>
          <w:szCs w:val="20"/>
        </w:rPr>
        <w:t>ptos</w:t>
      </w:r>
      <w:proofErr w:type="spellEnd"/>
      <w:r w:rsidRPr="00695ACF">
        <w:rPr>
          <w:rFonts w:ascii="AytoRoquetas Light Condensed" w:hAnsi="AytoRoquetas Light Condensed" w:cs="Arial"/>
          <w:b/>
          <w:sz w:val="20"/>
          <w:szCs w:val="20"/>
        </w:rPr>
        <w:t xml:space="preserve">)  </w:t>
      </w:r>
      <w:r w:rsidR="00695ACF" w:rsidRPr="00695ACF">
        <w:rPr>
          <w:rFonts w:ascii="AytoRoquetas Light Condensed" w:hAnsi="AytoRoquetas Light Condensed" w:cs="Arial"/>
          <w:sz w:val="20"/>
          <w:szCs w:val="20"/>
        </w:rPr>
        <w:t>Definición del sistema de control, se valorará expresamente el grado de definición técnica, la calidad de las soluciones planteadas en relación a la limpieza y sencillez de la instalación, la calidad y robustez del conjunto de la instalación y sus componentes</w:t>
      </w:r>
    </w:p>
    <w:p w14:paraId="78B43E0D" w14:textId="3AA99E75" w:rsidR="009C211B" w:rsidRPr="00695ACF"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695ACF">
        <w:rPr>
          <w:rFonts w:ascii="AytoRoquetas Light Condensed" w:hAnsi="AytoRoquetas Light Condensed" w:cs="Arial"/>
          <w:b/>
          <w:sz w:val="20"/>
          <w:szCs w:val="20"/>
        </w:rPr>
        <w:t xml:space="preserve">Plan de mantenimiento preventivo (14 </w:t>
      </w:r>
      <w:proofErr w:type="spellStart"/>
      <w:r w:rsidRPr="00695ACF">
        <w:rPr>
          <w:rFonts w:ascii="AytoRoquetas Light Condensed" w:hAnsi="AytoRoquetas Light Condensed" w:cs="Arial"/>
          <w:b/>
          <w:sz w:val="20"/>
          <w:szCs w:val="20"/>
        </w:rPr>
        <w:t>ptos</w:t>
      </w:r>
      <w:proofErr w:type="spellEnd"/>
      <w:r w:rsidRPr="00695ACF">
        <w:rPr>
          <w:rFonts w:ascii="AytoRoquetas Light Condensed" w:hAnsi="AytoRoquetas Light Condensed" w:cs="Arial"/>
          <w:b/>
          <w:sz w:val="20"/>
          <w:szCs w:val="20"/>
        </w:rPr>
        <w:t xml:space="preserve">) </w:t>
      </w:r>
      <w:r w:rsidR="00695ACF" w:rsidRPr="00695ACF">
        <w:rPr>
          <w:rFonts w:ascii="AytoRoquetas Light Condensed" w:hAnsi="AytoRoquetas Light Condensed" w:cs="Arial"/>
          <w:sz w:val="20"/>
          <w:szCs w:val="20"/>
        </w:rPr>
        <w:t xml:space="preserve">Definición del plan de mantenimiento anual, se valorará la definición según despiece del </w:t>
      </w:r>
      <w:proofErr w:type="spellStart"/>
      <w:r w:rsidR="00695ACF" w:rsidRPr="00695ACF">
        <w:rPr>
          <w:rFonts w:ascii="AytoRoquetas Light Condensed" w:hAnsi="AytoRoquetas Light Condensed" w:cs="Arial"/>
          <w:sz w:val="20"/>
          <w:szCs w:val="20"/>
        </w:rPr>
        <w:t>decanter</w:t>
      </w:r>
      <w:proofErr w:type="spellEnd"/>
      <w:r w:rsidR="00695ACF" w:rsidRPr="00695ACF">
        <w:rPr>
          <w:rFonts w:ascii="AytoRoquetas Light Condensed" w:hAnsi="AytoRoquetas Light Condensed" w:cs="Arial"/>
          <w:sz w:val="20"/>
          <w:szCs w:val="20"/>
        </w:rPr>
        <w:t xml:space="preserve"> de la vida útil de cada componente, indicando cuándo debe realizarse el mantenimiento preventivo y/o su sustitución según cronograma de mantenimiento preventivo, desglose de operaciones y actuaciones, tiempos de parada, así como la definición de actuaciones fuera del alcance del mantenimiento preventivo ofertado.</w:t>
      </w:r>
    </w:p>
    <w:p w14:paraId="35BD7EB2" w14:textId="17DFDD05" w:rsidR="009C211B" w:rsidRPr="00695ACF"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695ACF">
        <w:rPr>
          <w:rFonts w:ascii="AytoRoquetas Light Condensed" w:hAnsi="AytoRoquetas Light Condensed" w:cs="Arial"/>
          <w:b/>
          <w:sz w:val="20"/>
          <w:szCs w:val="20"/>
        </w:rPr>
        <w:t xml:space="preserve">Plan de formación (2 </w:t>
      </w:r>
      <w:proofErr w:type="spellStart"/>
      <w:r w:rsidRPr="00695ACF">
        <w:rPr>
          <w:rFonts w:ascii="AytoRoquetas Light Condensed" w:hAnsi="AytoRoquetas Light Condensed" w:cs="Arial"/>
          <w:b/>
          <w:sz w:val="20"/>
          <w:szCs w:val="20"/>
        </w:rPr>
        <w:t>ptos</w:t>
      </w:r>
      <w:proofErr w:type="spellEnd"/>
      <w:r w:rsidRPr="00695ACF">
        <w:rPr>
          <w:rFonts w:ascii="AytoRoquetas Light Condensed" w:hAnsi="AytoRoquetas Light Condensed" w:cs="Arial"/>
          <w:sz w:val="20"/>
          <w:szCs w:val="20"/>
        </w:rPr>
        <w:t xml:space="preserve">) </w:t>
      </w:r>
      <w:r w:rsidR="00695ACF" w:rsidRPr="00695ACF">
        <w:rPr>
          <w:rFonts w:ascii="AytoRoquetas Light Condensed" w:hAnsi="AytoRoquetas Light Condensed" w:cs="Arial"/>
          <w:sz w:val="20"/>
          <w:szCs w:val="20"/>
        </w:rPr>
        <w:t>Definición del plan de formación para los operarios de la planta, se valorará la calidad de los medios didácticos materiales y humanos ofertados, así como , así como la formación para practica prevista</w:t>
      </w:r>
    </w:p>
    <w:p w14:paraId="5E770241" w14:textId="77777777" w:rsidR="009C211B" w:rsidRPr="005F2856" w:rsidRDefault="009C211B" w:rsidP="0073568B">
      <w:pPr>
        <w:pStyle w:val="Textbody"/>
        <w:spacing w:after="0"/>
        <w:contextualSpacing/>
        <w:jc w:val="both"/>
        <w:rPr>
          <w:rFonts w:ascii="AytoRoquetas Light Condensed" w:eastAsia="Times New Roman" w:hAnsi="AytoRoquetas Light Condensed" w:cs="Arial"/>
          <w:color w:val="000000"/>
          <w:sz w:val="20"/>
          <w:szCs w:val="20"/>
          <w:lang w:bidi="ar-SA"/>
        </w:rPr>
      </w:pPr>
    </w:p>
    <w:p w14:paraId="5300BCCD" w14:textId="46D0955E" w:rsidR="009C211B" w:rsidRPr="005F2856" w:rsidRDefault="009C211B" w:rsidP="0073568B">
      <w:pPr>
        <w:pStyle w:val="Textbody"/>
        <w:spacing w:after="0"/>
        <w:contextualSpacing/>
        <w:jc w:val="both"/>
        <w:rPr>
          <w:rFonts w:ascii="AytoRoquetas Light Condensed" w:eastAsia="Times New Roman" w:hAnsi="AytoRoquetas Light Condensed" w:cs="Arial"/>
          <w:b/>
          <w:bCs/>
          <w:color w:val="000000"/>
          <w:sz w:val="20"/>
          <w:szCs w:val="20"/>
          <w:u w:val="single"/>
          <w:lang w:bidi="ar-SA"/>
        </w:rPr>
      </w:pPr>
      <w:r w:rsidRPr="005F2856">
        <w:rPr>
          <w:rFonts w:ascii="AytoRoquetas Light Condensed" w:eastAsia="Times New Roman" w:hAnsi="AytoRoquetas Light Condensed" w:cs="Arial"/>
          <w:b/>
          <w:bCs/>
          <w:color w:val="000000"/>
          <w:sz w:val="20"/>
          <w:szCs w:val="20"/>
          <w:u w:val="single"/>
          <w:lang w:bidi="ar-SA"/>
        </w:rPr>
        <w:t>CRITERIOS EVALUABLES MEDIANTE FÓRMULAS: (55 PUNTOS)</w:t>
      </w:r>
    </w:p>
    <w:p w14:paraId="731E2E91" w14:textId="77777777" w:rsidR="009C211B" w:rsidRPr="005F2856" w:rsidRDefault="009C211B" w:rsidP="0073568B">
      <w:pPr>
        <w:pStyle w:val="Lista"/>
        <w:numPr>
          <w:ilvl w:val="0"/>
          <w:numId w:val="63"/>
        </w:numPr>
        <w:suppressAutoHyphens w:val="0"/>
        <w:autoSpaceDN/>
        <w:spacing w:after="0"/>
        <w:contextualSpacing/>
        <w:jc w:val="both"/>
        <w:textAlignment w:val="auto"/>
        <w:rPr>
          <w:rFonts w:ascii="AytoRoquetas Light Condensed" w:hAnsi="AytoRoquetas Light Condensed"/>
          <w:b/>
          <w:i/>
          <w:sz w:val="20"/>
          <w:szCs w:val="20"/>
        </w:rPr>
      </w:pPr>
      <w:r w:rsidRPr="005F2856">
        <w:rPr>
          <w:rFonts w:ascii="AytoRoquetas Light Condensed" w:hAnsi="AytoRoquetas Light Condensed"/>
          <w:b/>
          <w:i/>
          <w:sz w:val="20"/>
          <w:szCs w:val="20"/>
        </w:rPr>
        <w:t>Oferta Económica (45 puntos)</w:t>
      </w:r>
    </w:p>
    <w:p w14:paraId="67ED5467" w14:textId="77777777" w:rsidR="009C211B" w:rsidRPr="005F2856" w:rsidRDefault="009C211B" w:rsidP="0073568B">
      <w:pPr>
        <w:pStyle w:val="NormalWeb"/>
        <w:keepNext/>
        <w:spacing w:before="0" w:after="0"/>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Para la valoración de las ofertas económicas correspondientes a las proposiciones que hayan sido admitidas a licitación por Mesa de Contratación, se tendrá en cuenta la siguiente fórmula: </w:t>
      </w:r>
    </w:p>
    <w:p w14:paraId="16CBEAA2" w14:textId="77777777" w:rsidR="009C211B" w:rsidRPr="005F2856" w:rsidRDefault="009C211B" w:rsidP="0073568B">
      <w:pPr>
        <w:pStyle w:val="NormalWeb"/>
        <w:keepNext/>
        <w:spacing w:before="0" w:after="0"/>
        <w:contextualSpacing/>
        <w:jc w:val="center"/>
        <w:rPr>
          <w:rFonts w:ascii="AytoRoquetas Light Condensed" w:hAnsi="AytoRoquetas Light Condensed" w:cs="Arial"/>
          <w:noProof/>
          <w:sz w:val="20"/>
          <w:szCs w:val="20"/>
        </w:rPr>
      </w:pPr>
      <w:r w:rsidRPr="005F2856">
        <w:rPr>
          <w:rFonts w:ascii="AytoRoquetas Light Condensed" w:hAnsi="AytoRoquetas Light Condensed" w:cs="Arial"/>
          <w:noProof/>
          <w:sz w:val="20"/>
          <w:szCs w:val="20"/>
        </w:rPr>
        <w:drawing>
          <wp:inline distT="0" distB="0" distL="0" distR="0" wp14:anchorId="3FDB1FA7" wp14:editId="47298DDA">
            <wp:extent cx="1414733" cy="463972"/>
            <wp:effectExtent l="0" t="0" r="0" b="0"/>
            <wp:docPr id="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0368" cy="469100"/>
                    </a:xfrm>
                    <a:prstGeom prst="rect">
                      <a:avLst/>
                    </a:prstGeom>
                    <a:noFill/>
                    <a:ln>
                      <a:noFill/>
                    </a:ln>
                  </pic:spPr>
                </pic:pic>
              </a:graphicData>
            </a:graphic>
          </wp:inline>
        </w:drawing>
      </w:r>
    </w:p>
    <w:p w14:paraId="27F4FBF4" w14:textId="77777777" w:rsidR="009C211B" w:rsidRPr="005F2856" w:rsidRDefault="009C211B" w:rsidP="0073568B">
      <w:pPr>
        <w:pStyle w:val="NormalWeb"/>
        <w:spacing w:before="0" w:after="0"/>
        <w:contextualSpacing/>
        <w:jc w:val="both"/>
        <w:rPr>
          <w:rFonts w:ascii="AytoRoquetas Light Condensed" w:hAnsi="AytoRoquetas Light Condensed" w:cs="Arial"/>
          <w:i/>
          <w:sz w:val="20"/>
          <w:szCs w:val="20"/>
        </w:rPr>
      </w:pPr>
      <w:r w:rsidRPr="005F2856">
        <w:rPr>
          <w:rFonts w:ascii="AytoRoquetas Light Condensed" w:hAnsi="AytoRoquetas Light Condensed" w:cs="Arial"/>
          <w:i/>
          <w:sz w:val="20"/>
          <w:szCs w:val="20"/>
        </w:rPr>
        <w:t>Donde:</w:t>
      </w:r>
    </w:p>
    <w:p w14:paraId="7C7294D5" w14:textId="77777777" w:rsidR="009C211B" w:rsidRPr="005F2856" w:rsidRDefault="009C211B" w:rsidP="0073568B">
      <w:pPr>
        <w:pStyle w:val="NormalWeb"/>
        <w:spacing w:before="0" w:after="0"/>
        <w:contextualSpacing/>
        <w:jc w:val="both"/>
        <w:rPr>
          <w:rFonts w:ascii="AytoRoquetas Light Condensed" w:hAnsi="AytoRoquetas Light Condensed" w:cs="Arial"/>
          <w:i/>
          <w:sz w:val="20"/>
          <w:szCs w:val="20"/>
        </w:rPr>
      </w:pPr>
      <w:r w:rsidRPr="005F2856">
        <w:rPr>
          <w:rFonts w:ascii="AytoRoquetas Light Condensed" w:hAnsi="AytoRoquetas Light Condensed" w:cs="Arial"/>
          <w:i/>
          <w:sz w:val="20"/>
          <w:szCs w:val="20"/>
        </w:rPr>
        <w:t>Pi = Puntuación obtenida por la empresa “i”</w:t>
      </w:r>
    </w:p>
    <w:p w14:paraId="52C49D5F" w14:textId="77777777" w:rsidR="009C211B" w:rsidRPr="005F2856" w:rsidRDefault="009C211B" w:rsidP="0073568B">
      <w:pPr>
        <w:pStyle w:val="NormalWeb"/>
        <w:spacing w:before="0" w:after="0"/>
        <w:contextualSpacing/>
        <w:rPr>
          <w:rFonts w:ascii="AytoRoquetas Light Condensed" w:hAnsi="AytoRoquetas Light Condensed" w:cs="Arial"/>
          <w:i/>
          <w:sz w:val="20"/>
          <w:szCs w:val="20"/>
        </w:rPr>
      </w:pPr>
      <w:r w:rsidRPr="005F2856">
        <w:rPr>
          <w:rFonts w:ascii="AytoRoquetas Light Condensed" w:hAnsi="AytoRoquetas Light Condensed" w:cs="Arial"/>
          <w:i/>
          <w:sz w:val="20"/>
          <w:szCs w:val="20"/>
        </w:rPr>
        <w:t>Bi = Baja ofertada por la empresa “i” en porcentaje.</w:t>
      </w:r>
    </w:p>
    <w:p w14:paraId="5BD6383A" w14:textId="77777777" w:rsidR="009C211B" w:rsidRPr="005F2856" w:rsidRDefault="009C211B" w:rsidP="0073568B">
      <w:pPr>
        <w:pStyle w:val="NormalWeb"/>
        <w:spacing w:before="0" w:after="0"/>
        <w:contextualSpacing/>
        <w:rPr>
          <w:rFonts w:ascii="AytoRoquetas Light Condensed" w:hAnsi="AytoRoquetas Light Condensed" w:cs="Arial"/>
          <w:i/>
          <w:sz w:val="20"/>
          <w:szCs w:val="20"/>
        </w:rPr>
      </w:pPr>
      <w:proofErr w:type="spellStart"/>
      <w:r w:rsidRPr="005F2856">
        <w:rPr>
          <w:rFonts w:ascii="AytoRoquetas Light Condensed" w:hAnsi="AytoRoquetas Light Condensed" w:cs="Arial"/>
          <w:i/>
          <w:sz w:val="20"/>
          <w:szCs w:val="20"/>
        </w:rPr>
        <w:t>Bmax</w:t>
      </w:r>
      <w:proofErr w:type="spellEnd"/>
      <w:r w:rsidRPr="005F2856">
        <w:rPr>
          <w:rFonts w:ascii="AytoRoquetas Light Condensed" w:hAnsi="AytoRoquetas Light Condensed" w:cs="Arial"/>
          <w:i/>
          <w:sz w:val="20"/>
          <w:szCs w:val="20"/>
        </w:rPr>
        <w:t xml:space="preserve"> = Baja máxima ofertada en porcentaje.</w:t>
      </w:r>
    </w:p>
    <w:p w14:paraId="4437E66E" w14:textId="77777777" w:rsidR="009C211B" w:rsidRPr="005F2856" w:rsidRDefault="009C211B" w:rsidP="0073568B">
      <w:pPr>
        <w:pStyle w:val="NormalWeb"/>
        <w:spacing w:before="0" w:after="0"/>
        <w:contextualSpacing/>
        <w:rPr>
          <w:rFonts w:ascii="AytoRoquetas Light Condensed" w:hAnsi="AytoRoquetas Light Condensed" w:cs="Arial"/>
          <w:i/>
          <w:sz w:val="20"/>
          <w:szCs w:val="20"/>
        </w:rPr>
      </w:pPr>
    </w:p>
    <w:p w14:paraId="2F8FF03D" w14:textId="77777777" w:rsidR="009C211B" w:rsidRPr="005F2856" w:rsidRDefault="009C211B" w:rsidP="0073568B">
      <w:pPr>
        <w:pStyle w:val="Lista"/>
        <w:numPr>
          <w:ilvl w:val="0"/>
          <w:numId w:val="63"/>
        </w:numPr>
        <w:suppressAutoHyphens w:val="0"/>
        <w:autoSpaceDN/>
        <w:spacing w:after="0"/>
        <w:contextualSpacing/>
        <w:textAlignment w:val="auto"/>
        <w:rPr>
          <w:rFonts w:ascii="AytoRoquetas Light Condensed" w:hAnsi="AytoRoquetas Light Condensed"/>
          <w:b/>
          <w:i/>
          <w:sz w:val="20"/>
          <w:szCs w:val="20"/>
        </w:rPr>
      </w:pPr>
      <w:r w:rsidRPr="005F2856">
        <w:rPr>
          <w:rFonts w:ascii="AytoRoquetas Light Condensed" w:hAnsi="AytoRoquetas Light Condensed"/>
          <w:b/>
          <w:sz w:val="20"/>
          <w:szCs w:val="20"/>
        </w:rPr>
        <w:t xml:space="preserve"> Criterios cualitativos objetivos (10 puntos)</w:t>
      </w:r>
    </w:p>
    <w:p w14:paraId="61986BAE" w14:textId="501143F7"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w:t>
      </w:r>
      <w:r w:rsidR="001B3E0B" w:rsidRPr="005F2856">
        <w:rPr>
          <w:rFonts w:ascii="AytoRoquetas Light Condensed" w:hAnsi="AytoRoquetas Light Condensed" w:cs="Arial"/>
          <w:b/>
          <w:sz w:val="20"/>
          <w:szCs w:val="20"/>
        </w:rPr>
        <w:t>de la ratio energética</w:t>
      </w:r>
      <w:r w:rsidRPr="005F2856">
        <w:rPr>
          <w:rFonts w:ascii="AytoRoquetas Light Condensed" w:hAnsi="AytoRoquetas Light Condensed" w:cs="Arial"/>
          <w:b/>
          <w:sz w:val="20"/>
          <w:szCs w:val="20"/>
        </w:rPr>
        <w:t xml:space="preserve"> (máximo 3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w:t>
      </w:r>
      <w:r w:rsidR="00695ACF" w:rsidRPr="00695ACF">
        <w:rPr>
          <w:rFonts w:ascii="AytoRoquetas Light Condensed" w:hAnsi="AytoRoquetas Light Condensed" w:cs="Arial"/>
          <w:sz w:val="20"/>
          <w:szCs w:val="20"/>
        </w:rPr>
        <w:t>el Pliego de Prescripciones Técnicas Particulares (PPTP) establece un ratio energético máximo de 1.8 kWh/m3 de fangos tratados, la mejora del ratio energético sobre el máximo establecido en el PPTP, se puntúa según la siguiente tabla de baremación (*).</w:t>
      </w:r>
      <w:r w:rsidRPr="005F2856">
        <w:rPr>
          <w:rFonts w:ascii="AytoRoquetas Light Condensed" w:hAnsi="AytoRoquetas Light Condensed" w:cs="Arial"/>
          <w:sz w:val="20"/>
          <w:szCs w:val="20"/>
        </w:rPr>
        <w:t xml:space="preserve"> </w:t>
      </w:r>
    </w:p>
    <w:p w14:paraId="2F67D844" w14:textId="7B028475" w:rsidR="009C211B" w:rsidRPr="005F2856" w:rsidRDefault="00695ACF" w:rsidP="0073568B">
      <w:pPr>
        <w:pStyle w:val="Lista"/>
        <w:spacing w:after="0"/>
        <w:ind w:left="1080"/>
        <w:contextualSpacing/>
        <w:jc w:val="center"/>
        <w:rPr>
          <w:rFonts w:ascii="AytoRoquetas Light Condensed" w:hAnsi="AytoRoquetas Light Condensed" w:cs="Arial"/>
          <w:sz w:val="20"/>
          <w:szCs w:val="20"/>
        </w:rPr>
      </w:pPr>
      <w:r>
        <w:rPr>
          <w:noProof/>
        </w:rPr>
        <w:drawing>
          <wp:inline distT="0" distB="0" distL="0" distR="0" wp14:anchorId="2AA07F68" wp14:editId="7B67909E">
            <wp:extent cx="2271600" cy="2217600"/>
            <wp:effectExtent l="0" t="0" r="0" b="0"/>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71600" cy="2217600"/>
                    </a:xfrm>
                    <a:prstGeom prst="rect">
                      <a:avLst/>
                    </a:prstGeom>
                    <a:noFill/>
                    <a:ln>
                      <a:noFill/>
                    </a:ln>
                  </pic:spPr>
                </pic:pic>
              </a:graphicData>
            </a:graphic>
          </wp:inline>
        </w:drawing>
      </w:r>
      <w:r w:rsidR="009C211B" w:rsidRPr="005F2856">
        <w:rPr>
          <w:rFonts w:ascii="AytoRoquetas Light Condensed" w:hAnsi="AytoRoquetas Light Condensed"/>
          <w:sz w:val="20"/>
          <w:szCs w:val="20"/>
        </w:rPr>
        <w:t xml:space="preserve"> </w:t>
      </w:r>
    </w:p>
    <w:p w14:paraId="3DE06B51" w14:textId="77777777" w:rsidR="009C211B" w:rsidRPr="005F2856" w:rsidRDefault="009C211B" w:rsidP="0073568B">
      <w:pPr>
        <w:pStyle w:val="Lista"/>
        <w:spacing w:after="0"/>
        <w:ind w:left="1080"/>
        <w:contextualSpacing/>
        <w:jc w:val="both"/>
        <w:rPr>
          <w:rFonts w:ascii="AytoRoquetas Light Condensed" w:hAnsi="AytoRoquetas Light Condensed" w:cs="Arial"/>
          <w:sz w:val="20"/>
          <w:szCs w:val="20"/>
        </w:rPr>
      </w:pPr>
    </w:p>
    <w:p w14:paraId="6581C842" w14:textId="64708C6C"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materia seca del fango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w:t>
      </w:r>
      <w:r w:rsidR="00695ACF" w:rsidRPr="00695ACF">
        <w:rPr>
          <w:rFonts w:ascii="AytoRoquetas Light Condensed" w:hAnsi="AytoRoquetas Light Condensed" w:cs="Arial"/>
          <w:sz w:val="20"/>
          <w:szCs w:val="20"/>
        </w:rPr>
        <w:t xml:space="preserve">el PPTP establece una optimización </w:t>
      </w:r>
      <w:r w:rsidR="00AC5075" w:rsidRPr="00695ACF">
        <w:rPr>
          <w:rFonts w:ascii="AytoRoquetas Light Condensed" w:hAnsi="AytoRoquetas Light Condensed" w:cs="Arial"/>
          <w:sz w:val="20"/>
          <w:szCs w:val="20"/>
        </w:rPr>
        <w:t>mínima</w:t>
      </w:r>
      <w:r w:rsidR="00695ACF" w:rsidRPr="00695ACF">
        <w:rPr>
          <w:rFonts w:ascii="AytoRoquetas Light Condensed" w:hAnsi="AytoRoquetas Light Condensed" w:cs="Arial"/>
          <w:sz w:val="20"/>
          <w:szCs w:val="20"/>
        </w:rPr>
        <w:t xml:space="preserve"> de la materia seca del 20%, la mejora sobre el mínimo establecido en el PPTP, se puntúa según la tabla de baremación (*).</w:t>
      </w:r>
    </w:p>
    <w:p w14:paraId="3EEC70E8" w14:textId="311216A6" w:rsidR="009C211B" w:rsidRPr="005F2856" w:rsidRDefault="00695ACF" w:rsidP="0073568B">
      <w:pPr>
        <w:pStyle w:val="Lista"/>
        <w:spacing w:after="0"/>
        <w:ind w:left="1080"/>
        <w:contextualSpacing/>
        <w:jc w:val="center"/>
        <w:rPr>
          <w:rFonts w:ascii="AytoRoquetas Light Condensed" w:hAnsi="AytoRoquetas Light Condensed" w:cs="Arial"/>
          <w:sz w:val="20"/>
          <w:szCs w:val="20"/>
        </w:rPr>
      </w:pPr>
      <w:r>
        <w:rPr>
          <w:noProof/>
        </w:rPr>
        <w:drawing>
          <wp:inline distT="0" distB="0" distL="0" distR="0" wp14:anchorId="1DFBB12E" wp14:editId="4F23E6AC">
            <wp:extent cx="2268000" cy="1969200"/>
            <wp:effectExtent l="0" t="0" r="0"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8000" cy="1969200"/>
                    </a:xfrm>
                    <a:prstGeom prst="rect">
                      <a:avLst/>
                    </a:prstGeom>
                    <a:noFill/>
                    <a:ln>
                      <a:noFill/>
                    </a:ln>
                  </pic:spPr>
                </pic:pic>
              </a:graphicData>
            </a:graphic>
          </wp:inline>
        </w:drawing>
      </w:r>
    </w:p>
    <w:p w14:paraId="0FB44176" w14:textId="77777777" w:rsidR="009C211B" w:rsidRPr="005F2856" w:rsidRDefault="009C211B" w:rsidP="0073568B">
      <w:pPr>
        <w:pStyle w:val="Lista"/>
        <w:spacing w:after="0"/>
        <w:ind w:left="1080"/>
        <w:contextualSpacing/>
        <w:rPr>
          <w:rFonts w:ascii="AytoRoquetas Light Condensed" w:hAnsi="AytoRoquetas Light Condensed" w:cs="Arial"/>
          <w:sz w:val="20"/>
          <w:szCs w:val="20"/>
        </w:rPr>
      </w:pPr>
    </w:p>
    <w:p w14:paraId="114002CB" w14:textId="08E28969"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consumo del floculante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 xml:space="preserve">), </w:t>
      </w:r>
      <w:r w:rsidR="00695ACF" w:rsidRPr="00695ACF">
        <w:rPr>
          <w:rFonts w:ascii="AytoRoquetas Light Condensed" w:hAnsi="AytoRoquetas Light Condensed" w:cs="Arial"/>
          <w:sz w:val="20"/>
          <w:szCs w:val="20"/>
        </w:rPr>
        <w:t>el PPTP establece un consumo máximo de floculante de 15 kg por Tonelada de Materia seca, la mejora sobre el máximo establecido en el PPTP, se puntúa según la tabla de baremación (*)</w:t>
      </w:r>
    </w:p>
    <w:p w14:paraId="5FB7DEB1" w14:textId="79FE79D7" w:rsidR="009C211B" w:rsidRPr="005F2856" w:rsidRDefault="00695ACF" w:rsidP="0073568B">
      <w:pPr>
        <w:pStyle w:val="Lista"/>
        <w:spacing w:after="0"/>
        <w:ind w:left="1080"/>
        <w:contextualSpacing/>
        <w:jc w:val="center"/>
        <w:rPr>
          <w:rFonts w:ascii="AytoRoquetas Light Condensed" w:hAnsi="AytoRoquetas Light Condensed" w:cs="Arial"/>
          <w:sz w:val="20"/>
          <w:szCs w:val="20"/>
        </w:rPr>
      </w:pPr>
      <w:r>
        <w:rPr>
          <w:noProof/>
        </w:rPr>
        <w:drawing>
          <wp:inline distT="0" distB="0" distL="0" distR="0" wp14:anchorId="3295170E" wp14:editId="2F553644">
            <wp:extent cx="2246400" cy="2048400"/>
            <wp:effectExtent l="0" t="0" r="1905" b="9525"/>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46400" cy="2048400"/>
                    </a:xfrm>
                    <a:prstGeom prst="rect">
                      <a:avLst/>
                    </a:prstGeom>
                    <a:noFill/>
                    <a:ln>
                      <a:noFill/>
                    </a:ln>
                  </pic:spPr>
                </pic:pic>
              </a:graphicData>
            </a:graphic>
          </wp:inline>
        </w:drawing>
      </w:r>
    </w:p>
    <w:p w14:paraId="1E410084" w14:textId="77777777" w:rsidR="009C211B" w:rsidRPr="005F2856" w:rsidRDefault="009C211B" w:rsidP="0073568B">
      <w:pPr>
        <w:pStyle w:val="Lista"/>
        <w:spacing w:after="0"/>
        <w:ind w:left="1080"/>
        <w:contextualSpacing/>
        <w:rPr>
          <w:rFonts w:ascii="AytoRoquetas Light Condensed" w:hAnsi="AytoRoquetas Light Condensed" w:cs="Arial"/>
          <w:sz w:val="20"/>
          <w:szCs w:val="20"/>
        </w:rPr>
      </w:pPr>
    </w:p>
    <w:p w14:paraId="6C12E04F" w14:textId="152871E6" w:rsidR="00695ACF" w:rsidRDefault="00695ACF" w:rsidP="00695ACF">
      <w:pPr>
        <w:pStyle w:val="Prrafodelista"/>
        <w:numPr>
          <w:ilvl w:val="1"/>
          <w:numId w:val="61"/>
        </w:numPr>
        <w:rPr>
          <w:rFonts w:ascii="AytoRoquetas Light Condensed" w:hAnsi="AytoRoquetas Light Condensed" w:cs="Arial"/>
          <w:sz w:val="20"/>
          <w:szCs w:val="20"/>
          <w:lang w:eastAsia="zh-CN"/>
        </w:rPr>
      </w:pPr>
      <w:r w:rsidRPr="00695ACF">
        <w:rPr>
          <w:rFonts w:ascii="AytoRoquetas Light Condensed" w:hAnsi="AytoRoquetas Light Condensed" w:cs="Arial"/>
          <w:b/>
          <w:bCs/>
          <w:sz w:val="20"/>
          <w:szCs w:val="20"/>
          <w:lang w:eastAsia="zh-CN"/>
        </w:rPr>
        <w:t xml:space="preserve">Disminución de ruidos (máximo 0,5 </w:t>
      </w:r>
      <w:proofErr w:type="spellStart"/>
      <w:r w:rsidRPr="00695ACF">
        <w:rPr>
          <w:rFonts w:ascii="AytoRoquetas Light Condensed" w:hAnsi="AytoRoquetas Light Condensed" w:cs="Arial"/>
          <w:b/>
          <w:bCs/>
          <w:sz w:val="20"/>
          <w:szCs w:val="20"/>
          <w:lang w:eastAsia="zh-CN"/>
        </w:rPr>
        <w:t>ptos</w:t>
      </w:r>
      <w:proofErr w:type="spellEnd"/>
      <w:r w:rsidRPr="00695ACF">
        <w:rPr>
          <w:rFonts w:ascii="AytoRoquetas Light Condensed" w:hAnsi="AytoRoquetas Light Condensed" w:cs="Arial"/>
          <w:b/>
          <w:bCs/>
          <w:sz w:val="20"/>
          <w:szCs w:val="20"/>
          <w:lang w:eastAsia="zh-CN"/>
        </w:rPr>
        <w:t>),</w:t>
      </w:r>
      <w:r w:rsidRPr="00695ACF">
        <w:rPr>
          <w:rFonts w:ascii="AytoRoquetas Light Condensed" w:hAnsi="AytoRoquetas Light Condensed" w:cs="Arial"/>
          <w:sz w:val="20"/>
          <w:szCs w:val="20"/>
          <w:lang w:eastAsia="zh-CN"/>
        </w:rPr>
        <w:t xml:space="preserve"> el PPTP establece un nivel máximo de ruidos de  85dBA, la mejora sobre el máximo establecido en el PPTP, se puntúa según la tabla de baremación (*).</w:t>
      </w:r>
    </w:p>
    <w:p w14:paraId="1A47F7AF" w14:textId="194213D7" w:rsidR="00695ACF" w:rsidRDefault="00695ACF" w:rsidP="0074523F">
      <w:pPr>
        <w:pStyle w:val="Prrafodelista"/>
        <w:ind w:left="1134"/>
        <w:jc w:val="center"/>
        <w:rPr>
          <w:rFonts w:ascii="AytoRoquetas Light Condensed" w:hAnsi="AytoRoquetas Light Condensed" w:cs="Arial"/>
          <w:sz w:val="20"/>
          <w:szCs w:val="20"/>
          <w:lang w:eastAsia="zh-CN"/>
        </w:rPr>
      </w:pPr>
      <w:r>
        <w:rPr>
          <w:noProof/>
        </w:rPr>
        <w:drawing>
          <wp:inline distT="0" distB="0" distL="0" distR="0" wp14:anchorId="16FFEC5C" wp14:editId="730FAA1D">
            <wp:extent cx="2782800" cy="1191600"/>
            <wp:effectExtent l="0" t="0" r="0" b="8890"/>
            <wp:docPr id="1041061353" name="Imagen 104106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2800" cy="1191600"/>
                    </a:xfrm>
                    <a:prstGeom prst="rect">
                      <a:avLst/>
                    </a:prstGeom>
                    <a:noFill/>
                    <a:ln>
                      <a:noFill/>
                    </a:ln>
                  </pic:spPr>
                </pic:pic>
              </a:graphicData>
            </a:graphic>
          </wp:inline>
        </w:drawing>
      </w:r>
    </w:p>
    <w:p w14:paraId="3E15806D" w14:textId="77777777" w:rsidR="00695ACF" w:rsidRPr="00695ACF" w:rsidRDefault="00695ACF" w:rsidP="00695ACF">
      <w:pPr>
        <w:pStyle w:val="Prrafodelista"/>
        <w:ind w:left="1440"/>
        <w:jc w:val="center"/>
        <w:rPr>
          <w:rFonts w:ascii="AytoRoquetas Light Condensed" w:hAnsi="AytoRoquetas Light Condensed" w:cs="Arial"/>
          <w:sz w:val="20"/>
          <w:szCs w:val="20"/>
          <w:lang w:eastAsia="zh-CN"/>
        </w:rPr>
      </w:pPr>
    </w:p>
    <w:p w14:paraId="3EBD8C37" w14:textId="02602322"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Ampliación de la garantía ofertada (Máximo </w:t>
      </w:r>
      <w:r w:rsidR="00695ACF">
        <w:rPr>
          <w:rFonts w:ascii="AytoRoquetas Light Condensed" w:hAnsi="AytoRoquetas Light Condensed" w:cs="Arial"/>
          <w:b/>
          <w:sz w:val="20"/>
          <w:szCs w:val="20"/>
        </w:rPr>
        <w:t>1</w:t>
      </w:r>
      <w:r w:rsidRPr="005F2856">
        <w:rPr>
          <w:rFonts w:ascii="AytoRoquetas Light Condensed" w:hAnsi="AytoRoquetas Light Condensed" w:cs="Arial"/>
          <w:b/>
          <w:sz w:val="20"/>
          <w:szCs w:val="20"/>
        </w:rPr>
        <w:t>,</w:t>
      </w:r>
      <w:r w:rsidR="00695ACF">
        <w:rPr>
          <w:rFonts w:ascii="AytoRoquetas Light Condensed" w:hAnsi="AytoRoquetas Light Condensed" w:cs="Arial"/>
          <w:b/>
          <w:sz w:val="20"/>
          <w:szCs w:val="20"/>
        </w:rPr>
        <w:t>5</w:t>
      </w:r>
      <w:r w:rsidRPr="005F2856">
        <w:rPr>
          <w:rFonts w:ascii="AytoRoquetas Light Condensed" w:hAnsi="AytoRoquetas Light Condensed" w:cs="Arial"/>
          <w:b/>
          <w:sz w:val="20"/>
          <w:szCs w:val="20"/>
        </w:rPr>
        <w:t xml:space="preserve">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PPTP establece una garantía mínima de dos (2) años, la mejora sobre el mínimo establecido en el PPTP, se puntúa según la tabla de baremación.</w:t>
      </w:r>
    </w:p>
    <w:p w14:paraId="08B8DFAB" w14:textId="0C9DAD76" w:rsidR="009C211B" w:rsidRPr="005F2856" w:rsidRDefault="00695ACF" w:rsidP="0074523F">
      <w:pPr>
        <w:pStyle w:val="Lista"/>
        <w:spacing w:after="0"/>
        <w:ind w:left="993"/>
        <w:contextualSpacing/>
        <w:jc w:val="center"/>
        <w:rPr>
          <w:rFonts w:ascii="AytoRoquetas Light Condensed" w:hAnsi="AytoRoquetas Light Condensed" w:cs="Arial"/>
          <w:sz w:val="20"/>
          <w:szCs w:val="20"/>
        </w:rPr>
      </w:pPr>
      <w:r>
        <w:rPr>
          <w:noProof/>
        </w:rPr>
        <w:drawing>
          <wp:inline distT="0" distB="0" distL="0" distR="0" wp14:anchorId="181432CE" wp14:editId="3AFE0B74">
            <wp:extent cx="2318400" cy="1728000"/>
            <wp:effectExtent l="0" t="0" r="5715" b="5715"/>
            <wp:docPr id="615954317" name="Imagen 615954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18400" cy="1728000"/>
                    </a:xfrm>
                    <a:prstGeom prst="rect">
                      <a:avLst/>
                    </a:prstGeom>
                    <a:noFill/>
                    <a:ln>
                      <a:noFill/>
                    </a:ln>
                  </pic:spPr>
                </pic:pic>
              </a:graphicData>
            </a:graphic>
          </wp:inline>
        </w:drawing>
      </w:r>
    </w:p>
    <w:p w14:paraId="376953C0" w14:textId="77777777" w:rsidR="009C211B" w:rsidRPr="005F2856" w:rsidRDefault="009C211B" w:rsidP="0073568B">
      <w:pPr>
        <w:pStyle w:val="Lista"/>
        <w:spacing w:after="0"/>
        <w:contextualSpacing/>
        <w:rPr>
          <w:rFonts w:ascii="AytoRoquetas Light Condensed" w:hAnsi="AytoRoquetas Light Condensed" w:cs="Arial"/>
          <w:sz w:val="20"/>
          <w:szCs w:val="20"/>
        </w:rPr>
      </w:pPr>
    </w:p>
    <w:p w14:paraId="5EBEC22B" w14:textId="77777777"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Reducción del plazo de entrega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p>
    <w:p w14:paraId="572BC828" w14:textId="3145B99E" w:rsidR="009C211B" w:rsidRPr="005F2856" w:rsidRDefault="00695ACF" w:rsidP="00695ACF">
      <w:pPr>
        <w:pStyle w:val="Lista"/>
        <w:spacing w:after="0"/>
        <w:ind w:left="1080"/>
        <w:contextualSpacing/>
        <w:jc w:val="center"/>
        <w:rPr>
          <w:rFonts w:ascii="AytoRoquetas Light Condensed" w:hAnsi="AytoRoquetas Light Condensed" w:cs="Arial"/>
          <w:sz w:val="20"/>
          <w:szCs w:val="20"/>
        </w:rPr>
      </w:pPr>
      <w:r>
        <w:rPr>
          <w:noProof/>
        </w:rPr>
        <w:drawing>
          <wp:inline distT="0" distB="0" distL="0" distR="0" wp14:anchorId="5AEEC321" wp14:editId="1FA948D9">
            <wp:extent cx="2340000" cy="1728000"/>
            <wp:effectExtent l="0" t="0" r="3175" b="5715"/>
            <wp:docPr id="36496107" name="Imagen 36496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0000" cy="1728000"/>
                    </a:xfrm>
                    <a:prstGeom prst="rect">
                      <a:avLst/>
                    </a:prstGeom>
                    <a:noFill/>
                    <a:ln>
                      <a:noFill/>
                    </a:ln>
                  </pic:spPr>
                </pic:pic>
              </a:graphicData>
            </a:graphic>
          </wp:inline>
        </w:drawing>
      </w:r>
    </w:p>
    <w:p w14:paraId="3AEB9896" w14:textId="77777777" w:rsidR="009C211B" w:rsidRPr="005F2856" w:rsidRDefault="009C211B" w:rsidP="00695ACF">
      <w:pPr>
        <w:pStyle w:val="Lista"/>
        <w:spacing w:after="0"/>
        <w:contextualSpacing/>
        <w:jc w:val="both"/>
        <w:rPr>
          <w:rFonts w:ascii="AytoRoquetas Light Condensed" w:hAnsi="AytoRoquetas Light Condensed" w:cs="Arial"/>
          <w:sz w:val="20"/>
          <w:szCs w:val="20"/>
        </w:rPr>
      </w:pPr>
    </w:p>
    <w:p w14:paraId="0F902490" w14:textId="77777777"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Tiempo máximo de respuesta en caso de avería (Máximo 1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PPTP establece un tiempo máximo de respuesta de 72 horas, la mejora sobre el mínimo establecido en el PPTP se puntúa según la tabla de baremación.</w:t>
      </w:r>
    </w:p>
    <w:p w14:paraId="27D767C7" w14:textId="598269B5" w:rsidR="009C211B" w:rsidRPr="005F2856" w:rsidRDefault="00695ACF" w:rsidP="0073568B">
      <w:pPr>
        <w:pStyle w:val="Lista"/>
        <w:spacing w:after="0"/>
        <w:ind w:left="1080"/>
        <w:contextualSpacing/>
        <w:jc w:val="center"/>
        <w:rPr>
          <w:rFonts w:ascii="AytoRoquetas Light Condensed" w:hAnsi="AytoRoquetas Light Condensed" w:cs="Arial"/>
          <w:sz w:val="20"/>
          <w:szCs w:val="20"/>
        </w:rPr>
      </w:pPr>
      <w:r>
        <w:rPr>
          <w:noProof/>
        </w:rPr>
        <w:drawing>
          <wp:inline distT="0" distB="0" distL="0" distR="0" wp14:anchorId="7B1E1E97" wp14:editId="3C5C74FD">
            <wp:extent cx="2890800" cy="961200"/>
            <wp:effectExtent l="0" t="0" r="5080" b="0"/>
            <wp:docPr id="1132385966" name="Imagen 1132385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90800" cy="961200"/>
                    </a:xfrm>
                    <a:prstGeom prst="rect">
                      <a:avLst/>
                    </a:prstGeom>
                    <a:noFill/>
                    <a:ln>
                      <a:noFill/>
                    </a:ln>
                  </pic:spPr>
                </pic:pic>
              </a:graphicData>
            </a:graphic>
          </wp:inline>
        </w:drawing>
      </w:r>
    </w:p>
    <w:p w14:paraId="0DB5115E" w14:textId="77777777" w:rsidR="009C211B" w:rsidRPr="005F2856" w:rsidRDefault="009C211B" w:rsidP="0073568B">
      <w:pPr>
        <w:pStyle w:val="Lista"/>
        <w:spacing w:after="0"/>
        <w:ind w:left="1080"/>
        <w:contextualSpacing/>
        <w:jc w:val="center"/>
        <w:rPr>
          <w:rFonts w:ascii="AytoRoquetas Light Condensed" w:hAnsi="AytoRoquetas Light Condensed" w:cs="Arial"/>
          <w:sz w:val="20"/>
          <w:szCs w:val="20"/>
        </w:rPr>
      </w:pPr>
    </w:p>
    <w:p w14:paraId="7667EEFA" w14:textId="016C4B6E" w:rsidR="009C211B" w:rsidRPr="005F2856" w:rsidRDefault="00695ACF" w:rsidP="00695ACF">
      <w:pPr>
        <w:pStyle w:val="Lista"/>
        <w:spacing w:after="0"/>
        <w:ind w:left="1080"/>
        <w:contextualSpacing/>
        <w:jc w:val="both"/>
        <w:rPr>
          <w:rFonts w:ascii="AytoRoquetas Light Condensed" w:hAnsi="AytoRoquetas Light Condensed" w:cs="Arial"/>
          <w:sz w:val="20"/>
          <w:szCs w:val="20"/>
        </w:rPr>
      </w:pPr>
      <w:r w:rsidRPr="00695ACF">
        <w:rPr>
          <w:rFonts w:ascii="AytoRoquetas Light Condensed" w:hAnsi="AytoRoquetas Light Condensed" w:cs="Arial"/>
          <w:sz w:val="20"/>
          <w:szCs w:val="20"/>
        </w:rPr>
        <w:t>(*) en carga tratando 25 m3/hora de fangos de planta</w:t>
      </w:r>
      <w:r w:rsidR="009C211B" w:rsidRPr="005F2856">
        <w:rPr>
          <w:rFonts w:ascii="AytoRoquetas Light Condensed" w:hAnsi="AytoRoquetas Light Condensed" w:cs="Arial"/>
          <w:sz w:val="20"/>
          <w:szCs w:val="20"/>
        </w:rPr>
        <w:t xml:space="preserve">. </w:t>
      </w:r>
    </w:p>
    <w:p w14:paraId="319968BF" w14:textId="77777777" w:rsidR="009C211B" w:rsidRPr="005F2856" w:rsidRDefault="009C211B" w:rsidP="0073568B">
      <w:pPr>
        <w:pStyle w:val="Textbody"/>
        <w:spacing w:after="0"/>
        <w:contextualSpacing/>
        <w:jc w:val="both"/>
        <w:rPr>
          <w:rFonts w:ascii="AytoRoquetas Light Condensed" w:eastAsia="Times New Roman" w:hAnsi="AytoRoquetas Light Condensed" w:cs="Arial"/>
          <w:color w:val="000000"/>
          <w:sz w:val="20"/>
          <w:szCs w:val="20"/>
          <w:lang w:bidi="ar-SA"/>
        </w:rPr>
      </w:pPr>
    </w:p>
    <w:p w14:paraId="66FD9A5A" w14:textId="09698E91" w:rsidR="001B3E0B" w:rsidRPr="005F2856" w:rsidRDefault="001B3E0B" w:rsidP="0073568B">
      <w:pPr>
        <w:pStyle w:val="Textbody"/>
        <w:spacing w:after="0"/>
        <w:contextualSpacing/>
        <w:jc w:val="both"/>
        <w:rPr>
          <w:rFonts w:ascii="AytoRoquetas Light Condensed" w:eastAsia="Times New Roman" w:hAnsi="AytoRoquetas Light Condensed" w:cs="Arial"/>
          <w:b/>
          <w:bCs/>
          <w:color w:val="000000"/>
          <w:sz w:val="20"/>
          <w:szCs w:val="20"/>
          <w:lang w:bidi="ar-SA"/>
        </w:rPr>
      </w:pPr>
      <w:r w:rsidRPr="005F2856">
        <w:rPr>
          <w:rFonts w:ascii="AytoRoquetas Light Condensed" w:eastAsia="Times New Roman" w:hAnsi="AytoRoquetas Light Condensed" w:cs="Arial"/>
          <w:b/>
          <w:bCs/>
          <w:color w:val="000000"/>
          <w:sz w:val="20"/>
          <w:szCs w:val="20"/>
          <w:lang w:bidi="ar-SA"/>
        </w:rPr>
        <w:t>JUSTIFICACION DE LOS CRITERIOS DE ADJUDICACIÓN:</w:t>
      </w:r>
    </w:p>
    <w:p w14:paraId="372F309F" w14:textId="77777777" w:rsidR="001B3E0B" w:rsidRPr="005F2856" w:rsidRDefault="001B3E0B" w:rsidP="0073568B">
      <w:pPr>
        <w:pStyle w:val="Textbody"/>
        <w:spacing w:after="0"/>
        <w:contextualSpacing/>
        <w:jc w:val="both"/>
        <w:rPr>
          <w:rFonts w:ascii="AytoRoquetas Light Condensed" w:eastAsia="Times New Roman" w:hAnsi="AytoRoquetas Light Condensed" w:cs="Arial"/>
          <w:color w:val="000000"/>
          <w:sz w:val="20"/>
          <w:szCs w:val="20"/>
          <w:lang w:bidi="ar-SA"/>
        </w:rPr>
      </w:pPr>
    </w:p>
    <w:p w14:paraId="594B3F0F" w14:textId="4AF74742" w:rsidR="001B3E0B" w:rsidRPr="005F2856" w:rsidRDefault="001B3E0B" w:rsidP="0073568B">
      <w:pPr>
        <w:pStyle w:val="Textbody"/>
        <w:numPr>
          <w:ilvl w:val="0"/>
          <w:numId w:val="61"/>
        </w:numPr>
        <w:spacing w:after="0"/>
        <w:contextualSpacing/>
        <w:jc w:val="both"/>
        <w:rPr>
          <w:rFonts w:ascii="AytoRoquetas Light Condensed" w:eastAsia="Times New Roman" w:hAnsi="AytoRoquetas Light Condensed" w:cs="Arial"/>
          <w:color w:val="000000"/>
          <w:sz w:val="20"/>
          <w:szCs w:val="20"/>
          <w:lang w:bidi="ar-SA"/>
        </w:rPr>
      </w:pPr>
      <w:r w:rsidRPr="005F2856">
        <w:rPr>
          <w:rFonts w:ascii="AytoRoquetas Light Condensed" w:eastAsia="Times New Roman" w:hAnsi="AytoRoquetas Light Condensed" w:cs="Arial"/>
          <w:color w:val="000000"/>
          <w:sz w:val="20"/>
          <w:szCs w:val="20"/>
          <w:lang w:bidi="ar-SA"/>
        </w:rPr>
        <w:t xml:space="preserve">Criterios de adjudicación ponderables mediante juicio de valor: </w:t>
      </w:r>
    </w:p>
    <w:p w14:paraId="6D4CBCBA" w14:textId="01458249" w:rsidR="001B3E0B" w:rsidRPr="005F2856" w:rsidRDefault="001B3E0B" w:rsidP="0073568B">
      <w:pPr>
        <w:pStyle w:val="NormalWeb"/>
        <w:suppressAutoHyphens w:val="0"/>
        <w:autoSpaceDN/>
        <w:spacing w:before="0" w:after="0"/>
        <w:contextualSpacing/>
        <w:jc w:val="both"/>
        <w:textAlignment w:val="auto"/>
        <w:rPr>
          <w:rFonts w:ascii="AytoRoquetas Light Condensed" w:hAnsi="AytoRoquetas Light Condensed"/>
          <w:sz w:val="20"/>
          <w:szCs w:val="20"/>
          <w:lang w:val="es-ES_tradnl" w:eastAsia="en-US"/>
        </w:rPr>
      </w:pPr>
      <w:r w:rsidRPr="005F2856">
        <w:rPr>
          <w:rFonts w:ascii="AytoRoquetas Light Condensed" w:hAnsi="AytoRoquetas Light Condensed"/>
          <w:sz w:val="20"/>
          <w:szCs w:val="20"/>
          <w:lang w:val="es-ES_tradnl" w:eastAsia="en-US"/>
        </w:rPr>
        <w:t xml:space="preserve">“Propuesta técnica”, </w:t>
      </w:r>
      <w:r w:rsidR="001E7DE1" w:rsidRPr="001E7DE1">
        <w:rPr>
          <w:rFonts w:ascii="AytoRoquetas Light Condensed" w:hAnsi="AytoRoquetas Light Condensed"/>
          <w:sz w:val="20"/>
          <w:szCs w:val="20"/>
          <w:lang w:val="es-ES_tradnl" w:eastAsia="en-US"/>
        </w:rPr>
        <w:t>la elección de este criterio está motivada por la naturaleza de los servicios a contratar, se trata de equipos industriales complejos, con diferentes diseños y calidades en el mercado y optimizados para diferentes usos de la industrial, que deben integrarse dentro de una planta industrial (EDAR) en operación y del que deben realizar el mantenimiento preventivo durante un periodo máximo de 5 años. Un mayor conocimiento inicial de la prestación por parte del licitador, no solo permitirá la elección por parte del órgano de Contratación de la oferta más ventajosa desde el punto de vista técnico-económico, sino que será garantía de</w:t>
      </w:r>
      <w:r w:rsidR="001E7DE1">
        <w:rPr>
          <w:rFonts w:ascii="AytoRoquetas Light Condensed" w:hAnsi="AytoRoquetas Light Condensed"/>
          <w:sz w:val="20"/>
          <w:szCs w:val="20"/>
          <w:lang w:val="es-ES_tradnl" w:eastAsia="en-US"/>
        </w:rPr>
        <w:t>l</w:t>
      </w:r>
      <w:r w:rsidR="001E7DE1" w:rsidRPr="001E7DE1">
        <w:rPr>
          <w:rFonts w:ascii="AytoRoquetas Light Condensed" w:hAnsi="AytoRoquetas Light Condensed"/>
          <w:sz w:val="20"/>
          <w:szCs w:val="20"/>
          <w:lang w:val="es-ES_tradnl" w:eastAsia="en-US"/>
        </w:rPr>
        <w:t xml:space="preserve"> mejor resultado final al mejorar desde la fase de licitación el diseño original y la calidad de los materiales y equipos</w:t>
      </w:r>
    </w:p>
    <w:p w14:paraId="7AA9C0F9" w14:textId="77777777" w:rsidR="00F42245" w:rsidRPr="005F2856" w:rsidRDefault="00F42245" w:rsidP="0073568B">
      <w:pPr>
        <w:pStyle w:val="NormalWeb"/>
        <w:suppressAutoHyphens w:val="0"/>
        <w:autoSpaceDN/>
        <w:spacing w:before="0" w:after="0"/>
        <w:contextualSpacing/>
        <w:jc w:val="both"/>
        <w:textAlignment w:val="auto"/>
        <w:rPr>
          <w:rFonts w:ascii="AytoRoquetas Light Condensed" w:hAnsi="AytoRoquetas Light Condensed"/>
          <w:sz w:val="20"/>
          <w:szCs w:val="20"/>
          <w:lang w:val="es-ES_tradnl" w:eastAsia="en-US"/>
        </w:rPr>
      </w:pPr>
    </w:p>
    <w:p w14:paraId="0C286788" w14:textId="27C1348F" w:rsidR="001B3E0B" w:rsidRPr="005F2856" w:rsidRDefault="001B3E0B" w:rsidP="0073568B">
      <w:pPr>
        <w:pStyle w:val="NormalWeb"/>
        <w:numPr>
          <w:ilvl w:val="0"/>
          <w:numId w:val="60"/>
        </w:numPr>
        <w:suppressAutoHyphens w:val="0"/>
        <w:autoSpaceDN/>
        <w:spacing w:before="0" w:after="0"/>
        <w:contextualSpacing/>
        <w:jc w:val="both"/>
        <w:textAlignment w:val="auto"/>
        <w:rPr>
          <w:rFonts w:ascii="AytoRoquetas Light Condensed" w:hAnsi="AytoRoquetas Light Condensed"/>
          <w:sz w:val="20"/>
          <w:szCs w:val="20"/>
          <w:lang w:val="es-ES_tradnl" w:eastAsia="en-US"/>
        </w:rPr>
      </w:pPr>
      <w:r w:rsidRPr="005F2856">
        <w:rPr>
          <w:rFonts w:ascii="AytoRoquetas Light Condensed" w:hAnsi="AytoRoquetas Light Condensed"/>
          <w:sz w:val="20"/>
          <w:szCs w:val="20"/>
          <w:lang w:val="es-ES_tradnl" w:eastAsia="en-US"/>
        </w:rPr>
        <w:t>Criterios de adjudicación ponderables mediante fórmulas:</w:t>
      </w:r>
    </w:p>
    <w:p w14:paraId="5876437B" w14:textId="02EC80CF" w:rsidR="001B3E0B" w:rsidRPr="00695ACF" w:rsidRDefault="001B3E0B" w:rsidP="0073568B">
      <w:pPr>
        <w:pStyle w:val="NormalWeb"/>
        <w:autoSpaceDN/>
        <w:spacing w:before="0" w:after="0"/>
        <w:contextualSpacing/>
        <w:jc w:val="both"/>
        <w:rPr>
          <w:rFonts w:ascii="AytoRoquetas Light Condensed" w:hAnsi="AytoRoquetas Light Condensed"/>
          <w:sz w:val="20"/>
          <w:szCs w:val="20"/>
          <w:lang w:val="es-ES_tradnl" w:eastAsia="en-US"/>
        </w:rPr>
      </w:pPr>
      <w:r w:rsidRPr="00695ACF">
        <w:rPr>
          <w:rFonts w:ascii="AytoRoquetas Light Condensed" w:hAnsi="AytoRoquetas Light Condensed"/>
          <w:sz w:val="20"/>
          <w:szCs w:val="20"/>
        </w:rPr>
        <w:t xml:space="preserve">Con arreglo a lo establecido en el artículo 145.5 de la LCSP, los criterios de adjudicación establecidos en este contrato están vinculados al objeto del mismo, y se refieren a las prestaciones que conforme al </w:t>
      </w:r>
      <w:r w:rsidRPr="00695ACF">
        <w:rPr>
          <w:rFonts w:ascii="AytoRoquetas Light Condensed" w:hAnsi="AytoRoquetas Light Condensed"/>
          <w:sz w:val="20"/>
          <w:szCs w:val="20"/>
          <w:lang w:eastAsia="en-US"/>
        </w:rPr>
        <w:t xml:space="preserve">Pliego de Prescripciones Técnicas constituyen su contenido. </w:t>
      </w:r>
      <w:r w:rsidRPr="00695ACF">
        <w:rPr>
          <w:rFonts w:ascii="AytoRoquetas Light Condensed" w:hAnsi="AytoRoquetas Light Condensed"/>
          <w:sz w:val="20"/>
          <w:szCs w:val="20"/>
        </w:rPr>
        <w:t xml:space="preserve">Se justifica la elección de más de un criterio ponderable mediante cifras o porcentajes además del precio toda vez que en los contratos de suministros cuando se trate de prestaciones que admitan variación alguna en las ofertas más allá del coste, por no estar </w:t>
      </w:r>
      <w:r w:rsidRPr="00695ACF">
        <w:rPr>
          <w:rFonts w:ascii="AytoRoquetas Light Condensed" w:hAnsi="AytoRoquetas Light Condensed"/>
          <w:sz w:val="20"/>
          <w:szCs w:val="20"/>
          <w:lang w:eastAsia="en-US"/>
        </w:rPr>
        <w:t>perfectamente definidas todas las características de las prestaciones que se precisan contratar se atenderá a una pluralidad de criterios de adjudicación además del criterio de precio o rentabilidad de la oferta.</w:t>
      </w:r>
    </w:p>
    <w:p w14:paraId="58EBE8BF" w14:textId="77777777" w:rsidR="001B3E0B" w:rsidRPr="005F2856" w:rsidRDefault="001B3E0B" w:rsidP="0073568B">
      <w:pPr>
        <w:pStyle w:val="Textbody"/>
        <w:spacing w:after="0"/>
        <w:contextualSpacing/>
        <w:jc w:val="both"/>
        <w:rPr>
          <w:rFonts w:ascii="AytoRoquetas Light Condensed" w:eastAsia="Times New Roman" w:hAnsi="AytoRoquetas Light Condensed" w:cs="Arial"/>
          <w:color w:val="000000"/>
          <w:sz w:val="20"/>
          <w:szCs w:val="20"/>
          <w:lang w:bidi="ar-SA"/>
        </w:rPr>
      </w:pPr>
    </w:p>
    <w:p w14:paraId="23C2A12A" w14:textId="77777777" w:rsidR="00F42245" w:rsidRPr="005F2856" w:rsidRDefault="00413A98" w:rsidP="0073568B">
      <w:pPr>
        <w:pStyle w:val="Textbody"/>
        <w:spacing w:after="0"/>
        <w:contextualSpacing/>
        <w:jc w:val="both"/>
        <w:rPr>
          <w:rFonts w:ascii="AytoRoquetas Light Condensed" w:eastAsia="Times New Roman" w:hAnsi="AytoRoquetas Light Condensed" w:cs="Arial"/>
          <w:b/>
          <w:bCs/>
          <w:sz w:val="20"/>
          <w:szCs w:val="20"/>
          <w:lang w:bidi="ar-SA"/>
        </w:rPr>
      </w:pPr>
      <w:r w:rsidRPr="005F2856">
        <w:rPr>
          <w:rFonts w:ascii="AytoRoquetas Light Condensed" w:eastAsia="Times New Roman" w:hAnsi="AytoRoquetas Light Condensed" w:cs="Arial"/>
          <w:b/>
          <w:bCs/>
          <w:sz w:val="20"/>
          <w:szCs w:val="20"/>
          <w:lang w:bidi="ar-SA"/>
        </w:rPr>
        <w:t>UMBRAL MINÍMO PARA CONTINUAR EN EL PROCESO SELECTIVO (art. 146.3 LCSP).</w:t>
      </w:r>
    </w:p>
    <w:p w14:paraId="6A1377E3" w14:textId="77777777" w:rsidR="001E7DE1" w:rsidRPr="001E7DE1" w:rsidRDefault="001E7DE1" w:rsidP="001E7DE1">
      <w:pPr>
        <w:pStyle w:val="Textbody"/>
        <w:spacing w:after="0"/>
        <w:ind w:firstLine="709"/>
        <w:contextualSpacing/>
        <w:jc w:val="both"/>
        <w:rPr>
          <w:rFonts w:ascii="AytoRoquetas Light Condensed" w:eastAsia="Times New Roman" w:hAnsi="AytoRoquetas Light Condensed" w:cs="Arial"/>
          <w:sz w:val="20"/>
          <w:szCs w:val="20"/>
          <w:lang w:bidi="ar-SA"/>
        </w:rPr>
      </w:pPr>
      <w:r w:rsidRPr="001E7DE1">
        <w:rPr>
          <w:rFonts w:ascii="AytoRoquetas Light Condensed" w:eastAsia="Times New Roman" w:hAnsi="AytoRoquetas Light Condensed" w:cs="Arial"/>
          <w:sz w:val="20"/>
          <w:szCs w:val="20"/>
          <w:lang w:bidi="ar-SA"/>
        </w:rPr>
        <w:t>Puesto que el procedimiento de adjudicación se articula en varias fases, y al objeto de garantizar la mejor relación calidad/precio, se considera necesario que las empresas licitadoras muestren el suficiente conocimiento de las características de las prestaciones objeto del contrato, que posibilite determinar qué propuestas pueden tener calidad suficiente y su adecuada correspondencia con las premisas establecidas para el desarrollo del objeto del contrato. Por esta razón, se establece en la fase correspondiente a la valoración de las ofertas un umbral mínimo de puntuación para continuar en el proceso selectivo.</w:t>
      </w:r>
    </w:p>
    <w:p w14:paraId="07EB3E19" w14:textId="77777777" w:rsidR="001E7DE1" w:rsidRPr="001E7DE1" w:rsidRDefault="001E7DE1" w:rsidP="001E7DE1">
      <w:pPr>
        <w:pStyle w:val="Textbody"/>
        <w:spacing w:after="0"/>
        <w:ind w:firstLine="709"/>
        <w:contextualSpacing/>
        <w:rPr>
          <w:rFonts w:ascii="AytoRoquetas Light Condensed" w:eastAsia="Times New Roman" w:hAnsi="AytoRoquetas Light Condensed" w:cs="Arial"/>
          <w:sz w:val="20"/>
          <w:szCs w:val="20"/>
          <w:lang w:bidi="ar-SA"/>
        </w:rPr>
      </w:pPr>
      <w:r w:rsidRPr="001E7DE1">
        <w:rPr>
          <w:rFonts w:ascii="AytoRoquetas Light Condensed" w:eastAsia="Times New Roman" w:hAnsi="AytoRoquetas Light Condensed" w:cs="Arial"/>
          <w:sz w:val="20"/>
          <w:szCs w:val="20"/>
          <w:lang w:bidi="ar-SA"/>
        </w:rPr>
        <w:t>El umbral mínimo se establece en el 50 por ciento de la suma resultante de las puntuaciones establecidas en los CRITERIOS CUALITATIVOS:  apartados 14.1.2 criterios cualitativos objetivos (10 puntos) y 14.2. Propuesta técnica (45 puntos)</w:t>
      </w:r>
    </w:p>
    <w:p w14:paraId="73ACF720" w14:textId="0759196F" w:rsidR="00413A98" w:rsidRPr="005F2856" w:rsidRDefault="001E7DE1" w:rsidP="001E7DE1">
      <w:pPr>
        <w:pStyle w:val="Textbody"/>
        <w:spacing w:after="0"/>
        <w:ind w:firstLine="709"/>
        <w:contextualSpacing/>
        <w:jc w:val="both"/>
        <w:rPr>
          <w:rFonts w:ascii="AytoRoquetas Light Condensed" w:eastAsia="Times New Roman" w:hAnsi="AytoRoquetas Light Condensed" w:cs="Arial"/>
          <w:sz w:val="20"/>
          <w:szCs w:val="20"/>
          <w:lang w:bidi="ar-SA"/>
        </w:rPr>
      </w:pPr>
      <w:r w:rsidRPr="001E7DE1">
        <w:rPr>
          <w:rFonts w:ascii="AytoRoquetas Light Condensed" w:eastAsia="Times New Roman" w:hAnsi="AytoRoquetas Light Condensed" w:cs="Arial"/>
          <w:sz w:val="20"/>
          <w:szCs w:val="20"/>
          <w:lang w:bidi="ar-SA"/>
        </w:rPr>
        <w:t>Por tanto</w:t>
      </w:r>
      <w:r>
        <w:rPr>
          <w:rFonts w:ascii="AytoRoquetas Light Condensed" w:eastAsia="Times New Roman" w:hAnsi="AytoRoquetas Light Condensed" w:cs="Arial"/>
          <w:sz w:val="20"/>
          <w:szCs w:val="20"/>
          <w:lang w:bidi="ar-SA"/>
        </w:rPr>
        <w:t>,</w:t>
      </w:r>
      <w:r w:rsidRPr="001E7DE1">
        <w:rPr>
          <w:rFonts w:ascii="AytoRoquetas Light Condensed" w:eastAsia="Times New Roman" w:hAnsi="AytoRoquetas Light Condensed" w:cs="Arial"/>
          <w:sz w:val="20"/>
          <w:szCs w:val="20"/>
          <w:lang w:bidi="ar-SA"/>
        </w:rPr>
        <w:t xml:space="preserve"> las Ofertas de los concursantes admitidos administrativamente quedarán encuadradas en dos intervalos:</w:t>
      </w:r>
    </w:p>
    <w:p w14:paraId="4D9171FF" w14:textId="77777777" w:rsidR="00413A98" w:rsidRPr="005F2856" w:rsidRDefault="00413A98" w:rsidP="0073568B">
      <w:pPr>
        <w:pStyle w:val="Textbody"/>
        <w:numPr>
          <w:ilvl w:val="0"/>
          <w:numId w:val="66"/>
        </w:numPr>
        <w:spacing w:after="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Ofertas que NO pueden continuar en el proceso selectivo: aquellas cuya puntuación en la suma de los CRITERIOS CUALITATIVOS sea inferior al 50% del máximo establecido (menos de 27,5 puntos).</w:t>
      </w:r>
    </w:p>
    <w:p w14:paraId="5FCF28B7" w14:textId="77777777" w:rsidR="00413A98" w:rsidRPr="005F2856" w:rsidRDefault="00413A98" w:rsidP="0073568B">
      <w:pPr>
        <w:pStyle w:val="Textbody"/>
        <w:numPr>
          <w:ilvl w:val="0"/>
          <w:numId w:val="66"/>
        </w:numPr>
        <w:spacing w:after="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Ofertas que pueden continuar en el proceso selectivo: aquellas cuya puntuación en la suma de los CRITERIOS CUALITATIVOS sea superior o igual al 50% del máximo establecido (mayor o igual que 27,50 puntos)</w:t>
      </w:r>
    </w:p>
    <w:p w14:paraId="0F51A8DC" w14:textId="4815461F" w:rsidR="00F63987" w:rsidRPr="005F2856" w:rsidRDefault="00F63987" w:rsidP="0073568B">
      <w:pPr>
        <w:pStyle w:val="Textbody"/>
        <w:spacing w:after="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El contenido y alcance de dichos criterios, así como la forma de valoración de los mismos se recoge detalladamente en el </w:t>
      </w:r>
      <w:r w:rsidRPr="005F2856">
        <w:rPr>
          <w:rFonts w:ascii="AytoRoquetas Light Condensed" w:eastAsia="Times New Roman" w:hAnsi="AytoRoquetas Light Condensed" w:cs="Arial"/>
          <w:b/>
          <w:bCs/>
          <w:sz w:val="20"/>
          <w:szCs w:val="20"/>
          <w:lang w:bidi="ar-SA"/>
        </w:rPr>
        <w:t>Anexo X</w:t>
      </w:r>
      <w:r w:rsidR="009C211B" w:rsidRPr="005F2856">
        <w:rPr>
          <w:rFonts w:ascii="AytoRoquetas Light Condensed" w:eastAsia="Times New Roman" w:hAnsi="AytoRoquetas Light Condensed" w:cs="Arial"/>
          <w:b/>
          <w:bCs/>
          <w:sz w:val="20"/>
          <w:szCs w:val="20"/>
          <w:lang w:bidi="ar-SA"/>
        </w:rPr>
        <w:t>IV</w:t>
      </w:r>
      <w:r w:rsidRPr="005F2856">
        <w:rPr>
          <w:rFonts w:ascii="AytoRoquetas Light Condensed" w:eastAsia="Times New Roman" w:hAnsi="AytoRoquetas Light Condensed" w:cs="Arial"/>
          <w:sz w:val="20"/>
          <w:szCs w:val="20"/>
          <w:lang w:bidi="ar-SA"/>
        </w:rPr>
        <w:t xml:space="preserve"> del presente pliego.</w:t>
      </w:r>
    </w:p>
    <w:p w14:paraId="4AC7B01A"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z w:val="20"/>
          <w:szCs w:val="20"/>
          <w:lang w:bidi="ar-SA"/>
        </w:rPr>
      </w:pPr>
    </w:p>
    <w:p w14:paraId="485FF82B" w14:textId="77777777" w:rsidR="00F42245" w:rsidRPr="005F2856" w:rsidRDefault="00F42245"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z w:val="20"/>
          <w:szCs w:val="20"/>
          <w:lang w:bidi="ar-SA"/>
        </w:rPr>
      </w:pPr>
    </w:p>
    <w:p w14:paraId="69BBA76A" w14:textId="6A9C73A8"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r w:rsidRPr="005F2856">
        <w:rPr>
          <w:rFonts w:ascii="AytoRoquetas Light Condensed" w:eastAsia="Times New Roman" w:hAnsi="AytoRoquetas Light Condensed" w:cs="Arial"/>
          <w:b/>
          <w:bCs/>
          <w:sz w:val="20"/>
          <w:szCs w:val="20"/>
          <w:lang w:bidi="ar-SA"/>
        </w:rPr>
        <w:t>2</w:t>
      </w:r>
      <w:r w:rsidR="009C211B" w:rsidRPr="005F2856">
        <w:rPr>
          <w:rFonts w:ascii="AytoRoquetas Light Condensed" w:eastAsia="Times New Roman" w:hAnsi="AytoRoquetas Light Condensed" w:cs="Arial"/>
          <w:b/>
          <w:bCs/>
          <w:sz w:val="20"/>
          <w:szCs w:val="20"/>
          <w:lang w:bidi="ar-SA"/>
        </w:rPr>
        <w:t>4</w:t>
      </w:r>
      <w:r w:rsidRPr="005F2856">
        <w:rPr>
          <w:rFonts w:ascii="AytoRoquetas Light Condensed" w:eastAsia="Times New Roman" w:hAnsi="AytoRoquetas Light Condensed" w:cs="Arial"/>
          <w:b/>
          <w:bCs/>
          <w:sz w:val="20"/>
          <w:szCs w:val="20"/>
          <w:lang w:bidi="ar-SA"/>
        </w:rPr>
        <w:t>.- PARÁMETROS OBJETIVOS PARA APRECIAR EL CARÁCTER DESPROPORCIONADO O ANORMAL DE LAS OFERTAS.</w:t>
      </w:r>
    </w:p>
    <w:p w14:paraId="642FA3AB" w14:textId="720B106C" w:rsidR="00F63987" w:rsidRPr="005F2856" w:rsidRDefault="00F42245" w:rsidP="0073568B">
      <w:pPr>
        <w:pStyle w:val="Standard"/>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ab/>
      </w:r>
      <w:r w:rsidR="00F63987" w:rsidRPr="005F2856">
        <w:rPr>
          <w:rFonts w:ascii="AytoRoquetas Light Condensed" w:eastAsia="Times New Roman" w:hAnsi="AytoRoquetas Light Condensed" w:cs="Arial"/>
          <w:sz w:val="20"/>
          <w:szCs w:val="20"/>
          <w:lang w:bidi="ar-SA"/>
        </w:rPr>
        <w:t xml:space="preserve">Los parámetros objetivos para apreciar el carácter desproporcionado o anormal de las ofertas se indican en el </w:t>
      </w:r>
      <w:r w:rsidR="00F63987" w:rsidRPr="005F2856">
        <w:rPr>
          <w:rFonts w:ascii="AytoRoquetas Light Condensed" w:eastAsia="Times New Roman" w:hAnsi="AytoRoquetas Light Condensed" w:cs="Arial"/>
          <w:b/>
          <w:bCs/>
          <w:sz w:val="20"/>
          <w:szCs w:val="20"/>
          <w:lang w:bidi="ar-SA"/>
        </w:rPr>
        <w:t xml:space="preserve">Anexo XVI </w:t>
      </w:r>
      <w:r w:rsidR="00F63987" w:rsidRPr="005F2856">
        <w:rPr>
          <w:rFonts w:ascii="AytoRoquetas Light Condensed" w:eastAsia="Times New Roman" w:hAnsi="AytoRoquetas Light Condensed" w:cs="Arial"/>
          <w:sz w:val="20"/>
          <w:szCs w:val="20"/>
          <w:lang w:bidi="ar-SA"/>
        </w:rPr>
        <w:t>del presente pliego.</w:t>
      </w:r>
    </w:p>
    <w:p w14:paraId="12A6CABD"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sz w:val="20"/>
          <w:szCs w:val="20"/>
          <w:lang w:bidi="ar-SA"/>
        </w:rPr>
      </w:pPr>
    </w:p>
    <w:p w14:paraId="23BC728E"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z w:val="20"/>
          <w:szCs w:val="20"/>
          <w:lang w:bidi="ar-SA"/>
        </w:rPr>
      </w:pPr>
    </w:p>
    <w:p w14:paraId="0F83666A" w14:textId="22AD9282"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z w:val="20"/>
          <w:szCs w:val="20"/>
          <w:lang w:bidi="ar-SA"/>
        </w:rPr>
      </w:pPr>
      <w:r w:rsidRPr="005F2856">
        <w:rPr>
          <w:rFonts w:ascii="AytoRoquetas Light Condensed" w:eastAsia="Times New Roman" w:hAnsi="AytoRoquetas Light Condensed" w:cs="Arial"/>
          <w:b/>
          <w:bCs/>
          <w:color w:val="000000"/>
          <w:sz w:val="20"/>
          <w:szCs w:val="20"/>
          <w:lang w:bidi="ar-SA"/>
        </w:rPr>
        <w:t>2</w:t>
      </w:r>
      <w:r w:rsidR="009C211B" w:rsidRPr="005F2856">
        <w:rPr>
          <w:rFonts w:ascii="AytoRoquetas Light Condensed" w:eastAsia="Times New Roman" w:hAnsi="AytoRoquetas Light Condensed" w:cs="Arial"/>
          <w:b/>
          <w:bCs/>
          <w:color w:val="000000"/>
          <w:sz w:val="20"/>
          <w:szCs w:val="20"/>
          <w:lang w:bidi="ar-SA"/>
        </w:rPr>
        <w:t>5</w:t>
      </w:r>
      <w:r w:rsidRPr="005F2856">
        <w:rPr>
          <w:rFonts w:ascii="AytoRoquetas Light Condensed" w:eastAsia="Times New Roman" w:hAnsi="AytoRoquetas Light Condensed" w:cs="Arial"/>
          <w:b/>
          <w:bCs/>
          <w:color w:val="000000"/>
          <w:sz w:val="20"/>
          <w:szCs w:val="20"/>
          <w:lang w:bidi="ar-SA"/>
        </w:rPr>
        <w:t>.- PLAZO DE SOLICITUD DE INFORMACIÓN ADICIONAL SOBRE LOS PLIEGOS.</w:t>
      </w:r>
    </w:p>
    <w:p w14:paraId="7D7F2877" w14:textId="0697364E" w:rsidR="00F63987" w:rsidRPr="001E7DE1" w:rsidRDefault="00F42245" w:rsidP="0073568B">
      <w:pPr>
        <w:pStyle w:val="Standard"/>
        <w:contextualSpacing/>
        <w:jc w:val="both"/>
        <w:rPr>
          <w:rFonts w:ascii="AytoRoquetas Light Condensed" w:eastAsia="Times New Roman" w:hAnsi="AytoRoquetas Light Condensed" w:cs="Arial"/>
          <w:sz w:val="20"/>
          <w:szCs w:val="20"/>
          <w:lang w:bidi="ar-SA"/>
        </w:rPr>
      </w:pPr>
      <w:r w:rsidRPr="001E7DE1">
        <w:rPr>
          <w:rFonts w:ascii="AytoRoquetas Light Condensed" w:eastAsia="Times New Roman" w:hAnsi="AytoRoquetas Light Condensed" w:cs="Arial"/>
          <w:sz w:val="20"/>
          <w:szCs w:val="20"/>
          <w:lang w:bidi="ar-SA"/>
        </w:rPr>
        <w:tab/>
      </w:r>
      <w:r w:rsidR="00F63987" w:rsidRPr="001E7DE1">
        <w:rPr>
          <w:rFonts w:ascii="AytoRoquetas Light Condensed" w:eastAsia="Times New Roman" w:hAnsi="AytoRoquetas Light Condensed" w:cs="Arial"/>
          <w:sz w:val="20"/>
          <w:szCs w:val="20"/>
          <w:lang w:bidi="ar-SA"/>
        </w:rPr>
        <w:t xml:space="preserve">Los licitadores deberán solicitar información adicional sobre los pliegos o documentación complementaria con una antelación de DOCE (12) DÍAS NATURALES </w:t>
      </w:r>
      <w:r w:rsidR="00F63987" w:rsidRPr="001E7DE1">
        <w:rPr>
          <w:rFonts w:ascii="AytoRoquetas Light Condensed" w:eastAsia="Times New Roman" w:hAnsi="AytoRoquetas Light Condensed" w:cs="Arial"/>
          <w:b/>
          <w:bCs/>
          <w:sz w:val="20"/>
          <w:szCs w:val="20"/>
          <w:lang w:bidi="ar-SA"/>
        </w:rPr>
        <w:t>(este plazo podrá ser objeto de modificación, si así lo estima conveniente el órgano de contratación al amparo del artículo 138.3 de la LCSP)</w:t>
      </w:r>
      <w:r w:rsidR="00F63987" w:rsidRPr="001E7DE1">
        <w:rPr>
          <w:rFonts w:ascii="AytoRoquetas Light Condensed" w:eastAsia="Times New Roman" w:hAnsi="AytoRoquetas Light Condensed" w:cs="Arial"/>
          <w:sz w:val="20"/>
          <w:szCs w:val="20"/>
          <w:lang w:bidi="ar-SA"/>
        </w:rPr>
        <w:t xml:space="preserve"> a la fecha límite para la recepción de ofertas.</w:t>
      </w:r>
    </w:p>
    <w:p w14:paraId="12405891" w14:textId="77777777" w:rsidR="00F63987" w:rsidRPr="005F2856" w:rsidRDefault="00F63987" w:rsidP="0073568B">
      <w:pPr>
        <w:pStyle w:val="Standard"/>
        <w:contextualSpacing/>
        <w:jc w:val="both"/>
        <w:rPr>
          <w:rFonts w:ascii="AytoRoquetas Light Condensed" w:hAnsi="AytoRoquetas Light Condensed" w:cs="Times New Roman"/>
          <w:b/>
          <w:sz w:val="20"/>
          <w:szCs w:val="20"/>
        </w:rPr>
      </w:pPr>
    </w:p>
    <w:p w14:paraId="4992658D" w14:textId="6A4696C3" w:rsidR="00F63987" w:rsidRPr="005F2856" w:rsidRDefault="00F63987" w:rsidP="0073568B">
      <w:pPr>
        <w:pStyle w:val="Standard"/>
        <w:ind w:firstLine="709"/>
        <w:contextualSpacing/>
        <w:jc w:val="both"/>
        <w:rPr>
          <w:rFonts w:ascii="AytoRoquetas Light Condensed" w:hAnsi="AytoRoquetas Light Condensed" w:cs="Times New Roman"/>
          <w:sz w:val="20"/>
          <w:szCs w:val="20"/>
        </w:rPr>
      </w:pPr>
      <w:r w:rsidRPr="005F2856">
        <w:rPr>
          <w:rFonts w:ascii="AytoRoquetas Light Condensed" w:hAnsi="AytoRoquetas Light Condensed" w:cs="Times New Roman"/>
          <w:sz w:val="20"/>
          <w:szCs w:val="20"/>
        </w:rPr>
        <w:t xml:space="preserve">Las consultas deben realizarse, obligatoriamente, a través de la Plataforma de Contratación del Sector Público. </w:t>
      </w:r>
      <w:r w:rsidRPr="005F2856">
        <w:rPr>
          <w:rFonts w:ascii="AytoRoquetas Light Condensed" w:hAnsi="AytoRoquetas Light Condensed" w:cs="Times New Roman"/>
          <w:b/>
          <w:bCs/>
          <w:sz w:val="20"/>
          <w:szCs w:val="20"/>
          <w:u w:val="single"/>
        </w:rPr>
        <w:t xml:space="preserve">NO se atenderán aquellas consultas que se realicen a través de otros medios ni las que se efectúen una vez finalizado el plazo antes indicado. </w:t>
      </w:r>
      <w:r w:rsidRPr="005F2856">
        <w:rPr>
          <w:rFonts w:ascii="AytoRoquetas Light Condensed" w:hAnsi="AytoRoquetas Light Condensed" w:cs="Times New Roman"/>
          <w:sz w:val="20"/>
          <w:szCs w:val="20"/>
        </w:rPr>
        <w:t xml:space="preserve">Las respuestas del órgano de contratación a las consultas planteadas se darán a conocer al licitador que las hubiera planteado y se pondrán en conocimiento general de manera simultánea </w:t>
      </w:r>
      <w:r w:rsidRPr="005F2856">
        <w:rPr>
          <w:rFonts w:ascii="AytoRoquetas Light Condensed" w:hAnsi="AytoRoquetas Light Condensed" w:cs="Times New Roman"/>
          <w:b/>
          <w:bCs/>
          <w:sz w:val="20"/>
          <w:szCs w:val="20"/>
          <w:u w:val="single"/>
        </w:rPr>
        <w:t>única y exclusivamente</w:t>
      </w:r>
      <w:r w:rsidRPr="005F2856">
        <w:rPr>
          <w:rFonts w:ascii="AytoRoquetas Light Condensed" w:hAnsi="AytoRoquetas Light Condensed" w:cs="Times New Roman"/>
          <w:sz w:val="20"/>
          <w:szCs w:val="20"/>
        </w:rPr>
        <w:t xml:space="preserve"> mediante su publicación en el perfil del contratante de</w:t>
      </w:r>
      <w:r w:rsidR="00413A98" w:rsidRPr="005F2856">
        <w:rPr>
          <w:rFonts w:ascii="AytoRoquetas Light Condensed" w:hAnsi="AytoRoquetas Light Condensed" w:cs="Times New Roman"/>
          <w:sz w:val="20"/>
          <w:szCs w:val="20"/>
        </w:rPr>
        <w:t xml:space="preserve">l </w:t>
      </w:r>
      <w:r w:rsidR="00413A98" w:rsidRPr="005F2856">
        <w:rPr>
          <w:rFonts w:ascii="AytoRoquetas Light Condensed" w:eastAsia="Arial" w:hAnsi="AytoRoquetas Light Condensed" w:cs="Arial"/>
          <w:b/>
          <w:bCs/>
          <w:sz w:val="20"/>
        </w:rPr>
        <w:t>Consorcio para la Gestión del Ciclo Integral del Agua de uso urbano en el Poniente Almeriense</w:t>
      </w:r>
      <w:r w:rsidR="00413A98" w:rsidRPr="005F2856">
        <w:rPr>
          <w:rFonts w:ascii="AytoRoquetas Light Condensed" w:hAnsi="AytoRoquetas Light Condensed"/>
          <w:color w:val="000000"/>
          <w:sz w:val="20"/>
          <w:szCs w:val="20"/>
        </w:rPr>
        <w:t xml:space="preserve"> alojado en la Plataforma de Contratación del Sector Público</w:t>
      </w:r>
    </w:p>
    <w:p w14:paraId="104EB8E1" w14:textId="77777777" w:rsidR="00F63987" w:rsidRPr="005F2856" w:rsidRDefault="00F63987" w:rsidP="0073568B">
      <w:pPr>
        <w:pStyle w:val="Standard"/>
        <w:contextualSpacing/>
        <w:jc w:val="both"/>
        <w:rPr>
          <w:rFonts w:ascii="AytoRoquetas Light Condensed" w:hAnsi="AytoRoquetas Light Condensed" w:cs="Times New Roman"/>
          <w:sz w:val="20"/>
          <w:szCs w:val="20"/>
        </w:rPr>
      </w:pPr>
    </w:p>
    <w:p w14:paraId="37173D5F" w14:textId="77777777" w:rsidR="00F63987" w:rsidRPr="005F2856" w:rsidRDefault="00F63987" w:rsidP="0073568B">
      <w:pPr>
        <w:pStyle w:val="Standard"/>
        <w:ind w:firstLine="709"/>
        <w:contextualSpacing/>
        <w:jc w:val="both"/>
        <w:rPr>
          <w:rFonts w:ascii="AytoRoquetas Light Condensed" w:hAnsi="AytoRoquetas Light Condensed" w:cs="Times New Roman"/>
          <w:sz w:val="20"/>
          <w:szCs w:val="20"/>
        </w:rPr>
      </w:pPr>
      <w:r w:rsidRPr="005F2856">
        <w:rPr>
          <w:rFonts w:ascii="AytoRoquetas Light Condensed" w:hAnsi="AytoRoquetas Light Condensed" w:cs="Times New Roman"/>
          <w:sz w:val="20"/>
          <w:szCs w:val="20"/>
        </w:rPr>
        <w:t xml:space="preserve">Las previsiones contempladas en el párrafo inmediatamente anterior de este apartado se establecen con el fin de garantizar los principios de igualdad y trato no discriminatorio, transparencia y libre concurrencia.   </w:t>
      </w:r>
    </w:p>
    <w:p w14:paraId="119A30BE" w14:textId="77777777" w:rsidR="00F63987" w:rsidRPr="005F2856" w:rsidRDefault="00F63987" w:rsidP="0073568B">
      <w:pPr>
        <w:pStyle w:val="Standard"/>
        <w:contextualSpacing/>
        <w:jc w:val="both"/>
        <w:rPr>
          <w:rFonts w:ascii="AytoRoquetas Light Condensed" w:hAnsi="AytoRoquetas Light Condensed" w:cs="Times New Roman"/>
          <w:b/>
          <w:sz w:val="20"/>
          <w:szCs w:val="20"/>
        </w:rPr>
      </w:pPr>
    </w:p>
    <w:p w14:paraId="634CAA95" w14:textId="77777777" w:rsidR="00F63987" w:rsidRPr="005F2856" w:rsidRDefault="00F63987" w:rsidP="0073568B">
      <w:pPr>
        <w:pStyle w:val="Encabezado"/>
        <w:tabs>
          <w:tab w:val="clear" w:pos="4252"/>
          <w:tab w:val="clear" w:pos="8504"/>
        </w:tabs>
        <w:ind w:firstLine="709"/>
        <w:contextualSpacing/>
        <w:jc w:val="both"/>
        <w:rPr>
          <w:rFonts w:ascii="AytoRoquetas Light Condensed" w:hAnsi="AytoRoquetas Light Condensed"/>
          <w:sz w:val="20"/>
        </w:rPr>
      </w:pPr>
      <w:r w:rsidRPr="005F2856">
        <w:rPr>
          <w:rFonts w:ascii="AytoRoquetas Light Condensed" w:hAnsi="AytoRoquetas Light Condensed"/>
          <w:sz w:val="20"/>
        </w:rPr>
        <w:t xml:space="preserve">Para consultas relacionadas con el </w:t>
      </w:r>
      <w:r w:rsidRPr="005F2856">
        <w:rPr>
          <w:rFonts w:ascii="AytoRoquetas Light Condensed" w:hAnsi="AytoRoquetas Light Condensed"/>
          <w:b/>
          <w:sz w:val="20"/>
        </w:rPr>
        <w:t>registro en la Plataforma de Contratación del Sector Público,</w:t>
      </w:r>
      <w:r w:rsidRPr="005F2856">
        <w:rPr>
          <w:rFonts w:ascii="AytoRoquetas Light Condensed" w:hAnsi="AytoRoquetas Light Condensed"/>
          <w:sz w:val="20"/>
        </w:rPr>
        <w:t xml:space="preserve"> cualquier duda sobre su utilización o sobre la preparación y presentación de ofertas los licitadores deberán dirigirse al servicio de soporte de PLACSP en:</w:t>
      </w:r>
    </w:p>
    <w:p w14:paraId="1BBBB0D2" w14:textId="77777777" w:rsidR="00F63987" w:rsidRPr="005F2856" w:rsidRDefault="00F63987" w:rsidP="0073568B">
      <w:pPr>
        <w:pStyle w:val="Encabezado"/>
        <w:tabs>
          <w:tab w:val="clear" w:pos="4252"/>
          <w:tab w:val="clear" w:pos="8504"/>
        </w:tabs>
        <w:ind w:left="426"/>
        <w:contextualSpacing/>
        <w:jc w:val="both"/>
        <w:rPr>
          <w:rFonts w:ascii="AytoRoquetas Light Condensed" w:hAnsi="AytoRoquetas Light Condensed"/>
          <w:sz w:val="20"/>
        </w:rPr>
      </w:pPr>
      <w:r w:rsidRPr="005F2856">
        <w:rPr>
          <w:rFonts w:ascii="AytoRoquetas Light Condensed" w:hAnsi="AytoRoquetas Light Condensed"/>
          <w:b/>
          <w:bCs/>
          <w:sz w:val="20"/>
        </w:rPr>
        <w:t>Dirección de correo electrónico:</w:t>
      </w:r>
      <w:r w:rsidRPr="005F2856">
        <w:rPr>
          <w:rFonts w:ascii="AytoRoquetas Light Condensed" w:hAnsi="AytoRoquetas Light Condensed"/>
          <w:sz w:val="20"/>
        </w:rPr>
        <w:t xml:space="preserve"> licitacionE@hacienda.gob.es.</w:t>
      </w:r>
    </w:p>
    <w:p w14:paraId="32F5BC92" w14:textId="77777777" w:rsidR="00F63987" w:rsidRPr="005F2856" w:rsidRDefault="00F63987" w:rsidP="0073568B">
      <w:pPr>
        <w:pStyle w:val="Encabezado"/>
        <w:tabs>
          <w:tab w:val="clear" w:pos="4252"/>
          <w:tab w:val="clear" w:pos="8504"/>
        </w:tabs>
        <w:ind w:left="426"/>
        <w:contextualSpacing/>
        <w:jc w:val="both"/>
        <w:rPr>
          <w:rFonts w:ascii="AytoRoquetas Light Condensed" w:hAnsi="AytoRoquetas Light Condensed"/>
          <w:sz w:val="20"/>
        </w:rPr>
      </w:pPr>
      <w:r w:rsidRPr="005F2856">
        <w:rPr>
          <w:rFonts w:ascii="AytoRoquetas Light Condensed" w:hAnsi="AytoRoquetas Light Condensed"/>
          <w:b/>
          <w:bCs/>
          <w:sz w:val="20"/>
        </w:rPr>
        <w:t>Teléfono de atención:</w:t>
      </w:r>
      <w:r w:rsidRPr="005F2856">
        <w:rPr>
          <w:rFonts w:ascii="AytoRoquetas Light Condensed" w:hAnsi="AytoRoquetas Light Condensed"/>
          <w:sz w:val="20"/>
        </w:rPr>
        <w:t xml:space="preserve"> </w:t>
      </w:r>
      <w:r w:rsidRPr="005F2856">
        <w:rPr>
          <w:rStyle w:val="StrongEmphasis"/>
          <w:rFonts w:ascii="AytoRoquetas Light Condensed" w:eastAsia="NewsGotT" w:hAnsi="AytoRoquetas Light Condensed" w:cs="Arial"/>
          <w:sz w:val="20"/>
          <w:lang w:bidi="ar-SA"/>
        </w:rPr>
        <w:t>91 524 12 42</w:t>
      </w:r>
      <w:r w:rsidRPr="005F2856">
        <w:rPr>
          <w:rFonts w:ascii="AytoRoquetas Light Condensed" w:hAnsi="AytoRoquetas Light Condensed" w:cs="Arial"/>
          <w:sz w:val="20"/>
          <w:lang w:bidi="ar-SA"/>
        </w:rPr>
        <w:t>.</w:t>
      </w:r>
    </w:p>
    <w:p w14:paraId="4F336DC8" w14:textId="77777777" w:rsidR="00F63987" w:rsidRPr="005F2856" w:rsidRDefault="00F63987" w:rsidP="0073568B">
      <w:pPr>
        <w:pStyle w:val="Encabezado"/>
        <w:tabs>
          <w:tab w:val="clear" w:pos="4252"/>
          <w:tab w:val="clear" w:pos="8504"/>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left="426"/>
        <w:contextualSpacing/>
        <w:jc w:val="both"/>
        <w:rPr>
          <w:rFonts w:ascii="AytoRoquetas Light Condensed" w:hAnsi="AytoRoquetas Light Condensed" w:cs="Arial"/>
          <w:sz w:val="20"/>
          <w:lang w:bidi="ar-SA"/>
        </w:rPr>
      </w:pPr>
      <w:r w:rsidRPr="005F2856">
        <w:rPr>
          <w:rFonts w:ascii="AytoRoquetas Light Condensed" w:hAnsi="AytoRoquetas Light Condensed" w:cs="Arial"/>
          <w:b/>
          <w:bCs/>
          <w:sz w:val="20"/>
          <w:lang w:bidi="ar-SA"/>
        </w:rPr>
        <w:t>Horario de atención al público:</w:t>
      </w:r>
      <w:r w:rsidRPr="005F2856">
        <w:rPr>
          <w:rFonts w:ascii="AytoRoquetas Light Condensed" w:hAnsi="AytoRoquetas Light Condensed" w:cs="Arial"/>
          <w:sz w:val="20"/>
          <w:lang w:bidi="ar-SA"/>
        </w:rPr>
        <w:t xml:space="preserve"> DE 9:00 A 19:00 DE LUNES A JUEVES Y DE 9:00 A 15:00 LOS VIERNES (Se excluyen los festivos de acuerdo con el calendario laboral).</w:t>
      </w:r>
    </w:p>
    <w:p w14:paraId="03078174" w14:textId="77777777" w:rsidR="00F63987" w:rsidRPr="005F2856" w:rsidRDefault="00F63987" w:rsidP="0073568B">
      <w:pPr>
        <w:pStyle w:val="Encabezado"/>
        <w:contextualSpacing/>
        <w:jc w:val="both"/>
        <w:rPr>
          <w:rFonts w:ascii="AytoRoquetas Light Condensed" w:hAnsi="AytoRoquetas Light Condensed" w:cs="Arial"/>
          <w:color w:val="FF0000"/>
          <w:sz w:val="20"/>
          <w:shd w:val="clear" w:color="auto" w:fill="FFFF00"/>
          <w:lang w:bidi="ar-SA"/>
        </w:rPr>
      </w:pPr>
    </w:p>
    <w:p w14:paraId="51FDF2EA" w14:textId="77777777" w:rsidR="00F63987" w:rsidRPr="005F2856" w:rsidRDefault="00F63987" w:rsidP="0073568B">
      <w:pPr>
        <w:pStyle w:val="Encabezado"/>
        <w:contextualSpacing/>
        <w:rPr>
          <w:rFonts w:ascii="AytoRoquetas Light Condensed" w:hAnsi="AytoRoquetas Light Condensed" w:cs="Arial"/>
          <w:color w:val="FF0000"/>
          <w:sz w:val="20"/>
          <w:lang w:bidi="ar-SA"/>
        </w:rPr>
      </w:pPr>
    </w:p>
    <w:p w14:paraId="468C21CB" w14:textId="55DF2492"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z w:val="20"/>
          <w:szCs w:val="20"/>
          <w:lang w:bidi="ar-SA"/>
        </w:rPr>
      </w:pPr>
      <w:r w:rsidRPr="005F2856">
        <w:rPr>
          <w:rFonts w:ascii="AytoRoquetas Light Condensed" w:eastAsia="Times New Roman" w:hAnsi="AytoRoquetas Light Condensed" w:cs="Arial"/>
          <w:b/>
          <w:bCs/>
          <w:color w:val="000000"/>
          <w:sz w:val="20"/>
          <w:szCs w:val="20"/>
          <w:lang w:bidi="ar-SA"/>
        </w:rPr>
        <w:t>2</w:t>
      </w:r>
      <w:r w:rsidR="00413A98" w:rsidRPr="005F2856">
        <w:rPr>
          <w:rFonts w:ascii="AytoRoquetas Light Condensed" w:eastAsia="Times New Roman" w:hAnsi="AytoRoquetas Light Condensed" w:cs="Arial"/>
          <w:b/>
          <w:bCs/>
          <w:color w:val="000000"/>
          <w:sz w:val="20"/>
          <w:szCs w:val="20"/>
          <w:lang w:bidi="ar-SA"/>
        </w:rPr>
        <w:t>6</w:t>
      </w:r>
      <w:r w:rsidRPr="005F2856">
        <w:rPr>
          <w:rFonts w:ascii="AytoRoquetas Light Condensed" w:eastAsia="Times New Roman" w:hAnsi="AytoRoquetas Light Condensed" w:cs="Arial"/>
          <w:b/>
          <w:bCs/>
          <w:color w:val="000000"/>
          <w:sz w:val="20"/>
          <w:szCs w:val="20"/>
          <w:lang w:bidi="ar-SA"/>
        </w:rPr>
        <w:t xml:space="preserve">.- </w:t>
      </w:r>
      <w:r w:rsidRPr="005F2856">
        <w:rPr>
          <w:rFonts w:ascii="AytoRoquetas Light Condensed" w:eastAsia="Times New Roman" w:hAnsi="AytoRoquetas Light Condensed" w:cs="Arial"/>
          <w:b/>
          <w:bCs/>
          <w:sz w:val="20"/>
          <w:szCs w:val="20"/>
          <w:lang w:bidi="ar-SA"/>
        </w:rPr>
        <w:t>MODALIDAD DE CELEBRACIÓN DEL ACTO DE APERTURA DE PROPOSICIONES, LUGAR FECHA Y HORA.</w:t>
      </w:r>
    </w:p>
    <w:p w14:paraId="551BD19B" w14:textId="27D3DE0F" w:rsidR="00F63987" w:rsidRPr="005F2856" w:rsidRDefault="00413A98" w:rsidP="0073568B">
      <w:pPr>
        <w:widowControl/>
        <w:suppressAutoHyphens w:val="0"/>
        <w:autoSpaceDE w:val="0"/>
        <w:adjustRightInd w:val="0"/>
        <w:spacing w:after="0"/>
        <w:ind w:firstLine="709"/>
        <w:contextualSpacing/>
        <w:textAlignment w:val="auto"/>
        <w:rPr>
          <w:rFonts w:ascii="AytoRoquetas Light Condensed" w:hAnsi="AytoRoquetas Light Condensed"/>
          <w:b/>
          <w:bCs/>
          <w:sz w:val="20"/>
          <w:szCs w:val="20"/>
        </w:rPr>
      </w:pPr>
      <w:r w:rsidRPr="005F2856">
        <w:rPr>
          <w:rFonts w:ascii="AytoRoquetas Light Condensed" w:eastAsia="ArialMT" w:hAnsi="AytoRoquetas Light Condensed" w:cs="ArialMT"/>
          <w:color w:val="auto"/>
          <w:kern w:val="0"/>
          <w:sz w:val="20"/>
          <w:szCs w:val="20"/>
          <w:lang w:bidi="ar-SA"/>
        </w:rPr>
        <w:t>El acto de apertura de proposiciones tendrá lugar a distancia de forma telemática, el día y hora, que se indique con antelación, en plataforma electrónica de contratación, indicada en el apartado 20 del presente anexo.</w:t>
      </w:r>
    </w:p>
    <w:p w14:paraId="2745141B" w14:textId="77777777" w:rsidR="00F63987"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color w:val="0000FF"/>
          <w:sz w:val="20"/>
          <w:szCs w:val="20"/>
        </w:rPr>
      </w:pPr>
    </w:p>
    <w:p w14:paraId="4EF1C570" w14:textId="77777777" w:rsidR="009B5A04" w:rsidRPr="005F2856" w:rsidRDefault="009B5A04"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color w:val="0000FF"/>
          <w:sz w:val="20"/>
          <w:szCs w:val="20"/>
        </w:rPr>
      </w:pPr>
    </w:p>
    <w:p w14:paraId="20211FC2" w14:textId="7A7BC5C0"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2</w:t>
      </w:r>
      <w:r w:rsidR="00413A98" w:rsidRPr="005F2856">
        <w:rPr>
          <w:rFonts w:ascii="AytoRoquetas Light Condensed" w:hAnsi="AytoRoquetas Light Condensed"/>
          <w:b/>
          <w:bCs/>
          <w:color w:val="000000"/>
          <w:sz w:val="20"/>
          <w:szCs w:val="20"/>
        </w:rPr>
        <w:t>7</w:t>
      </w:r>
      <w:r w:rsidRPr="005F2856">
        <w:rPr>
          <w:rFonts w:ascii="AytoRoquetas Light Condensed" w:hAnsi="AytoRoquetas Light Condensed"/>
          <w:b/>
          <w:bCs/>
          <w:color w:val="000000"/>
          <w:sz w:val="20"/>
          <w:szCs w:val="20"/>
        </w:rPr>
        <w:t>.- COMITÉ DE PERSONAS EXPERTAS U ORGANISMO TÉCNICO ESPECIALIZADO PARA EVALUAR LAS OFERTAS.</w:t>
      </w:r>
    </w:p>
    <w:p w14:paraId="002934A5" w14:textId="0F7D4B78"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firstLine="709"/>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color w:val="000000"/>
          <w:sz w:val="20"/>
          <w:szCs w:val="20"/>
        </w:rPr>
        <w:t>Sí</w:t>
      </w:r>
      <w:r w:rsidRPr="005F2856">
        <w:rPr>
          <w:rFonts w:ascii="AytoRoquetas Light Condensed" w:eastAsia="Arial" w:hAnsi="AytoRoquetas Light Condensed" w:cs="Arial"/>
          <w:color w:val="000000"/>
          <w:sz w:val="20"/>
          <w:szCs w:val="20"/>
        </w:rPr>
        <w:t xml:space="preserve"> </w:t>
      </w:r>
      <w:sdt>
        <w:sdtPr>
          <w:rPr>
            <w:rFonts w:ascii="AytoRoquetas Light Condensed" w:eastAsia="Arial" w:hAnsi="AytoRoquetas Light Condensed" w:cs="Arial"/>
            <w:color w:val="000000"/>
            <w:sz w:val="20"/>
            <w:szCs w:val="20"/>
          </w:rPr>
          <w:id w:val="1803266388"/>
          <w14:checkbox>
            <w14:checked w14:val="0"/>
            <w14:checkedState w14:val="2612" w14:font="MS Gothic"/>
            <w14:uncheckedState w14:val="2610" w14:font="MS Gothic"/>
          </w14:checkbox>
        </w:sdtPr>
        <w:sdtContent>
          <w:r w:rsidR="001E7DE1">
            <w:rPr>
              <w:rFonts w:ascii="MS Gothic" w:eastAsia="MS Gothic" w:hAnsi="MS Gothic" w:cs="Arial" w:hint="eastAsia"/>
              <w:color w:val="000000"/>
              <w:sz w:val="20"/>
              <w:szCs w:val="20"/>
            </w:rPr>
            <w:t>☐</w:t>
          </w:r>
        </w:sdtContent>
      </w:sdt>
      <w:r w:rsidRPr="005F2856">
        <w:rPr>
          <w:rFonts w:ascii="AytoRoquetas Light Condensed" w:eastAsia="Arial" w:hAnsi="AytoRoquetas Light Condensed" w:cs="Arial"/>
          <w:color w:val="000000"/>
          <w:sz w:val="20"/>
          <w:szCs w:val="20"/>
        </w:rPr>
        <w:t xml:space="preserve"> No </w:t>
      </w:r>
      <w:sdt>
        <w:sdtPr>
          <w:rPr>
            <w:rFonts w:ascii="AytoRoquetas Light Condensed" w:eastAsia="Arial" w:hAnsi="AytoRoquetas Light Condensed" w:cs="Arial"/>
            <w:color w:val="000000"/>
            <w:sz w:val="20"/>
            <w:szCs w:val="20"/>
          </w:rPr>
          <w:id w:val="-813948877"/>
          <w14:checkbox>
            <w14:checked w14:val="1"/>
            <w14:checkedState w14:val="2612" w14:font="MS Gothic"/>
            <w14:uncheckedState w14:val="2610" w14:font="MS Gothic"/>
          </w14:checkbox>
        </w:sdtPr>
        <w:sdtContent>
          <w:r w:rsidR="001E7DE1">
            <w:rPr>
              <w:rFonts w:ascii="MS Gothic" w:eastAsia="MS Gothic" w:hAnsi="MS Gothic" w:cs="Arial" w:hint="eastAsia"/>
              <w:color w:val="000000"/>
              <w:sz w:val="20"/>
              <w:szCs w:val="20"/>
            </w:rPr>
            <w:t>☒</w:t>
          </w:r>
        </w:sdtContent>
      </w:sdt>
    </w:p>
    <w:p w14:paraId="47D56114"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Arial" w:hAnsi="AytoRoquetas Light Condensed" w:cs="Arial"/>
          <w:color w:val="000000"/>
          <w:sz w:val="20"/>
          <w:szCs w:val="20"/>
        </w:rPr>
      </w:pPr>
    </w:p>
    <w:p w14:paraId="16BEFA6C" w14:textId="77777777" w:rsidR="00F63987" w:rsidRPr="005F2856" w:rsidRDefault="00F63987" w:rsidP="0073568B">
      <w:pPr>
        <w:pStyle w:val="Textbody"/>
        <w:spacing w:after="0"/>
        <w:contextualSpacing/>
        <w:rPr>
          <w:rFonts w:ascii="AytoRoquetas Light Condensed" w:hAnsi="AytoRoquetas Light Condensed"/>
          <w:color w:val="000000"/>
          <w:sz w:val="20"/>
          <w:szCs w:val="20"/>
        </w:rPr>
      </w:pPr>
    </w:p>
    <w:p w14:paraId="3799CC3D" w14:textId="03CD1261"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2</w:t>
      </w:r>
      <w:r w:rsidR="00413A98" w:rsidRPr="005F2856">
        <w:rPr>
          <w:rFonts w:ascii="AytoRoquetas Light Condensed" w:hAnsi="AytoRoquetas Light Condensed"/>
          <w:b/>
          <w:bCs/>
          <w:color w:val="000000"/>
          <w:sz w:val="20"/>
          <w:szCs w:val="20"/>
        </w:rPr>
        <w:t>8</w:t>
      </w:r>
      <w:r w:rsidRPr="005F2856">
        <w:rPr>
          <w:rFonts w:ascii="AytoRoquetas Light Condensed" w:hAnsi="AytoRoquetas Light Condensed"/>
          <w:b/>
          <w:bCs/>
          <w:color w:val="000000"/>
          <w:sz w:val="20"/>
          <w:szCs w:val="20"/>
        </w:rPr>
        <w:t>.- ACREDITACIÓN DE LA DOCUMENTACIÓN PREVIA A LA ADJUDICACIÓN MEDIANTE MEDIOS ELECTRÓNICOS, INFORMÁTICOS O TELEMÁTICOS:</w:t>
      </w:r>
    </w:p>
    <w:p w14:paraId="223D132F" w14:textId="583843FA" w:rsidR="00F63987" w:rsidRPr="005F2856" w:rsidRDefault="00F63987" w:rsidP="0073568B">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320783430"/>
          <w14:checkbox>
            <w14:checked w14:val="1"/>
            <w14:checkedState w14:val="2612" w14:font="MS Gothic"/>
            <w14:uncheckedState w14:val="2610" w14:font="MS Gothic"/>
          </w14:checkbox>
        </w:sdtPr>
        <w:sdtContent>
          <w:r w:rsidR="001E7DE1">
            <w:rPr>
              <w:rFonts w:ascii="MS Gothic" w:eastAsia="MS Gothic" w:hAnsi="MS Gothic" w:cs="Arial" w:hint="eastAsia"/>
              <w:sz w:val="20"/>
              <w:szCs w:val="20"/>
            </w:rPr>
            <w:t>☒</w:t>
          </w:r>
        </w:sdtContent>
      </w:sdt>
      <w:r w:rsidR="001E7DE1">
        <w:rPr>
          <w:rFonts w:ascii="AytoRoquetas Light Condensed" w:eastAsia="Arial" w:hAnsi="AytoRoquetas Light Condensed" w:cs="Arial"/>
          <w:sz w:val="20"/>
          <w:szCs w:val="20"/>
        </w:rPr>
        <w:t xml:space="preserve"> </w:t>
      </w:r>
      <w:r w:rsidR="001E7DE1"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664747990"/>
          <w14:checkbox>
            <w14:checked w14:val="0"/>
            <w14:checkedState w14:val="2612" w14:font="MS Gothic"/>
            <w14:uncheckedState w14:val="2610" w14:font="MS Gothic"/>
          </w14:checkbox>
        </w:sdtPr>
        <w:sdtContent>
          <w:r w:rsidR="001E7DE1">
            <w:rPr>
              <w:rFonts w:ascii="MS Gothic" w:eastAsia="MS Gothic" w:hAnsi="MS Gothic" w:cs="Arial" w:hint="eastAsia"/>
              <w:color w:val="000000"/>
              <w:sz w:val="20"/>
              <w:szCs w:val="20"/>
            </w:rPr>
            <w:t>☐</w:t>
          </w:r>
        </w:sdtContent>
      </w:sdt>
    </w:p>
    <w:p w14:paraId="1C15AF71" w14:textId="77777777" w:rsidR="00F63987" w:rsidRDefault="00F63987" w:rsidP="0073568B">
      <w:pPr>
        <w:pStyle w:val="Textbody"/>
        <w:spacing w:after="0"/>
        <w:contextualSpacing/>
        <w:rPr>
          <w:rFonts w:ascii="AytoRoquetas Light Condensed" w:eastAsia="Arial" w:hAnsi="AytoRoquetas Light Condensed" w:cs="Arial"/>
          <w:color w:val="000000"/>
          <w:sz w:val="20"/>
          <w:szCs w:val="20"/>
        </w:rPr>
      </w:pPr>
    </w:p>
    <w:p w14:paraId="520FDE60" w14:textId="77777777" w:rsidR="009B5A04" w:rsidRPr="005F2856" w:rsidRDefault="009B5A04" w:rsidP="0073568B">
      <w:pPr>
        <w:pStyle w:val="Textbody"/>
        <w:spacing w:after="0"/>
        <w:contextualSpacing/>
        <w:rPr>
          <w:rFonts w:ascii="AytoRoquetas Light Condensed" w:eastAsia="Arial" w:hAnsi="AytoRoquetas Light Condensed" w:cs="Arial"/>
          <w:color w:val="000000"/>
          <w:sz w:val="20"/>
          <w:szCs w:val="20"/>
        </w:rPr>
      </w:pPr>
    </w:p>
    <w:p w14:paraId="06F852D4" w14:textId="2BE0F681" w:rsidR="00F63987" w:rsidRPr="005F2856" w:rsidRDefault="00413A98"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29</w:t>
      </w:r>
      <w:r w:rsidR="00F63987" w:rsidRPr="005F2856">
        <w:rPr>
          <w:rFonts w:ascii="AytoRoquetas Light Condensed" w:hAnsi="AytoRoquetas Light Condensed"/>
          <w:b/>
          <w:bCs/>
          <w:color w:val="000000"/>
          <w:sz w:val="20"/>
          <w:szCs w:val="20"/>
        </w:rPr>
        <w:t>.- PLAZO MÁXIMO PARA EFECTUAR LA ADJUDICACIÓN.</w:t>
      </w:r>
    </w:p>
    <w:p w14:paraId="7F8E3B25" w14:textId="0815CA38" w:rsidR="00F63987" w:rsidRPr="005F2856" w:rsidRDefault="00413A98" w:rsidP="0073568B">
      <w:pPr>
        <w:pStyle w:val="Textbody"/>
        <w:spacing w:after="0"/>
        <w:ind w:firstLine="709"/>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DOS (2) MESES a contar desde la fecha de apertura de las proposiciones.</w:t>
      </w:r>
    </w:p>
    <w:p w14:paraId="0E7FFA1F" w14:textId="77777777" w:rsidR="00F63987" w:rsidRDefault="00F63987" w:rsidP="0073568B">
      <w:pPr>
        <w:pStyle w:val="Textbody"/>
        <w:spacing w:after="0"/>
        <w:contextualSpacing/>
        <w:rPr>
          <w:rFonts w:ascii="AytoRoquetas Light Condensed" w:hAnsi="AytoRoquetas Light Condensed"/>
          <w:color w:val="000000"/>
          <w:sz w:val="20"/>
          <w:szCs w:val="20"/>
        </w:rPr>
      </w:pPr>
    </w:p>
    <w:p w14:paraId="47D466B1" w14:textId="77777777" w:rsidR="009B5A04" w:rsidRPr="005F2856" w:rsidRDefault="009B5A04" w:rsidP="0073568B">
      <w:pPr>
        <w:pStyle w:val="Textbody"/>
        <w:spacing w:after="0"/>
        <w:contextualSpacing/>
        <w:rPr>
          <w:rFonts w:ascii="AytoRoquetas Light Condensed" w:hAnsi="AytoRoquetas Light Condensed"/>
          <w:color w:val="000000"/>
          <w:sz w:val="20"/>
          <w:szCs w:val="20"/>
        </w:rPr>
      </w:pPr>
    </w:p>
    <w:p w14:paraId="5EAB3E84" w14:textId="644FCE42" w:rsidR="00F63987" w:rsidRPr="005F2856" w:rsidRDefault="00413A98" w:rsidP="0073568B">
      <w:pPr>
        <w:pStyle w:val="Textbody"/>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30</w:t>
      </w:r>
      <w:r w:rsidR="00F63987" w:rsidRPr="005F2856">
        <w:rPr>
          <w:rFonts w:ascii="AytoRoquetas Light Condensed" w:hAnsi="AytoRoquetas Light Condensed"/>
          <w:b/>
          <w:bCs/>
          <w:color w:val="000000"/>
          <w:sz w:val="20"/>
          <w:szCs w:val="20"/>
        </w:rPr>
        <w:t>.- IMPORTE MÁXIMO DE LOS GASTOS DE PUBLICIDAD DE LICITACIÓN DEL CONTRATO</w:t>
      </w:r>
    </w:p>
    <w:p w14:paraId="5566D767" w14:textId="6C043131" w:rsidR="00F63987" w:rsidRPr="005F2856" w:rsidRDefault="00413A98"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NO PROCEDE</w:t>
      </w:r>
    </w:p>
    <w:p w14:paraId="65626ED2" w14:textId="77777777" w:rsidR="00F63987" w:rsidRDefault="00F63987" w:rsidP="0073568B">
      <w:pPr>
        <w:pStyle w:val="Textbody"/>
        <w:spacing w:after="0"/>
        <w:contextualSpacing/>
        <w:jc w:val="both"/>
        <w:rPr>
          <w:rFonts w:ascii="AytoRoquetas Light Condensed" w:hAnsi="AytoRoquetas Light Condensed"/>
          <w:color w:val="000000"/>
          <w:sz w:val="20"/>
          <w:szCs w:val="20"/>
        </w:rPr>
      </w:pPr>
    </w:p>
    <w:p w14:paraId="227DEC8D" w14:textId="77777777" w:rsidR="009B5A04" w:rsidRPr="005F2856" w:rsidRDefault="009B5A04" w:rsidP="0073568B">
      <w:pPr>
        <w:pStyle w:val="Textbody"/>
        <w:spacing w:after="0"/>
        <w:contextualSpacing/>
        <w:jc w:val="both"/>
        <w:rPr>
          <w:rFonts w:ascii="AytoRoquetas Light Condensed" w:hAnsi="AytoRoquetas Light Condensed"/>
          <w:color w:val="000000"/>
          <w:sz w:val="20"/>
          <w:szCs w:val="20"/>
        </w:rPr>
      </w:pPr>
    </w:p>
    <w:p w14:paraId="0C42576B" w14:textId="01CDAD30"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w:t>
      </w:r>
      <w:r w:rsidR="00413A98" w:rsidRPr="005F2856">
        <w:rPr>
          <w:rFonts w:ascii="AytoRoquetas Light Condensed" w:hAnsi="AytoRoquetas Light Condensed"/>
          <w:b/>
          <w:bCs/>
          <w:color w:val="000000"/>
          <w:sz w:val="20"/>
          <w:szCs w:val="20"/>
        </w:rPr>
        <w:t>1</w:t>
      </w:r>
      <w:r w:rsidRPr="005F2856">
        <w:rPr>
          <w:rFonts w:ascii="AytoRoquetas Light Condensed" w:hAnsi="AytoRoquetas Light Condensed"/>
          <w:b/>
          <w:bCs/>
          <w:color w:val="000000"/>
          <w:sz w:val="20"/>
          <w:szCs w:val="20"/>
        </w:rPr>
        <w:t xml:space="preserve">.- </w:t>
      </w:r>
      <w:r w:rsidRPr="005F2856">
        <w:rPr>
          <w:rFonts w:ascii="AytoRoquetas Light Condensed" w:eastAsia="Symbol" w:hAnsi="AytoRoquetas Light Condensed" w:cs="Times New Roman"/>
          <w:b/>
          <w:bCs/>
          <w:sz w:val="20"/>
          <w:szCs w:val="20"/>
        </w:rPr>
        <w:t>ORGANISMOS DE LOS QUE LAS PERSONAS LICITADORAS PUEDEN OBTENER LA INFORMACIÓN PERTINENTE SOBRE LAS OBLIGACIONES PREVISTAS EN EL ARTÍCULO 129.1 DE LA LCSP:</w:t>
      </w:r>
    </w:p>
    <w:p w14:paraId="68205147" w14:textId="329118A7" w:rsidR="00F63987" w:rsidRPr="005F2856" w:rsidRDefault="00413A98" w:rsidP="0073568B">
      <w:pPr>
        <w:pStyle w:val="Textbody"/>
        <w:spacing w:after="0"/>
        <w:ind w:firstLine="709"/>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No procede.</w:t>
      </w:r>
    </w:p>
    <w:p w14:paraId="2245F817" w14:textId="77777777" w:rsidR="00413A98" w:rsidRPr="005F2856" w:rsidRDefault="00413A98" w:rsidP="0073568B">
      <w:pPr>
        <w:pStyle w:val="Textbody"/>
        <w:spacing w:after="0"/>
        <w:contextualSpacing/>
        <w:jc w:val="center"/>
        <w:rPr>
          <w:rFonts w:ascii="AytoRoquetas Light Condensed" w:hAnsi="AytoRoquetas Light Condensed"/>
          <w:b/>
          <w:bCs/>
          <w:color w:val="000000"/>
          <w:sz w:val="20"/>
          <w:szCs w:val="20"/>
          <w:u w:val="single"/>
        </w:rPr>
      </w:pPr>
    </w:p>
    <w:p w14:paraId="3A306C93" w14:textId="77777777" w:rsidR="005423DE" w:rsidRPr="005F2856" w:rsidRDefault="005423DE" w:rsidP="0073568B">
      <w:pPr>
        <w:pStyle w:val="Textbody"/>
        <w:spacing w:after="0"/>
        <w:contextualSpacing/>
        <w:jc w:val="center"/>
        <w:rPr>
          <w:rFonts w:ascii="AytoRoquetas Light Condensed" w:hAnsi="AytoRoquetas Light Condensed"/>
          <w:b/>
          <w:bCs/>
          <w:color w:val="000000"/>
          <w:sz w:val="20"/>
          <w:szCs w:val="20"/>
          <w:u w:val="single"/>
        </w:rPr>
      </w:pPr>
    </w:p>
    <w:p w14:paraId="7BD5559B" w14:textId="761517FB" w:rsidR="00F63987" w:rsidRPr="005F2856" w:rsidRDefault="00F63987" w:rsidP="0073568B">
      <w:pPr>
        <w:pStyle w:val="Textbody"/>
        <w:spacing w:after="0"/>
        <w:contextualSpacing/>
        <w:jc w:val="center"/>
        <w:rPr>
          <w:rFonts w:ascii="AytoRoquetas Light Condensed" w:hAnsi="AytoRoquetas Light Condensed"/>
          <w:b/>
          <w:bCs/>
          <w:color w:val="000000"/>
          <w:sz w:val="20"/>
          <w:szCs w:val="20"/>
          <w:u w:val="single"/>
        </w:rPr>
      </w:pPr>
      <w:r w:rsidRPr="005F2856">
        <w:rPr>
          <w:rFonts w:ascii="AytoRoquetas Light Condensed" w:hAnsi="AytoRoquetas Light Condensed"/>
          <w:b/>
          <w:bCs/>
          <w:color w:val="000000"/>
          <w:sz w:val="20"/>
          <w:szCs w:val="20"/>
          <w:u w:val="single"/>
        </w:rPr>
        <w:t>EJECUCIÓN DEL CONTRATO</w:t>
      </w:r>
    </w:p>
    <w:p w14:paraId="424217EA" w14:textId="77777777" w:rsidR="00F63987" w:rsidRPr="005F2856" w:rsidRDefault="00F63987" w:rsidP="0073568B">
      <w:pPr>
        <w:pStyle w:val="Textbody"/>
        <w:spacing w:after="0"/>
        <w:contextualSpacing/>
        <w:rPr>
          <w:rFonts w:ascii="AytoRoquetas Light Condensed" w:hAnsi="AytoRoquetas Light Condensed"/>
          <w:color w:val="000000"/>
          <w:sz w:val="20"/>
          <w:szCs w:val="20"/>
        </w:rPr>
      </w:pPr>
    </w:p>
    <w:p w14:paraId="7C9C488A" w14:textId="3A7A9710"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w:t>
      </w:r>
      <w:r w:rsidR="00413A98" w:rsidRPr="005F2856">
        <w:rPr>
          <w:rFonts w:ascii="AytoRoquetas Light Condensed" w:hAnsi="AytoRoquetas Light Condensed"/>
          <w:b/>
          <w:bCs/>
          <w:color w:val="000000"/>
          <w:sz w:val="20"/>
          <w:szCs w:val="20"/>
        </w:rPr>
        <w:t>2</w:t>
      </w:r>
      <w:r w:rsidRPr="005F2856">
        <w:rPr>
          <w:rFonts w:ascii="AytoRoquetas Light Condensed" w:hAnsi="AytoRoquetas Light Condensed"/>
          <w:b/>
          <w:bCs/>
          <w:color w:val="000000"/>
          <w:sz w:val="20"/>
          <w:szCs w:val="20"/>
        </w:rPr>
        <w:t>.- UNIDAD ENCARGADA DEL SEGUMIENTO Y EJECUCIÓN DEL CONTRATO:</w:t>
      </w:r>
    </w:p>
    <w:p w14:paraId="1297E2DA" w14:textId="5A4AE0C1" w:rsidR="00F63987" w:rsidRPr="005F2856" w:rsidRDefault="00413A98" w:rsidP="0073568B">
      <w:pPr>
        <w:pStyle w:val="Textbody"/>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Servicio Técnico adscrito al </w:t>
      </w:r>
      <w:r w:rsidRPr="005F2856">
        <w:rPr>
          <w:rFonts w:ascii="AytoRoquetas Light Condensed" w:eastAsia="Arial" w:hAnsi="AytoRoquetas Light Condensed" w:cs="Arial"/>
          <w:sz w:val="20"/>
        </w:rPr>
        <w:t>Consorcio para la Gestión del Ciclo Integral del Agua de uso urbano en el Poniente Almeriense</w:t>
      </w:r>
      <w:r w:rsidRPr="005F2856">
        <w:rPr>
          <w:rFonts w:ascii="AytoRoquetas Light Condensed" w:hAnsi="AytoRoquetas Light Condensed"/>
          <w:color w:val="000000"/>
          <w:sz w:val="20"/>
          <w:szCs w:val="20"/>
        </w:rPr>
        <w:t xml:space="preserve"> </w:t>
      </w:r>
    </w:p>
    <w:p w14:paraId="106827E2" w14:textId="059D1F4A" w:rsidR="00F63987"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 xml:space="preserve"> </w:t>
      </w:r>
    </w:p>
    <w:p w14:paraId="1D6584CB" w14:textId="77777777" w:rsidR="009B5A04" w:rsidRPr="005F2856" w:rsidRDefault="009B5A04" w:rsidP="0073568B">
      <w:pPr>
        <w:pStyle w:val="Textbody"/>
        <w:spacing w:after="0"/>
        <w:contextualSpacing/>
        <w:rPr>
          <w:rFonts w:ascii="AytoRoquetas Light Condensed" w:hAnsi="AytoRoquetas Light Condensed"/>
          <w:b/>
          <w:bCs/>
          <w:color w:val="000000"/>
          <w:sz w:val="20"/>
          <w:szCs w:val="20"/>
        </w:rPr>
      </w:pPr>
    </w:p>
    <w:p w14:paraId="25006299" w14:textId="4801A7A0"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3</w:t>
      </w:r>
      <w:r w:rsidR="00413A98" w:rsidRPr="005F2856">
        <w:rPr>
          <w:rFonts w:ascii="AytoRoquetas Light Condensed" w:hAnsi="AytoRoquetas Light Condensed"/>
          <w:b/>
          <w:bCs/>
          <w:color w:val="000000"/>
          <w:sz w:val="20"/>
          <w:szCs w:val="20"/>
        </w:rPr>
        <w:t>3</w:t>
      </w:r>
      <w:r w:rsidRPr="005F2856">
        <w:rPr>
          <w:rFonts w:ascii="AytoRoquetas Light Condensed" w:hAnsi="AytoRoquetas Light Condensed"/>
          <w:b/>
          <w:bCs/>
          <w:color w:val="000000"/>
          <w:sz w:val="20"/>
          <w:szCs w:val="20"/>
        </w:rPr>
        <w:t>.- SUBCONTRATACIÓN:</w:t>
      </w:r>
    </w:p>
    <w:p w14:paraId="7387E287" w14:textId="77777777" w:rsidR="005423DE" w:rsidRPr="005F2856" w:rsidRDefault="005423DE" w:rsidP="0073568B">
      <w:pPr>
        <w:pStyle w:val="Textbody"/>
        <w:spacing w:after="0"/>
        <w:contextualSpacing/>
        <w:rPr>
          <w:rFonts w:ascii="AytoRoquetas Light Condensed" w:hAnsi="AytoRoquetas Light Condensed"/>
          <w:b/>
          <w:bCs/>
          <w:color w:val="000000"/>
          <w:sz w:val="20"/>
          <w:szCs w:val="20"/>
        </w:rPr>
      </w:pPr>
    </w:p>
    <w:p w14:paraId="34A47F16" w14:textId="71F588A4"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Posibilidad de subcontratación:</w:t>
      </w:r>
    </w:p>
    <w:p w14:paraId="56456EF5" w14:textId="77777777" w:rsidR="001E7DE1" w:rsidRPr="005F2856" w:rsidRDefault="001E7DE1" w:rsidP="001E7DE1">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402495567"/>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2039776372"/>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274A8C4F" w14:textId="77777777" w:rsidR="005423DE" w:rsidRPr="005F2856" w:rsidRDefault="005423DE" w:rsidP="0073568B">
      <w:pPr>
        <w:pStyle w:val="Textbody"/>
        <w:spacing w:after="0"/>
        <w:contextualSpacing/>
        <w:jc w:val="both"/>
        <w:rPr>
          <w:rFonts w:ascii="AytoRoquetas Light Condensed" w:eastAsia="Symbol" w:hAnsi="AytoRoquetas Light Condensed" w:cs="NewsGotT"/>
          <w:b/>
          <w:spacing w:val="-3"/>
          <w:sz w:val="20"/>
          <w:szCs w:val="20"/>
        </w:rPr>
      </w:pPr>
    </w:p>
    <w:p w14:paraId="037B0E06" w14:textId="6EC2191E" w:rsidR="00F63987" w:rsidRPr="005F2856" w:rsidRDefault="00F63987" w:rsidP="0073568B">
      <w:pPr>
        <w:pStyle w:val="Textbody"/>
        <w:spacing w:after="0"/>
        <w:contextualSpacing/>
        <w:jc w:val="both"/>
        <w:rPr>
          <w:rFonts w:ascii="AytoRoquetas Light Condensed" w:hAnsi="AytoRoquetas Light Condensed"/>
          <w:color w:val="000000"/>
          <w:sz w:val="20"/>
          <w:szCs w:val="20"/>
        </w:rPr>
      </w:pPr>
      <w:r w:rsidRPr="005F2856">
        <w:rPr>
          <w:rFonts w:ascii="AytoRoquetas Light Condensed" w:eastAsia="Symbol" w:hAnsi="AytoRoquetas Light Condensed" w:cs="NewsGotT"/>
          <w:b/>
          <w:spacing w:val="-3"/>
          <w:sz w:val="20"/>
          <w:szCs w:val="20"/>
        </w:rPr>
        <w:t>Determinados partes o trabajos deberán ser ejecutadas directamente por la persona contratista o, en el caso de una oferta presentada por una unión de empresarios, por una participante en la misma:</w:t>
      </w:r>
    </w:p>
    <w:p w14:paraId="556F4B55" w14:textId="77777777" w:rsidR="001E7DE1" w:rsidRPr="005F2856" w:rsidRDefault="001E7DE1" w:rsidP="001E7DE1">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52426691"/>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658651901"/>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08083F92" w14:textId="77777777" w:rsidR="005423DE" w:rsidRPr="005F2856" w:rsidRDefault="005423DE" w:rsidP="0073568B">
      <w:pPr>
        <w:pStyle w:val="Textbody"/>
        <w:spacing w:after="0"/>
        <w:contextualSpacing/>
        <w:jc w:val="both"/>
        <w:rPr>
          <w:rFonts w:ascii="AytoRoquetas Light Condensed" w:hAnsi="AytoRoquetas Light Condensed"/>
          <w:color w:val="000000"/>
          <w:sz w:val="20"/>
          <w:szCs w:val="20"/>
        </w:rPr>
      </w:pPr>
    </w:p>
    <w:p w14:paraId="3D884C68" w14:textId="77777777" w:rsidR="001E7DE1" w:rsidRPr="001E7DE1" w:rsidRDefault="001E7DE1" w:rsidP="001E7DE1">
      <w:pPr>
        <w:pStyle w:val="Piedepgina"/>
        <w:snapToGrid w:val="0"/>
        <w:ind w:firstLine="709"/>
        <w:contextualSpacing/>
        <w:rPr>
          <w:rFonts w:ascii="AytoRoquetas Light Condensed" w:eastAsia="Symbol" w:hAnsi="AytoRoquetas Light Condensed" w:cs="NewsGotT"/>
          <w:spacing w:val="-3"/>
          <w:sz w:val="20"/>
          <w:szCs w:val="20"/>
        </w:rPr>
      </w:pPr>
      <w:r w:rsidRPr="001E7DE1">
        <w:rPr>
          <w:rFonts w:ascii="AytoRoquetas Light Condensed" w:eastAsia="Symbol" w:hAnsi="AytoRoquetas Light Condensed" w:cs="NewsGotT"/>
          <w:spacing w:val="-3"/>
          <w:sz w:val="20"/>
          <w:szCs w:val="20"/>
        </w:rPr>
        <w:t>El adjudicatario DEBERÁ EJECUTAR DIRECTAMENTE EL CONTRATO, pudiendo subcontratar los trabajos auxiliares de mantenimiento e instalación con la acreditación expresa del fabricante de los equipos principales de la formación e idoneidad de la subcontrata y personal que realizarán las distintas tareas, así como del mismo adjudicatario.</w:t>
      </w:r>
    </w:p>
    <w:p w14:paraId="30E80DB8" w14:textId="77777777" w:rsidR="001E7DE1" w:rsidRPr="001E7DE1" w:rsidRDefault="001E7DE1" w:rsidP="001E7DE1">
      <w:pPr>
        <w:pStyle w:val="Piedepgina"/>
        <w:snapToGrid w:val="0"/>
        <w:ind w:firstLine="709"/>
        <w:contextualSpacing/>
        <w:rPr>
          <w:rFonts w:ascii="AytoRoquetas Light Condensed" w:eastAsia="Symbol" w:hAnsi="AytoRoquetas Light Condensed" w:cs="NewsGotT"/>
          <w:spacing w:val="-3"/>
          <w:sz w:val="20"/>
          <w:szCs w:val="20"/>
        </w:rPr>
      </w:pPr>
      <w:r w:rsidRPr="001E7DE1">
        <w:rPr>
          <w:rFonts w:ascii="AytoRoquetas Light Condensed" w:eastAsia="Symbol" w:hAnsi="AytoRoquetas Light Condensed" w:cs="NewsGotT"/>
          <w:spacing w:val="-3"/>
          <w:sz w:val="20"/>
          <w:szCs w:val="20"/>
        </w:rPr>
        <w:t>El adjudicatario, en caso de ser persona jurídica distinta al fabricante, de igual forma deberá acreditar de forma expresa la habilitación del fabricante para comercialización e instalación de sus productos, al menos en el elemento principal que es la CENTRÍFUGA.</w:t>
      </w:r>
    </w:p>
    <w:p w14:paraId="4906E244" w14:textId="516320D0" w:rsidR="001E7DE1" w:rsidRDefault="001E7DE1" w:rsidP="001E7DE1">
      <w:pPr>
        <w:pStyle w:val="Piedepgina"/>
        <w:tabs>
          <w:tab w:val="clear" w:pos="4819"/>
          <w:tab w:val="clear" w:pos="9638"/>
        </w:tabs>
        <w:snapToGrid w:val="0"/>
        <w:ind w:firstLine="709"/>
        <w:contextualSpacing/>
        <w:jc w:val="both"/>
        <w:rPr>
          <w:rFonts w:ascii="AytoRoquetas Light Condensed" w:eastAsia="Symbol" w:hAnsi="AytoRoquetas Light Condensed" w:cs="NewsGotT"/>
          <w:spacing w:val="-3"/>
          <w:sz w:val="20"/>
          <w:szCs w:val="20"/>
        </w:rPr>
      </w:pPr>
      <w:r w:rsidRPr="001E7DE1">
        <w:rPr>
          <w:rFonts w:ascii="AytoRoquetas Light Condensed" w:eastAsia="Symbol" w:hAnsi="AytoRoquetas Light Condensed" w:cs="NewsGotT"/>
          <w:spacing w:val="-3"/>
          <w:sz w:val="20"/>
          <w:szCs w:val="20"/>
        </w:rPr>
        <w:t>En cualquier caso será el adjudicatario el que responderá directamente ante el CONSORCIO de cualquier responsabilidad derivada de sus contratas, sin que este pueda ceder sus derechos y obligaciones adquiridas con el CONSORCIO durante el periodo del contrato.</w:t>
      </w:r>
    </w:p>
    <w:p w14:paraId="782F7361" w14:textId="77777777" w:rsidR="001E7DE1" w:rsidRPr="005F2856" w:rsidRDefault="001E7DE1" w:rsidP="001E7DE1">
      <w:pPr>
        <w:pStyle w:val="Piedepgina"/>
        <w:tabs>
          <w:tab w:val="clear" w:pos="4819"/>
          <w:tab w:val="clear" w:pos="9638"/>
        </w:tabs>
        <w:snapToGrid w:val="0"/>
        <w:ind w:firstLine="709"/>
        <w:contextualSpacing/>
        <w:jc w:val="both"/>
        <w:rPr>
          <w:rFonts w:ascii="AytoRoquetas Light Condensed" w:eastAsia="Symbol" w:hAnsi="AytoRoquetas Light Condensed" w:cs="NewsGotT"/>
          <w:spacing w:val="-3"/>
          <w:sz w:val="20"/>
          <w:szCs w:val="20"/>
        </w:rPr>
      </w:pPr>
    </w:p>
    <w:p w14:paraId="6661F03A" w14:textId="5107FFFE" w:rsidR="00413A98" w:rsidRPr="005F2856" w:rsidRDefault="00413A98" w:rsidP="0073568B">
      <w:pPr>
        <w:pStyle w:val="Piedepgina"/>
        <w:snapToGrid w:val="0"/>
        <w:contextualSpacing/>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 xml:space="preserve">Porcentaje de subcontratación: </w:t>
      </w:r>
      <w:r w:rsidRPr="001E7DE1">
        <w:rPr>
          <w:rFonts w:ascii="AytoRoquetas Light Condensed" w:eastAsia="Symbol" w:hAnsi="AytoRoquetas Light Condensed" w:cs="NewsGotT"/>
          <w:b/>
          <w:bCs/>
          <w:spacing w:val="-3"/>
          <w:sz w:val="20"/>
          <w:szCs w:val="20"/>
        </w:rPr>
        <w:t>50%</w:t>
      </w:r>
    </w:p>
    <w:p w14:paraId="2C259B9F" w14:textId="77777777" w:rsidR="005423DE" w:rsidRPr="005F2856" w:rsidRDefault="005423DE" w:rsidP="0073568B">
      <w:pPr>
        <w:pStyle w:val="Piedepgina"/>
        <w:snapToGrid w:val="0"/>
        <w:contextualSpacing/>
        <w:rPr>
          <w:rFonts w:ascii="AytoRoquetas Light Condensed" w:eastAsia="Symbol" w:hAnsi="AytoRoquetas Light Condensed" w:cs="NewsGotT"/>
          <w:spacing w:val="-3"/>
          <w:sz w:val="20"/>
          <w:szCs w:val="20"/>
        </w:rPr>
      </w:pPr>
    </w:p>
    <w:p w14:paraId="5649C3C0" w14:textId="33DC7948" w:rsidR="00413A98" w:rsidRPr="005F2856" w:rsidRDefault="00413A98" w:rsidP="0073568B">
      <w:pPr>
        <w:pStyle w:val="Piedepgina"/>
        <w:snapToGrid w:val="0"/>
        <w:contextualSpacing/>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 xml:space="preserve">Prestaciones objeto de subcontratación: </w:t>
      </w:r>
      <w:r w:rsidR="00B14675" w:rsidRPr="005F2856">
        <w:rPr>
          <w:rFonts w:ascii="AytoRoquetas Light Condensed" w:eastAsia="Symbol" w:hAnsi="AytoRoquetas Light Condensed" w:cs="NewsGotT"/>
          <w:spacing w:val="-3"/>
          <w:sz w:val="20"/>
          <w:szCs w:val="20"/>
        </w:rPr>
        <w:t>trabajos de</w:t>
      </w:r>
      <w:r w:rsidRPr="005F2856">
        <w:rPr>
          <w:rFonts w:ascii="AytoRoquetas Light Condensed" w:eastAsia="Symbol" w:hAnsi="AytoRoquetas Light Condensed" w:cs="NewsGotT"/>
          <w:spacing w:val="-3"/>
          <w:sz w:val="20"/>
          <w:szCs w:val="20"/>
        </w:rPr>
        <w:t xml:space="preserve"> mantenimiento e instalación</w:t>
      </w:r>
    </w:p>
    <w:p w14:paraId="762F6A42" w14:textId="77777777" w:rsidR="005423DE" w:rsidRPr="005F2856" w:rsidRDefault="005423DE" w:rsidP="0073568B">
      <w:pPr>
        <w:pStyle w:val="Piedepgina"/>
        <w:snapToGrid w:val="0"/>
        <w:contextualSpacing/>
        <w:rPr>
          <w:rFonts w:ascii="AytoRoquetas Light Condensed" w:eastAsia="Symbol" w:hAnsi="AytoRoquetas Light Condensed" w:cs="NewsGotT"/>
          <w:spacing w:val="-3"/>
          <w:sz w:val="20"/>
          <w:szCs w:val="20"/>
        </w:rPr>
      </w:pPr>
    </w:p>
    <w:p w14:paraId="5BB9EE20" w14:textId="0ECF66EA" w:rsidR="00413A98" w:rsidRPr="005F2856" w:rsidRDefault="00413A98" w:rsidP="0073568B">
      <w:pPr>
        <w:pStyle w:val="Piedepgina"/>
        <w:snapToGrid w:val="0"/>
        <w:contextualSpacing/>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Determinados partes o trabajos deberán ser ejecutadas directamente por la persona contratista o, en el caso de una oferta presentada por una unión de empresarios, por una participante en la misma (art. 75.4 y 215.2.e) LCSP</w:t>
      </w:r>
      <w:r w:rsidR="00871566" w:rsidRPr="005F2856">
        <w:rPr>
          <w:rFonts w:ascii="AytoRoquetas Light Condensed" w:eastAsia="Symbol" w:hAnsi="AytoRoquetas Light Condensed" w:cs="NewsGotT"/>
          <w:spacing w:val="-3"/>
          <w:sz w:val="20"/>
          <w:szCs w:val="20"/>
        </w:rPr>
        <w:t>):</w:t>
      </w:r>
      <w:r w:rsidR="00B14675" w:rsidRPr="005F2856">
        <w:rPr>
          <w:rFonts w:ascii="AytoRoquetas Light Condensed" w:eastAsia="Symbol" w:hAnsi="AytoRoquetas Light Condensed" w:cs="NewsGotT"/>
          <w:spacing w:val="-3"/>
          <w:sz w:val="20"/>
          <w:szCs w:val="20"/>
        </w:rPr>
        <w:t xml:space="preserve"> </w:t>
      </w:r>
      <w:r w:rsidRPr="005F2856">
        <w:rPr>
          <w:rFonts w:ascii="AytoRoquetas Light Condensed" w:eastAsia="Symbol" w:hAnsi="AytoRoquetas Light Condensed" w:cs="NewsGotT"/>
          <w:b/>
          <w:bCs/>
          <w:spacing w:val="-3"/>
          <w:sz w:val="20"/>
          <w:szCs w:val="20"/>
        </w:rPr>
        <w:t>Suministro, Montaje y puesta en marcha de</w:t>
      </w:r>
      <w:r w:rsidR="001E7DE1">
        <w:rPr>
          <w:rFonts w:ascii="AytoRoquetas Light Condensed" w:eastAsia="Symbol" w:hAnsi="AytoRoquetas Light Condensed" w:cs="NewsGotT"/>
          <w:b/>
          <w:bCs/>
          <w:spacing w:val="-3"/>
          <w:sz w:val="20"/>
          <w:szCs w:val="20"/>
        </w:rPr>
        <w:t xml:space="preserve"> </w:t>
      </w:r>
      <w:r w:rsidRPr="005F2856">
        <w:rPr>
          <w:rFonts w:ascii="AytoRoquetas Light Condensed" w:eastAsia="Symbol" w:hAnsi="AytoRoquetas Light Condensed" w:cs="NewsGotT"/>
          <w:b/>
          <w:bCs/>
          <w:spacing w:val="-3"/>
          <w:sz w:val="20"/>
          <w:szCs w:val="20"/>
        </w:rPr>
        <w:t>l</w:t>
      </w:r>
      <w:r w:rsidR="001E7DE1">
        <w:rPr>
          <w:rFonts w:ascii="AytoRoquetas Light Condensed" w:eastAsia="Symbol" w:hAnsi="AytoRoquetas Light Condensed" w:cs="NewsGotT"/>
          <w:b/>
          <w:bCs/>
          <w:spacing w:val="-3"/>
          <w:sz w:val="20"/>
          <w:szCs w:val="20"/>
        </w:rPr>
        <w:t>a</w:t>
      </w:r>
      <w:r w:rsidRPr="005F2856">
        <w:rPr>
          <w:rFonts w:ascii="AytoRoquetas Light Condensed" w:eastAsia="Symbol" w:hAnsi="AytoRoquetas Light Condensed" w:cs="NewsGotT"/>
          <w:b/>
          <w:bCs/>
          <w:spacing w:val="-3"/>
          <w:sz w:val="20"/>
          <w:szCs w:val="20"/>
        </w:rPr>
        <w:t xml:space="preserve"> </w:t>
      </w:r>
      <w:r w:rsidR="001E7DE1">
        <w:rPr>
          <w:rFonts w:ascii="AytoRoquetas Light Condensed" w:eastAsia="Symbol" w:hAnsi="AytoRoquetas Light Condensed" w:cs="NewsGotT"/>
          <w:b/>
          <w:bCs/>
          <w:spacing w:val="-3"/>
          <w:sz w:val="20"/>
          <w:szCs w:val="20"/>
        </w:rPr>
        <w:t>CENTRÍFUGA</w:t>
      </w:r>
      <w:r w:rsidRPr="005F2856">
        <w:rPr>
          <w:rFonts w:ascii="AytoRoquetas Light Condensed" w:eastAsia="Symbol" w:hAnsi="AytoRoquetas Light Condensed" w:cs="NewsGotT"/>
          <w:spacing w:val="-3"/>
          <w:sz w:val="20"/>
          <w:szCs w:val="20"/>
        </w:rPr>
        <w:t xml:space="preserve">, </w:t>
      </w:r>
    </w:p>
    <w:p w14:paraId="61D88909" w14:textId="77777777" w:rsidR="00F63987" w:rsidRPr="005F2856" w:rsidRDefault="00F63987" w:rsidP="0073568B">
      <w:pPr>
        <w:pStyle w:val="Piedepgina"/>
        <w:tabs>
          <w:tab w:val="clear" w:pos="4819"/>
          <w:tab w:val="clear" w:pos="9638"/>
        </w:tabs>
        <w:snapToGrid w:val="0"/>
        <w:contextualSpacing/>
        <w:jc w:val="both"/>
        <w:rPr>
          <w:rFonts w:ascii="AytoRoquetas Light Condensed" w:eastAsia="Symbol" w:hAnsi="AytoRoquetas Light Condensed" w:cs="NewsGotT"/>
          <w:spacing w:val="-3"/>
          <w:sz w:val="20"/>
          <w:szCs w:val="20"/>
        </w:rPr>
      </w:pPr>
    </w:p>
    <w:p w14:paraId="4B0E1422" w14:textId="77777777" w:rsidR="00F63987" w:rsidRPr="005F2856" w:rsidRDefault="00F63987" w:rsidP="0073568B">
      <w:pPr>
        <w:pStyle w:val="Standard"/>
        <w:autoSpaceDE w:val="0"/>
        <w:contextualSpacing/>
        <w:jc w:val="both"/>
        <w:rPr>
          <w:rFonts w:ascii="AytoRoquetas Light Condensed" w:eastAsia="Arial" w:hAnsi="AytoRoquetas Light Condensed" w:cs="Arial"/>
          <w:b/>
          <w:bCs/>
          <w:color w:val="000000"/>
          <w:sz w:val="20"/>
          <w:szCs w:val="20"/>
          <w:lang w:bidi="ar-SA"/>
        </w:rPr>
      </w:pPr>
      <w:r w:rsidRPr="005F2856">
        <w:rPr>
          <w:rFonts w:ascii="AytoRoquetas Light Condensed" w:eastAsia="Arial" w:hAnsi="AytoRoquetas Light Condensed" w:cs="Arial"/>
          <w:b/>
          <w:bCs/>
          <w:color w:val="000000"/>
          <w:sz w:val="20"/>
          <w:szCs w:val="20"/>
          <w:lang w:bidi="ar-SA"/>
        </w:rPr>
        <w:t>Información sobre los subcontratistas que debe cumplimentar el licitador.</w:t>
      </w:r>
    </w:p>
    <w:p w14:paraId="7E308207" w14:textId="77777777" w:rsidR="00B14675" w:rsidRPr="005F2856" w:rsidRDefault="00F63987" w:rsidP="0073568B">
      <w:pPr>
        <w:pStyle w:val="Standard"/>
        <w:snapToGrid w:val="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En el supuesto de que se permita la subcontratación y el licitador declare que va a </w:t>
      </w:r>
      <w:r w:rsidR="00B14675" w:rsidRPr="005F2856">
        <w:rPr>
          <w:rFonts w:ascii="AytoRoquetas Light Condensed" w:hAnsi="AytoRoquetas Light Condensed"/>
          <w:color w:val="000000"/>
          <w:sz w:val="20"/>
          <w:szCs w:val="20"/>
        </w:rPr>
        <w:t>subcontratar SÍ</w:t>
      </w:r>
      <w:r w:rsidRPr="005F2856">
        <w:rPr>
          <w:rFonts w:ascii="AytoRoquetas Light Condensed" w:hAnsi="AytoRoquetas Light Condensed"/>
          <w:color w:val="000000"/>
          <w:sz w:val="20"/>
          <w:szCs w:val="20"/>
        </w:rPr>
        <w:t xml:space="preserve"> vendrá obligado a cumplimentar la </w:t>
      </w:r>
      <w:r w:rsidRPr="005F2856">
        <w:rPr>
          <w:rFonts w:ascii="AytoRoquetas Light Condensed" w:hAnsi="AytoRoquetas Light Condensed"/>
          <w:b/>
          <w:bCs/>
          <w:color w:val="000000"/>
          <w:sz w:val="20"/>
          <w:szCs w:val="20"/>
        </w:rPr>
        <w:t>Sección D “Información relativa a los subcontratistas en cuya capacidad no se basa el operador económico”</w:t>
      </w:r>
      <w:r w:rsidRPr="005F2856">
        <w:rPr>
          <w:rFonts w:ascii="AytoRoquetas Light Condensed" w:hAnsi="AytoRoquetas Light Condensed"/>
          <w:color w:val="000000"/>
          <w:sz w:val="20"/>
          <w:szCs w:val="20"/>
        </w:rPr>
        <w:t xml:space="preserve"> </w:t>
      </w:r>
      <w:r w:rsidRPr="005F2856">
        <w:rPr>
          <w:rFonts w:ascii="AytoRoquetas Light Condensed" w:hAnsi="AytoRoquetas Light Condensed"/>
          <w:b/>
          <w:bCs/>
          <w:color w:val="000000"/>
          <w:sz w:val="20"/>
          <w:szCs w:val="20"/>
        </w:rPr>
        <w:t xml:space="preserve">de la parte II </w:t>
      </w:r>
      <w:r w:rsidRPr="005F2856">
        <w:rPr>
          <w:rFonts w:ascii="AytoRoquetas Light Condensed" w:hAnsi="AytoRoquetas Light Condensed"/>
          <w:color w:val="000000"/>
          <w:sz w:val="20"/>
          <w:szCs w:val="20"/>
        </w:rPr>
        <w:t xml:space="preserve">del DEUC. </w:t>
      </w:r>
    </w:p>
    <w:p w14:paraId="57BBB9F7" w14:textId="445B509D" w:rsidR="00F63987" w:rsidRPr="005F2856" w:rsidRDefault="00F63987" w:rsidP="0073568B">
      <w:pPr>
        <w:pStyle w:val="Standard"/>
        <w:snapToGrid w:val="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En caso de que el licitador tenga previsto subcontratar, los datos que debe facilitar para identificar a los subcontratistas serán:</w:t>
      </w:r>
      <w:r w:rsidRPr="005F2856">
        <w:rPr>
          <w:rFonts w:ascii="AytoRoquetas Light Condensed" w:eastAsia="Symbol" w:hAnsi="AytoRoquetas Light Condensed" w:cs="Symbol"/>
          <w:color w:val="000000"/>
          <w:sz w:val="20"/>
          <w:szCs w:val="20"/>
        </w:rPr>
        <w:t xml:space="preserve"> razón social, número o código de identificación fiscal, domicilio social e identificación de los representantes y apoderados.</w:t>
      </w:r>
    </w:p>
    <w:p w14:paraId="57DA200E" w14:textId="77777777" w:rsidR="00F63987" w:rsidRPr="005F2856" w:rsidRDefault="00F63987" w:rsidP="0073568B">
      <w:pPr>
        <w:pStyle w:val="Standard"/>
        <w:snapToGrid w:val="0"/>
        <w:contextualSpacing/>
        <w:jc w:val="both"/>
        <w:rPr>
          <w:rFonts w:ascii="AytoRoquetas Light Condensed" w:eastAsia="Symbol" w:hAnsi="AytoRoquetas Light Condensed" w:cs="Symbol"/>
          <w:color w:val="000000"/>
          <w:sz w:val="20"/>
          <w:szCs w:val="20"/>
        </w:rPr>
      </w:pPr>
    </w:p>
    <w:p w14:paraId="660CA56E" w14:textId="238E175A" w:rsidR="00F63987" w:rsidRPr="005F2856" w:rsidRDefault="00F63987" w:rsidP="0073568B">
      <w:pPr>
        <w:pStyle w:val="Standard"/>
        <w:ind w:firstLine="709"/>
        <w:contextualSpacing/>
        <w:jc w:val="both"/>
        <w:rPr>
          <w:rFonts w:ascii="AytoRoquetas Light Condensed" w:hAnsi="AytoRoquetas Light Condensed"/>
          <w:sz w:val="20"/>
          <w:szCs w:val="20"/>
        </w:rPr>
      </w:pPr>
      <w:r w:rsidRPr="005F2856">
        <w:rPr>
          <w:rFonts w:ascii="AytoRoquetas Light Condensed" w:eastAsia="Symbol" w:hAnsi="AytoRoquetas Light Condensed" w:cs="Symbol"/>
          <w:color w:val="000000"/>
          <w:spacing w:val="-3"/>
          <w:sz w:val="20"/>
          <w:szCs w:val="20"/>
          <w:lang w:bidi="ar-SA"/>
        </w:rPr>
        <w:t xml:space="preserve">¿El licitador tiene la obligación de facilitar la información requerida en las </w:t>
      </w:r>
      <w:r w:rsidRPr="005F2856">
        <w:rPr>
          <w:rFonts w:ascii="AytoRoquetas Light Condensed" w:eastAsia="Symbol" w:hAnsi="AytoRoquetas Light Condensed" w:cs="Symbol"/>
          <w:b/>
          <w:bCs/>
          <w:color w:val="000000"/>
          <w:spacing w:val="-3"/>
          <w:sz w:val="20"/>
          <w:szCs w:val="20"/>
          <w:lang w:bidi="ar-SA"/>
        </w:rPr>
        <w:t xml:space="preserve">Secciones A y B de la parte II y en la parte III </w:t>
      </w:r>
      <w:r w:rsidRPr="005F2856">
        <w:rPr>
          <w:rFonts w:ascii="AytoRoquetas Light Condensed" w:eastAsia="Symbol" w:hAnsi="AytoRoquetas Light Condensed" w:cs="Symbol"/>
          <w:color w:val="000000"/>
          <w:spacing w:val="-3"/>
          <w:sz w:val="20"/>
          <w:szCs w:val="20"/>
          <w:lang w:bidi="ar-SA"/>
        </w:rPr>
        <w:t xml:space="preserve">del DEUC por cada uno de los subcontratistas o cada una de las categorías de </w:t>
      </w:r>
      <w:r w:rsidR="00871566" w:rsidRPr="005F2856">
        <w:rPr>
          <w:rFonts w:ascii="AytoRoquetas Light Condensed" w:eastAsia="Symbol" w:hAnsi="AytoRoquetas Light Condensed" w:cs="Symbol"/>
          <w:color w:val="000000"/>
          <w:spacing w:val="-3"/>
          <w:sz w:val="20"/>
          <w:szCs w:val="20"/>
          <w:lang w:bidi="ar-SA"/>
        </w:rPr>
        <w:t>subcontratistas?</w:t>
      </w:r>
    </w:p>
    <w:p w14:paraId="40739BB7" w14:textId="29B24EBA" w:rsidR="001E7DE1" w:rsidRPr="005F2856" w:rsidRDefault="001E7DE1" w:rsidP="001E7DE1">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210105845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345632752"/>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0B2DA451" w14:textId="77777777" w:rsidR="00F63987" w:rsidRPr="005F2856" w:rsidRDefault="00F63987" w:rsidP="0073568B">
      <w:pPr>
        <w:pStyle w:val="Standard"/>
        <w:contextualSpacing/>
        <w:rPr>
          <w:rFonts w:ascii="AytoRoquetas Light Condensed" w:hAnsi="AytoRoquetas Light Condensed"/>
          <w:sz w:val="20"/>
          <w:szCs w:val="20"/>
        </w:rPr>
      </w:pPr>
    </w:p>
    <w:p w14:paraId="71056953" w14:textId="77777777" w:rsidR="00F63987" w:rsidRPr="005F2856" w:rsidRDefault="00F63987" w:rsidP="0073568B">
      <w:pPr>
        <w:pStyle w:val="Standard"/>
        <w:ind w:firstLine="709"/>
        <w:contextualSpacing/>
        <w:jc w:val="both"/>
        <w:rPr>
          <w:rFonts w:ascii="AytoRoquetas Light Condensed" w:hAnsi="AytoRoquetas Light Condensed"/>
          <w:sz w:val="20"/>
          <w:szCs w:val="20"/>
        </w:rPr>
      </w:pPr>
      <w:r w:rsidRPr="005F2856">
        <w:rPr>
          <w:rFonts w:ascii="AytoRoquetas Light Condensed" w:eastAsia="Symbol" w:hAnsi="AytoRoquetas Light Condensed" w:cs="Symbol"/>
          <w:color w:val="000000"/>
          <w:spacing w:val="-3"/>
          <w:sz w:val="20"/>
          <w:szCs w:val="20"/>
          <w:lang w:bidi="ar-SA"/>
        </w:rPr>
        <w:t xml:space="preserve">En todo caso las personas licitadoras que deseen subcontratar deberán indicar en la oferta la parte del contrato que tengan previsto subcontratar, </w:t>
      </w:r>
      <w:r w:rsidRPr="005F2856">
        <w:rPr>
          <w:rFonts w:ascii="AytoRoquetas Light Condensed" w:eastAsia="Symbol" w:hAnsi="AytoRoquetas Light Condensed" w:cs="Symbol"/>
          <w:color w:val="000000"/>
          <w:spacing w:val="-3"/>
          <w:sz w:val="20"/>
          <w:szCs w:val="20"/>
          <w:u w:val="single"/>
          <w:lang w:bidi="ar-SA"/>
        </w:rPr>
        <w:t>señalando su importe con referencia al Presupuesto Base de Licitación al objeto de no desvelar el importe de su oferta económica.</w:t>
      </w:r>
      <w:r w:rsidRPr="005F2856">
        <w:rPr>
          <w:rFonts w:ascii="AytoRoquetas Light Condensed" w:eastAsia="Symbol" w:hAnsi="AytoRoquetas Light Condensed" w:cs="Symbol"/>
          <w:color w:val="000000"/>
          <w:spacing w:val="-3"/>
          <w:sz w:val="20"/>
          <w:szCs w:val="20"/>
          <w:lang w:bidi="ar-SA"/>
        </w:rPr>
        <w:t xml:space="preserve">    </w:t>
      </w:r>
    </w:p>
    <w:p w14:paraId="77A6944D" w14:textId="77777777" w:rsidR="00F63987" w:rsidRPr="005F2856" w:rsidRDefault="00F63987" w:rsidP="0073568B">
      <w:pPr>
        <w:pStyle w:val="Standard"/>
        <w:contextualSpacing/>
        <w:rPr>
          <w:rFonts w:ascii="AytoRoquetas Light Condensed" w:hAnsi="AytoRoquetas Light Condensed"/>
          <w:sz w:val="20"/>
          <w:szCs w:val="20"/>
        </w:rPr>
      </w:pPr>
    </w:p>
    <w:p w14:paraId="71F215CC" w14:textId="77777777" w:rsidR="00F63987" w:rsidRPr="005F2856" w:rsidRDefault="00F63987" w:rsidP="0073568B">
      <w:pPr>
        <w:pStyle w:val="Piedepgina"/>
        <w:tabs>
          <w:tab w:val="clear" w:pos="4819"/>
          <w:tab w:val="clear" w:pos="9638"/>
        </w:tabs>
        <w:snapToGrid w:val="0"/>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b/>
          <w:spacing w:val="-3"/>
          <w:sz w:val="20"/>
          <w:szCs w:val="20"/>
        </w:rPr>
        <w:t>La ejecución del contrato debe ir acompañada de medidas de seguridad especiales de acuerdo con disposiciones legales o reglamentarias:</w:t>
      </w:r>
    </w:p>
    <w:p w14:paraId="09949F84" w14:textId="126EC591" w:rsidR="001E7DE1" w:rsidRPr="005F2856" w:rsidRDefault="001E7DE1" w:rsidP="001E7DE1">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74748929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422414549"/>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64A0061D" w14:textId="77777777" w:rsidR="00F63987" w:rsidRPr="005F2856" w:rsidRDefault="00F63987" w:rsidP="0073568B">
      <w:pPr>
        <w:pStyle w:val="Piedepgina"/>
        <w:tabs>
          <w:tab w:val="clear" w:pos="4819"/>
          <w:tab w:val="clear" w:pos="9638"/>
        </w:tabs>
        <w:snapToGrid w:val="0"/>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spacing w:val="-3"/>
          <w:sz w:val="20"/>
          <w:szCs w:val="20"/>
        </w:rPr>
        <w:t>(En caso afirmativo, la subcontratación requerirá siempre de autorización expresa del órgano de contratación.)</w:t>
      </w:r>
    </w:p>
    <w:p w14:paraId="6A177AE6" w14:textId="77777777" w:rsidR="00F63987" w:rsidRPr="005F2856" w:rsidRDefault="00F63987" w:rsidP="0073568B">
      <w:pPr>
        <w:pStyle w:val="Piedepgina"/>
        <w:tabs>
          <w:tab w:val="clear" w:pos="4819"/>
          <w:tab w:val="clear" w:pos="9638"/>
        </w:tabs>
        <w:snapToGrid w:val="0"/>
        <w:contextualSpacing/>
        <w:jc w:val="both"/>
        <w:rPr>
          <w:rFonts w:ascii="AytoRoquetas Light Condensed" w:eastAsia="Symbol" w:hAnsi="AytoRoquetas Light Condensed" w:cs="NewsGotT"/>
          <w:spacing w:val="-3"/>
          <w:sz w:val="20"/>
          <w:szCs w:val="20"/>
        </w:rPr>
      </w:pPr>
    </w:p>
    <w:p w14:paraId="21D2A6C5" w14:textId="77777777" w:rsidR="00F63987" w:rsidRPr="005F2856" w:rsidRDefault="00F63987" w:rsidP="0073568B">
      <w:pPr>
        <w:pStyle w:val="Standard"/>
        <w:ind w:firstLine="709"/>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b/>
          <w:bCs/>
          <w:spacing w:val="-3"/>
          <w:sz w:val="20"/>
          <w:szCs w:val="20"/>
        </w:rPr>
        <w:t>En caso de infracción de las condiciones establecidas para proceder a la subcontratación, así como la falta de acreditación de la aptitud del subcontratista o de las circunstancias determinantes de la situación de emergencia o de las que hacen urgente la subcontratación, se establecen las siguientes consecuencias:</w:t>
      </w:r>
      <w:r w:rsidRPr="005F2856">
        <w:rPr>
          <w:rFonts w:ascii="AytoRoquetas Light Condensed" w:eastAsia="Symbol" w:hAnsi="AytoRoquetas Light Condensed" w:cs="NewsGotT"/>
          <w:spacing w:val="-3"/>
          <w:sz w:val="20"/>
          <w:szCs w:val="20"/>
        </w:rPr>
        <w:t xml:space="preserve"> (marcar lo que proceda)</w:t>
      </w:r>
    </w:p>
    <w:p w14:paraId="2954858C" w14:textId="77777777" w:rsidR="00F63987" w:rsidRPr="005F2856" w:rsidRDefault="00F63987" w:rsidP="0073568B">
      <w:pPr>
        <w:pStyle w:val="Standard"/>
        <w:ind w:left="709"/>
        <w:contextualSpacing/>
        <w:jc w:val="both"/>
        <w:rPr>
          <w:rFonts w:ascii="AytoRoquetas Light Condensed" w:hAnsi="AytoRoquetas Light Condensed"/>
          <w:sz w:val="20"/>
          <w:szCs w:val="20"/>
        </w:rPr>
      </w:pPr>
    </w:p>
    <w:p w14:paraId="2A940542" w14:textId="479DE8FA" w:rsidR="00F63987" w:rsidRPr="005F2856" w:rsidRDefault="00F63987" w:rsidP="0073568B">
      <w:pPr>
        <w:pStyle w:val="Standard"/>
        <w:ind w:left="709"/>
        <w:contextualSpacing/>
        <w:jc w:val="both"/>
        <w:rPr>
          <w:rFonts w:ascii="AytoRoquetas Light Condensed" w:hAnsi="AytoRoquetas Light Condensed"/>
          <w:b/>
          <w:bCs/>
          <w:sz w:val="20"/>
          <w:szCs w:val="20"/>
        </w:rPr>
      </w:pPr>
      <w:r w:rsidRPr="005F2856">
        <w:rPr>
          <w:rFonts w:ascii="AytoRoquetas Light Condensed" w:eastAsia="Arial" w:hAnsi="AytoRoquetas Light Condensed" w:cs="Arial"/>
          <w:color w:val="000000"/>
          <w:spacing w:val="-3"/>
          <w:sz w:val="20"/>
          <w:szCs w:val="20"/>
          <w:lang w:bidi="ar-SA"/>
        </w:rPr>
        <w:t xml:space="preserve"> </w:t>
      </w:r>
      <w:sdt>
        <w:sdtPr>
          <w:rPr>
            <w:rFonts w:ascii="AytoRoquetas Light Condensed" w:eastAsia="Arial" w:hAnsi="AytoRoquetas Light Condensed" w:cs="Arial"/>
            <w:color w:val="000000"/>
            <w:spacing w:val="-3"/>
            <w:sz w:val="20"/>
            <w:szCs w:val="20"/>
            <w:lang w:bidi="ar-SA"/>
          </w:rPr>
          <w:id w:val="1751154822"/>
          <w14:checkbox>
            <w14:checked w14:val="1"/>
            <w14:checkedState w14:val="2612" w14:font="MS Gothic"/>
            <w14:uncheckedState w14:val="2610" w14:font="MS Gothic"/>
          </w14:checkbox>
        </w:sdtPr>
        <w:sdtContent>
          <w:r w:rsidR="00DC0D6E">
            <w:rPr>
              <w:rFonts w:ascii="MS Gothic" w:eastAsia="MS Gothic" w:hAnsi="MS Gothic" w:cs="Arial" w:hint="eastAsia"/>
              <w:color w:val="000000"/>
              <w:spacing w:val="-3"/>
              <w:sz w:val="20"/>
              <w:szCs w:val="20"/>
              <w:lang w:bidi="ar-SA"/>
            </w:rPr>
            <w:t>☒</w:t>
          </w:r>
        </w:sdtContent>
      </w:sdt>
      <w:r w:rsidRPr="005F2856">
        <w:rPr>
          <w:rFonts w:ascii="AytoRoquetas Light Condensed" w:eastAsia="Arial" w:hAnsi="AytoRoquetas Light Condensed" w:cs="Arial"/>
          <w:color w:val="000000"/>
          <w:spacing w:val="-3"/>
          <w:sz w:val="20"/>
          <w:szCs w:val="20"/>
          <w:lang w:bidi="ar-SA"/>
        </w:rPr>
        <w:t xml:space="preserve"> </w:t>
      </w:r>
      <w:r w:rsidRPr="005F2856">
        <w:rPr>
          <w:rFonts w:ascii="AytoRoquetas Light Condensed" w:eastAsia="Symbol" w:hAnsi="AytoRoquetas Light Condensed" w:cs="NewsGotT"/>
          <w:b/>
          <w:bCs/>
          <w:spacing w:val="-3"/>
          <w:sz w:val="20"/>
          <w:szCs w:val="20"/>
        </w:rPr>
        <w:t xml:space="preserve">Penalidad del </w:t>
      </w:r>
      <w:r w:rsidR="00871566" w:rsidRPr="005F2856">
        <w:rPr>
          <w:rFonts w:ascii="AytoRoquetas Light Condensed" w:eastAsia="Symbol" w:hAnsi="AytoRoquetas Light Condensed" w:cs="NewsGotT"/>
          <w:b/>
          <w:bCs/>
          <w:spacing w:val="-3"/>
          <w:sz w:val="20"/>
          <w:szCs w:val="20"/>
        </w:rPr>
        <w:t>20 por</w:t>
      </w:r>
      <w:r w:rsidRPr="005F2856">
        <w:rPr>
          <w:rFonts w:ascii="AytoRoquetas Light Condensed" w:eastAsia="Symbol" w:hAnsi="AytoRoquetas Light Condensed" w:cs="NewsGotT"/>
          <w:b/>
          <w:bCs/>
          <w:spacing w:val="-3"/>
          <w:sz w:val="20"/>
          <w:szCs w:val="20"/>
        </w:rPr>
        <w:t xml:space="preserve"> 100 del importe del subcontrato (indicar porcentaje, con un máximo del 50%).</w:t>
      </w:r>
    </w:p>
    <w:p w14:paraId="0B9A6DB3" w14:textId="790DF75D" w:rsidR="00F63987" w:rsidRPr="005F2856" w:rsidRDefault="00F63987" w:rsidP="0073568B">
      <w:pPr>
        <w:pStyle w:val="Textbody"/>
        <w:spacing w:after="0"/>
        <w:ind w:left="709"/>
        <w:contextualSpacing/>
        <w:jc w:val="both"/>
        <w:rPr>
          <w:rFonts w:ascii="AytoRoquetas Light Condensed" w:hAnsi="AytoRoquetas Light Condensed"/>
          <w:color w:val="000000"/>
          <w:sz w:val="20"/>
          <w:szCs w:val="20"/>
        </w:rPr>
      </w:pPr>
      <w:r w:rsidRPr="005F2856">
        <w:rPr>
          <w:rFonts w:ascii="AytoRoquetas Light Condensed" w:eastAsia="Arial" w:hAnsi="AytoRoquetas Light Condensed" w:cs="Arial"/>
          <w:spacing w:val="-3"/>
          <w:sz w:val="20"/>
          <w:szCs w:val="20"/>
          <w:lang w:bidi="ar-SA"/>
        </w:rPr>
        <w:t xml:space="preserve"> </w:t>
      </w:r>
      <w:sdt>
        <w:sdtPr>
          <w:rPr>
            <w:rFonts w:ascii="AytoRoquetas Light Condensed" w:eastAsia="Arial" w:hAnsi="AytoRoquetas Light Condensed" w:cs="Arial"/>
            <w:spacing w:val="-3"/>
            <w:sz w:val="20"/>
            <w:szCs w:val="20"/>
            <w:lang w:bidi="ar-SA"/>
          </w:rPr>
          <w:id w:val="588892185"/>
          <w14:checkbox>
            <w14:checked w14:val="0"/>
            <w14:checkedState w14:val="2612" w14:font="MS Gothic"/>
            <w14:uncheckedState w14:val="2610" w14:font="MS Gothic"/>
          </w14:checkbox>
        </w:sdtPr>
        <w:sdtContent>
          <w:r w:rsidR="00DC0D6E">
            <w:rPr>
              <w:rFonts w:ascii="MS Gothic" w:eastAsia="MS Gothic" w:hAnsi="MS Gothic" w:cs="Arial" w:hint="eastAsia"/>
              <w:spacing w:val="-3"/>
              <w:sz w:val="20"/>
              <w:szCs w:val="20"/>
              <w:lang w:bidi="ar-SA"/>
            </w:rPr>
            <w:t>☐</w:t>
          </w:r>
        </w:sdtContent>
      </w:sdt>
      <w:r w:rsidRPr="005F2856">
        <w:rPr>
          <w:rFonts w:ascii="AytoRoquetas Light Condensed" w:eastAsia="Arial" w:hAnsi="AytoRoquetas Light Condensed" w:cs="Arial"/>
          <w:spacing w:val="-3"/>
          <w:sz w:val="20"/>
          <w:szCs w:val="20"/>
          <w:lang w:bidi="ar-SA"/>
        </w:rPr>
        <w:t xml:space="preserve"> </w:t>
      </w:r>
      <w:r w:rsidRPr="005F2856">
        <w:rPr>
          <w:rFonts w:ascii="AytoRoquetas Light Condensed" w:eastAsia="Symbol" w:hAnsi="AytoRoquetas Light Condensed" w:cs="NewsGotT"/>
          <w:spacing w:val="-3"/>
          <w:sz w:val="20"/>
          <w:szCs w:val="20"/>
        </w:rPr>
        <w:t>Resolución del contrato, siempre que suponga el incumplimiento de la obligación principal del contrato.</w:t>
      </w:r>
    </w:p>
    <w:p w14:paraId="3E6F32C3" w14:textId="77777777" w:rsidR="00F63987" w:rsidRPr="005F2856" w:rsidRDefault="00F63987" w:rsidP="0073568B">
      <w:pPr>
        <w:pStyle w:val="Textbody"/>
        <w:spacing w:after="0"/>
        <w:ind w:left="709"/>
        <w:contextualSpacing/>
        <w:jc w:val="both"/>
        <w:rPr>
          <w:rFonts w:ascii="AytoRoquetas Light Condensed" w:hAnsi="AytoRoquetas Light Condensed"/>
          <w:color w:val="000000"/>
          <w:sz w:val="20"/>
          <w:szCs w:val="20"/>
        </w:rPr>
      </w:pPr>
    </w:p>
    <w:p w14:paraId="4AFB284C" w14:textId="77777777" w:rsidR="00F63987" w:rsidRPr="005F2856" w:rsidRDefault="00F63987" w:rsidP="0073568B">
      <w:pPr>
        <w:pStyle w:val="Standard"/>
        <w:snapToGrid w:val="0"/>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b/>
          <w:bCs/>
          <w:spacing w:val="-3"/>
          <w:sz w:val="20"/>
          <w:szCs w:val="20"/>
          <w:lang w:eastAsia="es-ES"/>
        </w:rPr>
        <w:t>Se prevén pagos directos a subcontratistas:</w:t>
      </w:r>
    </w:p>
    <w:p w14:paraId="518CDA0D" w14:textId="2BB80A07" w:rsidR="00DC0D6E" w:rsidRPr="005F2856" w:rsidRDefault="00DC0D6E" w:rsidP="00DC0D6E">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30230454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732068940"/>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7C9E1E97" w14:textId="77777777" w:rsidR="00F63987" w:rsidRPr="005F2856" w:rsidRDefault="00F63987" w:rsidP="0073568B">
      <w:pPr>
        <w:pStyle w:val="Standard"/>
        <w:snapToGrid w:val="0"/>
        <w:contextualSpacing/>
        <w:jc w:val="both"/>
        <w:rPr>
          <w:rFonts w:ascii="AytoRoquetas Light Condensed" w:eastAsia="Symbol" w:hAnsi="AytoRoquetas Light Condensed"/>
          <w:sz w:val="20"/>
          <w:szCs w:val="20"/>
        </w:rPr>
      </w:pPr>
    </w:p>
    <w:p w14:paraId="590894D8" w14:textId="77777777" w:rsidR="00F63987" w:rsidRPr="005F2856" w:rsidRDefault="00F63987" w:rsidP="0073568B">
      <w:pPr>
        <w:pStyle w:val="Standard"/>
        <w:autoSpaceDE w:val="0"/>
        <w:snapToGrid w:val="0"/>
        <w:contextualSpacing/>
        <w:jc w:val="both"/>
        <w:rPr>
          <w:rFonts w:ascii="AytoRoquetas Light Condensed" w:eastAsia="Arial" w:hAnsi="AytoRoquetas Light Condensed" w:cs="Arial"/>
          <w:color w:val="000000"/>
          <w:sz w:val="20"/>
          <w:szCs w:val="20"/>
          <w:lang w:bidi="ar-SA"/>
        </w:rPr>
      </w:pPr>
      <w:r w:rsidRPr="005F2856">
        <w:rPr>
          <w:rFonts w:ascii="AytoRoquetas Light Condensed" w:eastAsia="Symbol" w:hAnsi="AytoRoquetas Light Condensed" w:cs="Symbol"/>
          <w:b/>
          <w:sz w:val="20"/>
          <w:szCs w:val="20"/>
          <w:lang w:bidi="ar-SA"/>
        </w:rPr>
        <w:t>Comprobación por el órgano de contratación del estricto cumplimiento de los pagos que la persona contratista ha de hacer a todas las subcontratistas o suministradoras que participen en el contrato:</w:t>
      </w:r>
    </w:p>
    <w:p w14:paraId="25364D37" w14:textId="77777777" w:rsidR="00DC0D6E" w:rsidRPr="005F2856" w:rsidRDefault="00DC0D6E" w:rsidP="00DC0D6E">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77522671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466088408"/>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297FC80A" w14:textId="77777777" w:rsidR="00F63987" w:rsidRPr="005F2856" w:rsidRDefault="00F63987" w:rsidP="0073568B">
      <w:pPr>
        <w:pStyle w:val="Standard"/>
        <w:autoSpaceDE w:val="0"/>
        <w:contextualSpacing/>
        <w:jc w:val="both"/>
        <w:rPr>
          <w:rFonts w:ascii="AytoRoquetas Light Condensed" w:eastAsia="ArialMT" w:hAnsi="AytoRoquetas Light Condensed" w:cs="ArialMT"/>
          <w:color w:val="000000"/>
          <w:spacing w:val="-3"/>
          <w:sz w:val="20"/>
          <w:szCs w:val="20"/>
        </w:rPr>
      </w:pPr>
    </w:p>
    <w:p w14:paraId="2629ECA5" w14:textId="3374B61B" w:rsidR="00F63987" w:rsidRPr="005F2856" w:rsidRDefault="00F63987" w:rsidP="0073568B">
      <w:pPr>
        <w:pStyle w:val="Standard"/>
        <w:autoSpaceDE w:val="0"/>
        <w:contextualSpacing/>
        <w:jc w:val="both"/>
        <w:rPr>
          <w:rFonts w:ascii="AytoRoquetas Light Condensed" w:eastAsia="ArialMT" w:hAnsi="AytoRoquetas Light Condensed" w:cs="ArialMT"/>
          <w:spacing w:val="-3"/>
          <w:sz w:val="20"/>
          <w:szCs w:val="20"/>
        </w:rPr>
      </w:pPr>
      <w:r w:rsidRPr="005F2856">
        <w:rPr>
          <w:rFonts w:ascii="AytoRoquetas Light Condensed" w:eastAsia="ArialMT" w:hAnsi="AytoRoquetas Light Condensed" w:cs="ArialMT"/>
          <w:spacing w:val="-3"/>
          <w:sz w:val="20"/>
          <w:szCs w:val="20"/>
        </w:rPr>
        <w:t xml:space="preserve">En los demás aspectos relativos a la imposición de la penalidad antes indicada se estará a lo dispuesto en la </w:t>
      </w:r>
      <w:r w:rsidRPr="005F2856">
        <w:rPr>
          <w:rFonts w:ascii="AytoRoquetas Light Condensed" w:eastAsia="ArialMT" w:hAnsi="AytoRoquetas Light Condensed" w:cs="ArialMT"/>
          <w:b/>
          <w:bCs/>
          <w:spacing w:val="-3"/>
          <w:sz w:val="20"/>
          <w:szCs w:val="20"/>
        </w:rPr>
        <w:t>cláusula 3</w:t>
      </w:r>
      <w:r w:rsidR="00BF0485" w:rsidRPr="005F2856">
        <w:rPr>
          <w:rFonts w:ascii="AytoRoquetas Light Condensed" w:eastAsia="ArialMT" w:hAnsi="AytoRoquetas Light Condensed" w:cs="ArialMT"/>
          <w:b/>
          <w:bCs/>
          <w:spacing w:val="-3"/>
          <w:sz w:val="20"/>
          <w:szCs w:val="20"/>
        </w:rPr>
        <w:t>9</w:t>
      </w:r>
      <w:r w:rsidRPr="005F2856">
        <w:rPr>
          <w:rFonts w:ascii="AytoRoquetas Light Condensed" w:eastAsia="ArialMT" w:hAnsi="AytoRoquetas Light Condensed" w:cs="ArialMT"/>
          <w:b/>
          <w:bCs/>
          <w:spacing w:val="-3"/>
          <w:sz w:val="20"/>
          <w:szCs w:val="20"/>
        </w:rPr>
        <w:t xml:space="preserve"> del presente pliego.</w:t>
      </w:r>
    </w:p>
    <w:p w14:paraId="31683495" w14:textId="77777777" w:rsidR="00F63987" w:rsidRPr="005F2856" w:rsidRDefault="00F63987" w:rsidP="0073568B">
      <w:pPr>
        <w:pStyle w:val="Textbody"/>
        <w:spacing w:after="0"/>
        <w:contextualSpacing/>
        <w:rPr>
          <w:rFonts w:ascii="AytoRoquetas Light Condensed" w:hAnsi="AytoRoquetas Light Condensed"/>
          <w:b/>
          <w:bCs/>
          <w:sz w:val="20"/>
          <w:szCs w:val="20"/>
        </w:rPr>
      </w:pPr>
    </w:p>
    <w:p w14:paraId="3AF241DF" w14:textId="77777777" w:rsidR="005423DE" w:rsidRPr="005F2856" w:rsidRDefault="005423DE" w:rsidP="0073568B">
      <w:pPr>
        <w:pStyle w:val="Textbody"/>
        <w:spacing w:after="0"/>
        <w:contextualSpacing/>
        <w:rPr>
          <w:rFonts w:ascii="AytoRoquetas Light Condensed" w:hAnsi="AytoRoquetas Light Condensed"/>
          <w:b/>
          <w:bCs/>
          <w:sz w:val="20"/>
          <w:szCs w:val="20"/>
        </w:rPr>
      </w:pPr>
    </w:p>
    <w:p w14:paraId="05B60C47" w14:textId="6DF44613" w:rsidR="00F63987" w:rsidRPr="005F2856" w:rsidRDefault="00B14675"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34</w:t>
      </w:r>
      <w:r w:rsidR="00F63987" w:rsidRPr="005F2856">
        <w:rPr>
          <w:rFonts w:ascii="AytoRoquetas Light Condensed" w:hAnsi="AytoRoquetas Light Condensed"/>
          <w:b/>
          <w:bCs/>
          <w:color w:val="000000"/>
          <w:sz w:val="20"/>
          <w:szCs w:val="20"/>
        </w:rPr>
        <w:t>.- CONDICIONES ESENCIALES DEL CONTRATO.</w:t>
      </w:r>
    </w:p>
    <w:p w14:paraId="3401B298" w14:textId="5651B563" w:rsidR="00F63987" w:rsidRPr="005F2856" w:rsidRDefault="00F63987"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eastAsia="Arial" w:hAnsi="AytoRoquetas Light Condensed" w:cs="Arial"/>
          <w:color w:val="000000"/>
          <w:sz w:val="20"/>
          <w:szCs w:val="20"/>
        </w:rPr>
        <w:t>Además de las establecidas en el clausulado y anexos del presente pliego, se consideran obligaciones esenciales del contrato, las siguientes</w:t>
      </w:r>
      <w:r w:rsidR="00B14675" w:rsidRPr="005F2856">
        <w:rPr>
          <w:rFonts w:ascii="AytoRoquetas Light Condensed" w:eastAsia="Arial" w:hAnsi="AytoRoquetas Light Condensed" w:cs="Arial"/>
          <w:color w:val="000000"/>
          <w:sz w:val="20"/>
          <w:szCs w:val="20"/>
        </w:rPr>
        <w:t>:</w:t>
      </w:r>
    </w:p>
    <w:p w14:paraId="402D50E7" w14:textId="0A5D54A1" w:rsidR="00F63987" w:rsidRPr="005F2856" w:rsidRDefault="00000000" w:rsidP="0073568B">
      <w:pPr>
        <w:pStyle w:val="Textbody"/>
        <w:spacing w:after="0"/>
        <w:ind w:left="709"/>
        <w:contextualSpacing/>
        <w:jc w:val="both"/>
        <w:rPr>
          <w:rFonts w:ascii="AytoRoquetas Light Condensed" w:hAnsi="AytoRoquetas Light Condensed"/>
          <w:color w:val="000000"/>
          <w:sz w:val="20"/>
          <w:szCs w:val="20"/>
        </w:rPr>
      </w:pPr>
      <w:sdt>
        <w:sdtPr>
          <w:rPr>
            <w:rFonts w:ascii="AytoRoquetas Light Condensed" w:eastAsia="Arial" w:hAnsi="AytoRoquetas Light Condensed" w:cs="Arial"/>
            <w:spacing w:val="-3"/>
            <w:sz w:val="20"/>
            <w:szCs w:val="20"/>
            <w:lang w:bidi="ar-SA"/>
          </w:rPr>
          <w:id w:val="1686327401"/>
          <w14:checkbox>
            <w14:checked w14:val="1"/>
            <w14:checkedState w14:val="2612" w14:font="MS Gothic"/>
            <w14:uncheckedState w14:val="2610" w14:font="MS Gothic"/>
          </w14:checkbox>
        </w:sdtPr>
        <w:sdtContent>
          <w:r w:rsidR="00DC0D6E">
            <w:rPr>
              <w:rFonts w:ascii="MS Gothic" w:eastAsia="MS Gothic" w:hAnsi="MS Gothic" w:cs="Arial" w:hint="eastAsia"/>
              <w:spacing w:val="-3"/>
              <w:sz w:val="20"/>
              <w:szCs w:val="20"/>
              <w:lang w:bidi="ar-SA"/>
            </w:rPr>
            <w:t>☒</w:t>
          </w:r>
        </w:sdtContent>
      </w:sdt>
      <w:r w:rsidR="00F63987" w:rsidRPr="005F2856">
        <w:rPr>
          <w:rFonts w:ascii="AytoRoquetas Light Condensed" w:eastAsia="Arial" w:hAnsi="AytoRoquetas Light Condensed" w:cs="Arial"/>
          <w:spacing w:val="-3"/>
          <w:sz w:val="20"/>
          <w:szCs w:val="20"/>
          <w:lang w:bidi="ar-SA"/>
        </w:rPr>
        <w:t xml:space="preserve"> La puntual observancia de las características de las prestaciones objeto del contrato, en especial cuando se haya tenido en cuenta para definir los criterios de adjudicación de las ofertas (artículo 122.3 LCSP)</w:t>
      </w:r>
    </w:p>
    <w:p w14:paraId="0E73D220" w14:textId="77777777"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p>
    <w:p w14:paraId="302D5FE9" w14:textId="77777777" w:rsidR="005423DE" w:rsidRPr="005F2856" w:rsidRDefault="005423DE" w:rsidP="0073568B">
      <w:pPr>
        <w:pStyle w:val="Textbody"/>
        <w:spacing w:after="0"/>
        <w:contextualSpacing/>
        <w:jc w:val="both"/>
        <w:rPr>
          <w:rFonts w:ascii="AytoRoquetas Light Condensed" w:hAnsi="AytoRoquetas Light Condensed"/>
          <w:b/>
          <w:bCs/>
          <w:color w:val="000000"/>
          <w:sz w:val="20"/>
          <w:szCs w:val="20"/>
        </w:rPr>
      </w:pPr>
    </w:p>
    <w:p w14:paraId="0C50DAB6" w14:textId="1B4177FF" w:rsidR="00F63987" w:rsidRPr="005F2856" w:rsidRDefault="00F63987" w:rsidP="0073568B">
      <w:pPr>
        <w:pStyle w:val="Textbody"/>
        <w:spacing w:after="0"/>
        <w:contextualSpacing/>
        <w:jc w:val="both"/>
        <w:rPr>
          <w:rFonts w:ascii="AytoRoquetas Light Condensed" w:hAnsi="AytoRoquetas Light Condensed" w:cs="NewsGotT"/>
          <w:b/>
          <w:bCs/>
          <w:sz w:val="20"/>
          <w:szCs w:val="20"/>
        </w:rPr>
      </w:pPr>
      <w:r w:rsidRPr="005F2856">
        <w:rPr>
          <w:rFonts w:ascii="AytoRoquetas Light Condensed" w:hAnsi="AytoRoquetas Light Condensed"/>
          <w:b/>
          <w:bCs/>
          <w:color w:val="000000"/>
          <w:sz w:val="20"/>
          <w:szCs w:val="20"/>
        </w:rPr>
        <w:t>3</w:t>
      </w:r>
      <w:r w:rsidR="00B14675" w:rsidRPr="005F2856">
        <w:rPr>
          <w:rFonts w:ascii="AytoRoquetas Light Condensed" w:hAnsi="AytoRoquetas Light Condensed"/>
          <w:b/>
          <w:bCs/>
          <w:color w:val="000000"/>
          <w:sz w:val="20"/>
          <w:szCs w:val="20"/>
        </w:rPr>
        <w:t>5</w:t>
      </w:r>
      <w:r w:rsidRPr="005F2856">
        <w:rPr>
          <w:rFonts w:ascii="AytoRoquetas Light Condensed" w:hAnsi="AytoRoquetas Light Condensed"/>
          <w:b/>
          <w:bCs/>
          <w:color w:val="000000"/>
          <w:sz w:val="20"/>
          <w:szCs w:val="20"/>
        </w:rPr>
        <w:t xml:space="preserve">.- CONDICIONES ESPECIALES DE EJECUCIÓN </w:t>
      </w:r>
      <w:r w:rsidRPr="005F2856">
        <w:rPr>
          <w:rFonts w:ascii="AytoRoquetas Light Condensed" w:hAnsi="AytoRoquetas Light Condensed" w:cs="NewsGotT"/>
          <w:b/>
          <w:bCs/>
          <w:sz w:val="20"/>
          <w:szCs w:val="20"/>
        </w:rPr>
        <w:t xml:space="preserve">DEL CONTRATO DE CARÁCTER SOCIAL, ÉTICO, MEDIOAMBIENTAL O DE OTRO ORDEN </w:t>
      </w:r>
      <w:r w:rsidR="00B14675" w:rsidRPr="005F2856">
        <w:rPr>
          <w:rFonts w:ascii="AytoRoquetas Light Condensed" w:hAnsi="AytoRoquetas Light Condensed" w:cs="NewsGotT"/>
          <w:b/>
          <w:bCs/>
          <w:sz w:val="20"/>
          <w:szCs w:val="20"/>
        </w:rPr>
        <w:t>(ART.</w:t>
      </w:r>
      <w:r w:rsidRPr="005F2856">
        <w:rPr>
          <w:rFonts w:ascii="AytoRoquetas Light Condensed" w:hAnsi="AytoRoquetas Light Condensed" w:cs="NewsGotT"/>
          <w:b/>
          <w:bCs/>
          <w:sz w:val="20"/>
          <w:szCs w:val="20"/>
        </w:rPr>
        <w:t xml:space="preserve"> 202.2 LCSP)</w:t>
      </w:r>
    </w:p>
    <w:p w14:paraId="103453B6" w14:textId="77777777" w:rsidR="00B14675" w:rsidRPr="005F2856" w:rsidRDefault="00B14675" w:rsidP="0073568B">
      <w:pPr>
        <w:pStyle w:val="Textbody"/>
        <w:spacing w:after="0"/>
        <w:contextualSpacing/>
        <w:jc w:val="both"/>
        <w:rPr>
          <w:rFonts w:ascii="AytoRoquetas Light Condensed" w:hAnsi="AytoRoquetas Light Condensed"/>
          <w:b/>
          <w:bCs/>
          <w:color w:val="000000"/>
          <w:sz w:val="20"/>
          <w:szCs w:val="20"/>
        </w:rPr>
      </w:pPr>
    </w:p>
    <w:p w14:paraId="14E33DBB" w14:textId="57C54708"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 xml:space="preserve">Condiciones especiales de ejecución del contrato </w:t>
      </w:r>
      <w:r w:rsidRPr="005F2856">
        <w:rPr>
          <w:rFonts w:ascii="AytoRoquetas Light Condensed" w:hAnsi="AytoRoquetas Light Condensed" w:cs="NewsGotT"/>
          <w:sz w:val="20"/>
          <w:szCs w:val="20"/>
        </w:rPr>
        <w:t>de carácter social, ético, medioambiental o de otro orden</w:t>
      </w:r>
    </w:p>
    <w:p w14:paraId="6CC3D897" w14:textId="5C68926D" w:rsidR="00F63987" w:rsidRPr="005F2856" w:rsidRDefault="00F63987"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color w:val="000000"/>
          <w:sz w:val="20"/>
          <w:szCs w:val="20"/>
        </w:rPr>
        <w:t xml:space="preserve">Se consideran condiciones especiales de ejecución del contrato </w:t>
      </w:r>
      <w:r w:rsidRPr="005F2856">
        <w:rPr>
          <w:rFonts w:ascii="AytoRoquetas Light Condensed" w:hAnsi="AytoRoquetas Light Condensed" w:cs="NewsGotT"/>
          <w:sz w:val="20"/>
          <w:szCs w:val="20"/>
        </w:rPr>
        <w:t xml:space="preserve">de carácter social, </w:t>
      </w:r>
      <w:r w:rsidR="006C009D" w:rsidRPr="005F2856">
        <w:rPr>
          <w:rFonts w:ascii="AytoRoquetas Light Condensed" w:hAnsi="AytoRoquetas Light Condensed" w:cs="NewsGotT"/>
          <w:sz w:val="20"/>
          <w:szCs w:val="20"/>
        </w:rPr>
        <w:t>ético, medioambiental</w:t>
      </w:r>
      <w:r w:rsidRPr="005F2856">
        <w:rPr>
          <w:rFonts w:ascii="AytoRoquetas Light Condensed" w:hAnsi="AytoRoquetas Light Condensed" w:cs="NewsGotT"/>
          <w:sz w:val="20"/>
          <w:szCs w:val="20"/>
        </w:rPr>
        <w:t xml:space="preserve"> o de otro orden </w:t>
      </w:r>
      <w:r w:rsidRPr="005F2856">
        <w:rPr>
          <w:rFonts w:ascii="AytoRoquetas Light Condensed" w:hAnsi="AytoRoquetas Light Condensed"/>
          <w:color w:val="000000"/>
          <w:sz w:val="20"/>
          <w:szCs w:val="20"/>
        </w:rPr>
        <w:t>las siguientes:</w:t>
      </w:r>
    </w:p>
    <w:p w14:paraId="305918C2" w14:textId="77777777" w:rsidR="00F63987" w:rsidRPr="005F2856" w:rsidRDefault="00F63987" w:rsidP="0073568B">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contextualSpacing/>
        <w:jc w:val="both"/>
        <w:rPr>
          <w:rFonts w:ascii="AytoRoquetas Light Condensed" w:hAnsi="AytoRoquetas Light Condensed" w:cs="Arial"/>
          <w:sz w:val="20"/>
          <w:szCs w:val="20"/>
        </w:rPr>
      </w:pPr>
    </w:p>
    <w:p w14:paraId="1FF099FA" w14:textId="7A75FA68" w:rsidR="00F63987" w:rsidRPr="005F2856" w:rsidRDefault="00000000" w:rsidP="0073568B">
      <w:pPr>
        <w:pStyle w:val="Standard"/>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ind w:left="709"/>
        <w:contextualSpacing/>
        <w:jc w:val="both"/>
        <w:rPr>
          <w:rFonts w:ascii="AytoRoquetas Light Condensed" w:hAnsi="AytoRoquetas Light Condensed"/>
          <w:sz w:val="20"/>
          <w:szCs w:val="20"/>
        </w:rPr>
      </w:pPr>
      <w:sdt>
        <w:sdtPr>
          <w:rPr>
            <w:rFonts w:ascii="AytoRoquetas Light Condensed" w:eastAsia="Arial" w:hAnsi="AytoRoquetas Light Condensed" w:cs="Arial"/>
            <w:color w:val="000000"/>
            <w:spacing w:val="-3"/>
            <w:sz w:val="20"/>
            <w:szCs w:val="20"/>
            <w:lang w:bidi="ar-SA"/>
          </w:rPr>
          <w:id w:val="-1708714008"/>
          <w14:checkbox>
            <w14:checked w14:val="1"/>
            <w14:checkedState w14:val="2612" w14:font="MS Gothic"/>
            <w14:uncheckedState w14:val="2610" w14:font="MS Gothic"/>
          </w14:checkbox>
        </w:sdtPr>
        <w:sdtContent>
          <w:r w:rsidR="00DC0D6E">
            <w:rPr>
              <w:rFonts w:ascii="MS Gothic" w:eastAsia="MS Gothic" w:hAnsi="MS Gothic" w:cs="Arial" w:hint="eastAsia"/>
              <w:color w:val="000000"/>
              <w:spacing w:val="-3"/>
              <w:sz w:val="20"/>
              <w:szCs w:val="20"/>
              <w:lang w:bidi="ar-SA"/>
            </w:rPr>
            <w:t>☒</w:t>
          </w:r>
        </w:sdtContent>
      </w:sdt>
      <w:r w:rsidR="00F63987" w:rsidRPr="005F2856">
        <w:rPr>
          <w:rFonts w:ascii="AytoRoquetas Light Condensed" w:eastAsia="Arial" w:hAnsi="AytoRoquetas Light Condensed" w:cs="Arial"/>
          <w:color w:val="000000"/>
          <w:spacing w:val="-3"/>
          <w:sz w:val="20"/>
          <w:szCs w:val="20"/>
          <w:lang w:bidi="ar-SA"/>
        </w:rPr>
        <w:t xml:space="preserve"> </w:t>
      </w:r>
      <w:r w:rsidR="00F63987" w:rsidRPr="005F2856">
        <w:rPr>
          <w:rFonts w:ascii="AytoRoquetas Light Condensed" w:hAnsi="AytoRoquetas Light Condensed" w:cs="Arial"/>
          <w:sz w:val="20"/>
          <w:szCs w:val="20"/>
        </w:rPr>
        <w:t>De tipo medioambiental:</w:t>
      </w:r>
      <w:r w:rsidR="00B14675" w:rsidRPr="005F2856">
        <w:rPr>
          <w:rFonts w:ascii="AytoRoquetas Light Condensed" w:hAnsi="AytoRoquetas Light Condensed" w:cs="Arial"/>
          <w:sz w:val="20"/>
          <w:szCs w:val="20"/>
        </w:rPr>
        <w:t xml:space="preserve"> </w:t>
      </w:r>
      <w:r w:rsidR="00DC0D6E" w:rsidRPr="00DC0D6E">
        <w:rPr>
          <w:rFonts w:ascii="AytoRoquetas Light Condensed" w:hAnsi="AytoRoquetas Light Condensed"/>
          <w:sz w:val="20"/>
          <w:szCs w:val="20"/>
        </w:rPr>
        <w:t>Con el fin de reducir los residuos generados como consecuencia del consumo de los materiales objeto de suministro, las empresas adjudicatarias de cada uno de los contratos deberán entregar el material con el menor consumo posible de material de embalaje evitando la disposición de embalajes superfluos o innecesarios y empleando, cuando el material a suministrar lo permita, materiales a granel.</w:t>
      </w:r>
    </w:p>
    <w:p w14:paraId="3C4B0E06" w14:textId="77777777" w:rsidR="00B14675" w:rsidRPr="005F2856" w:rsidRDefault="00B14675" w:rsidP="0073568B">
      <w:pPr>
        <w:pStyle w:val="Standard"/>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contextualSpacing/>
        <w:jc w:val="both"/>
        <w:rPr>
          <w:rFonts w:ascii="AytoRoquetas Light Condensed" w:hAnsi="AytoRoquetas Light Condensed"/>
          <w:sz w:val="20"/>
          <w:szCs w:val="20"/>
        </w:rPr>
      </w:pPr>
    </w:p>
    <w:p w14:paraId="15A2477B" w14:textId="54EBD108" w:rsidR="00B14675" w:rsidRPr="005F2856" w:rsidRDefault="005423DE" w:rsidP="0073568B">
      <w:pPr>
        <w:pStyle w:val="Standard"/>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ab/>
      </w:r>
      <w:r w:rsidR="00B14675" w:rsidRPr="005F2856">
        <w:rPr>
          <w:rFonts w:ascii="AytoRoquetas Light Condensed" w:hAnsi="AytoRoquetas Light Condensed"/>
          <w:sz w:val="20"/>
          <w:szCs w:val="20"/>
        </w:rPr>
        <w:t>A fin de acreditar el cumplimiento de la condición especial de ejecución, al comienzo de la ejecución del contrato deberá comunicar al responsable municipal la persona de contacto designada y antes de la finalización deberá aportar al responsable un informe detallado de las actuaciones realizadas para reducir el consumo de material de embalaje, con determinación del contenido y alcance que resulte oportuno para su comprobación efectiva.</w:t>
      </w:r>
    </w:p>
    <w:p w14:paraId="6C4FBFAB" w14:textId="77777777" w:rsidR="00F63987" w:rsidRPr="005F2856" w:rsidRDefault="00F63987" w:rsidP="0073568B">
      <w:pPr>
        <w:pStyle w:val="Standard"/>
        <w:contextualSpacing/>
        <w:jc w:val="both"/>
        <w:rPr>
          <w:rFonts w:ascii="AytoRoquetas Light Condensed" w:hAnsi="AytoRoquetas Light Condensed"/>
          <w:sz w:val="20"/>
          <w:szCs w:val="20"/>
        </w:rPr>
      </w:pPr>
    </w:p>
    <w:p w14:paraId="1565A626" w14:textId="6E1AA3A5" w:rsidR="00B14675" w:rsidRPr="005F2856" w:rsidRDefault="00B14675" w:rsidP="0073568B">
      <w:pPr>
        <w:pStyle w:val="Standard"/>
        <w:ind w:firstLine="709"/>
        <w:contextualSpacing/>
        <w:jc w:val="both"/>
        <w:rPr>
          <w:rFonts w:ascii="AytoRoquetas Light Condensed" w:eastAsia="Arial Narrow" w:hAnsi="AytoRoquetas Light Condensed" w:cs="Arial Narrow"/>
          <w:color w:val="000000"/>
          <w:spacing w:val="-3"/>
          <w:sz w:val="20"/>
          <w:szCs w:val="20"/>
          <w:shd w:val="clear" w:color="auto" w:fill="FFFFFF"/>
        </w:rPr>
      </w:pPr>
      <w:r w:rsidRPr="005F2856">
        <w:rPr>
          <w:rFonts w:ascii="AytoRoquetas Light Condensed" w:eastAsia="Arial Narrow" w:hAnsi="AytoRoquetas Light Condensed" w:cs="Arial Narrow"/>
          <w:color w:val="000000"/>
          <w:spacing w:val="-3"/>
          <w:sz w:val="20"/>
          <w:szCs w:val="20"/>
          <w:shd w:val="clear" w:color="auto" w:fill="FFFFFF"/>
        </w:rPr>
        <w:t xml:space="preserve">En el supuesto de incumplimiento de las condiciones especiales de ejecución del contrato llevara aparejada la imposición de las </w:t>
      </w:r>
      <w:r w:rsidRPr="005F2856">
        <w:rPr>
          <w:rFonts w:ascii="AytoRoquetas Light Condensed" w:eastAsia="Arial Narrow" w:hAnsi="AytoRoquetas Light Condensed" w:cs="Arial Narrow"/>
          <w:b/>
          <w:bCs/>
          <w:color w:val="000000"/>
          <w:spacing w:val="-3"/>
          <w:sz w:val="20"/>
          <w:szCs w:val="20"/>
          <w:shd w:val="clear" w:color="auto" w:fill="FFFFFF"/>
        </w:rPr>
        <w:t>penalidades asociadas al cumplimiento defectuoso del contrato</w:t>
      </w:r>
      <w:r w:rsidRPr="005F2856">
        <w:rPr>
          <w:rFonts w:ascii="AytoRoquetas Light Condensed" w:eastAsia="Arial Narrow" w:hAnsi="AytoRoquetas Light Condensed" w:cs="Arial Narrow"/>
          <w:color w:val="000000"/>
          <w:spacing w:val="-3"/>
          <w:sz w:val="20"/>
          <w:szCs w:val="20"/>
          <w:shd w:val="clear" w:color="auto" w:fill="FFFFFF"/>
        </w:rPr>
        <w:t>.</w:t>
      </w:r>
    </w:p>
    <w:p w14:paraId="608E86E4" w14:textId="6198E8D0" w:rsidR="00B14675" w:rsidRPr="005F2856" w:rsidRDefault="00B14675" w:rsidP="00DC0D6E">
      <w:pPr>
        <w:pStyle w:val="Standard"/>
        <w:ind w:firstLine="709"/>
        <w:contextualSpacing/>
        <w:jc w:val="both"/>
        <w:rPr>
          <w:rFonts w:ascii="AytoRoquetas Light Condensed" w:eastAsia="Arial Narrow" w:hAnsi="AytoRoquetas Light Condensed" w:cs="Arial Narrow"/>
          <w:color w:val="000000"/>
          <w:spacing w:val="-3"/>
          <w:sz w:val="20"/>
          <w:szCs w:val="20"/>
          <w:shd w:val="clear" w:color="auto" w:fill="FFFFFF"/>
        </w:rPr>
      </w:pPr>
      <w:r w:rsidRPr="005F2856">
        <w:rPr>
          <w:rFonts w:ascii="AytoRoquetas Light Condensed" w:eastAsia="Arial Narrow" w:hAnsi="AytoRoquetas Light Condensed" w:cs="Arial Narrow"/>
          <w:color w:val="000000"/>
          <w:spacing w:val="-3"/>
          <w:sz w:val="20"/>
          <w:szCs w:val="20"/>
          <w:shd w:val="clear" w:color="auto" w:fill="FFFFFF"/>
        </w:rPr>
        <w:t>Estas condiciones especiales de ejecución tendrán el carácter de obligación contractual esencial a efectos de lo previsto en el artículo 211.f) de la LCSP.</w:t>
      </w:r>
    </w:p>
    <w:p w14:paraId="1DC0ED14" w14:textId="304CEFBA" w:rsidR="00F63987" w:rsidRPr="005F2856" w:rsidRDefault="00B14675" w:rsidP="00DC0D6E">
      <w:pPr>
        <w:pStyle w:val="Standard"/>
        <w:autoSpaceDE w:val="0"/>
        <w:ind w:firstLine="709"/>
        <w:contextualSpacing/>
        <w:jc w:val="both"/>
        <w:rPr>
          <w:rFonts w:ascii="AytoRoquetas Light Condensed" w:eastAsia="Arial Narrow" w:hAnsi="AytoRoquetas Light Condensed" w:cs="Arial Narrow"/>
          <w:color w:val="000000"/>
          <w:spacing w:val="-3"/>
          <w:sz w:val="20"/>
          <w:szCs w:val="20"/>
          <w:shd w:val="clear" w:color="auto" w:fill="FFFFFF"/>
        </w:rPr>
      </w:pPr>
      <w:r w:rsidRPr="005F2856">
        <w:rPr>
          <w:rFonts w:ascii="AytoRoquetas Light Condensed" w:eastAsia="Arial Narrow" w:hAnsi="AytoRoquetas Light Condensed" w:cs="Arial Narrow"/>
          <w:color w:val="000000"/>
          <w:spacing w:val="-3"/>
          <w:sz w:val="20"/>
          <w:szCs w:val="20"/>
          <w:shd w:val="clear" w:color="auto" w:fill="FFFFFF"/>
        </w:rPr>
        <w:t xml:space="preserve">El incumplimiento de estas condiciones especiales de ejecución se </w:t>
      </w:r>
      <w:r w:rsidR="006C009D" w:rsidRPr="005F2856">
        <w:rPr>
          <w:rFonts w:ascii="AytoRoquetas Light Condensed" w:eastAsia="Arial Narrow" w:hAnsi="AytoRoquetas Light Condensed" w:cs="Arial Narrow"/>
          <w:color w:val="000000"/>
          <w:spacing w:val="-3"/>
          <w:sz w:val="20"/>
          <w:szCs w:val="20"/>
          <w:shd w:val="clear" w:color="auto" w:fill="FFFFFF"/>
        </w:rPr>
        <w:t>considerará</w:t>
      </w:r>
      <w:r w:rsidRPr="005F2856">
        <w:rPr>
          <w:rFonts w:ascii="AytoRoquetas Light Condensed" w:eastAsia="Arial Narrow" w:hAnsi="AytoRoquetas Light Condensed" w:cs="Arial Narrow"/>
          <w:color w:val="000000"/>
          <w:spacing w:val="-3"/>
          <w:sz w:val="20"/>
          <w:szCs w:val="20"/>
          <w:shd w:val="clear" w:color="auto" w:fill="FFFFFF"/>
        </w:rPr>
        <w:t xml:space="preserve"> como infracción grave.</w:t>
      </w:r>
    </w:p>
    <w:p w14:paraId="6B8F0ECE" w14:textId="77777777" w:rsidR="00F63987" w:rsidRPr="005F2856" w:rsidRDefault="00F63987" w:rsidP="0073568B">
      <w:pPr>
        <w:pStyle w:val="Standard"/>
        <w:contextualSpacing/>
        <w:jc w:val="both"/>
        <w:rPr>
          <w:rFonts w:ascii="AytoRoquetas Light Condensed" w:hAnsi="AytoRoquetas Light Condensed"/>
          <w:sz w:val="20"/>
          <w:szCs w:val="20"/>
        </w:rPr>
      </w:pPr>
    </w:p>
    <w:p w14:paraId="6A37F63C" w14:textId="279AF997" w:rsidR="00F63987" w:rsidRPr="005F2856" w:rsidRDefault="00F63987" w:rsidP="0073568B">
      <w:pPr>
        <w:pStyle w:val="Standard"/>
        <w:ind w:firstLine="709"/>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spacing w:val="-3"/>
          <w:sz w:val="20"/>
          <w:szCs w:val="20"/>
        </w:rPr>
        <w:t>En caso de incumplimiento de las condiciones especiales de ejecución antes señaladas se establecen las siguientes consecuencias:</w:t>
      </w:r>
      <w:r w:rsidRPr="005F2856">
        <w:rPr>
          <w:rFonts w:ascii="AytoRoquetas Light Condensed" w:eastAsia="Symbol" w:hAnsi="AytoRoquetas Light Condensed" w:cs="NewsGotT"/>
          <w:color w:val="2300DC"/>
          <w:spacing w:val="-3"/>
          <w:sz w:val="20"/>
          <w:szCs w:val="20"/>
        </w:rPr>
        <w:t xml:space="preserve"> </w:t>
      </w:r>
    </w:p>
    <w:p w14:paraId="748BD1D8" w14:textId="093FD7FF" w:rsidR="00F63987" w:rsidRPr="005F2856" w:rsidRDefault="00000000" w:rsidP="0073568B">
      <w:pPr>
        <w:pStyle w:val="Standard"/>
        <w:ind w:left="709"/>
        <w:contextualSpacing/>
        <w:jc w:val="both"/>
        <w:rPr>
          <w:rFonts w:ascii="AytoRoquetas Light Condensed" w:hAnsi="AytoRoquetas Light Condensed"/>
          <w:sz w:val="20"/>
          <w:szCs w:val="20"/>
        </w:rPr>
      </w:pPr>
      <w:sdt>
        <w:sdtPr>
          <w:rPr>
            <w:rFonts w:ascii="AytoRoquetas Light Condensed" w:eastAsia="Arial" w:hAnsi="AytoRoquetas Light Condensed" w:cs="Arial"/>
            <w:color w:val="000000"/>
            <w:spacing w:val="-3"/>
            <w:sz w:val="20"/>
            <w:szCs w:val="20"/>
            <w:lang w:bidi="ar-SA"/>
          </w:rPr>
          <w:id w:val="-1195077989"/>
          <w14:checkbox>
            <w14:checked w14:val="1"/>
            <w14:checkedState w14:val="2612" w14:font="MS Gothic"/>
            <w14:uncheckedState w14:val="2610" w14:font="MS Gothic"/>
          </w14:checkbox>
        </w:sdtPr>
        <w:sdtContent>
          <w:r w:rsidR="00DC0D6E">
            <w:rPr>
              <w:rFonts w:ascii="MS Gothic" w:eastAsia="MS Gothic" w:hAnsi="MS Gothic" w:cs="Arial" w:hint="eastAsia"/>
              <w:color w:val="000000"/>
              <w:spacing w:val="-3"/>
              <w:sz w:val="20"/>
              <w:szCs w:val="20"/>
              <w:lang w:bidi="ar-SA"/>
            </w:rPr>
            <w:t>☒</w:t>
          </w:r>
        </w:sdtContent>
      </w:sdt>
      <w:r w:rsidR="00F63987" w:rsidRPr="005F2856">
        <w:rPr>
          <w:rFonts w:ascii="AytoRoquetas Light Condensed" w:eastAsia="Arial" w:hAnsi="AytoRoquetas Light Condensed" w:cs="Arial"/>
          <w:color w:val="000000"/>
          <w:spacing w:val="-3"/>
          <w:sz w:val="20"/>
          <w:szCs w:val="20"/>
          <w:lang w:bidi="ar-SA"/>
        </w:rPr>
        <w:t xml:space="preserve"> Imposición de penalidad.</w:t>
      </w:r>
    </w:p>
    <w:p w14:paraId="663F0666" w14:textId="77777777" w:rsidR="006C009D" w:rsidRPr="005F2856" w:rsidRDefault="006C009D" w:rsidP="0073568B">
      <w:pPr>
        <w:pStyle w:val="Standard"/>
        <w:contextualSpacing/>
        <w:jc w:val="both"/>
        <w:rPr>
          <w:rFonts w:ascii="AytoRoquetas Light Condensed" w:hAnsi="AytoRoquetas Light Condensed"/>
          <w:sz w:val="20"/>
          <w:szCs w:val="20"/>
        </w:rPr>
      </w:pPr>
    </w:p>
    <w:p w14:paraId="32FE4215" w14:textId="2BD0043B" w:rsidR="00F63987" w:rsidRPr="005F2856" w:rsidRDefault="006C009D" w:rsidP="0073568B">
      <w:pPr>
        <w:pStyle w:val="Standard"/>
        <w:ind w:firstLine="709"/>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La penalidad imponible será la prevista en la cláusula 32 del PCAP</w:t>
      </w:r>
    </w:p>
    <w:p w14:paraId="16818357" w14:textId="77777777" w:rsidR="005423DE" w:rsidRPr="005F2856" w:rsidRDefault="00F63987" w:rsidP="0073568B">
      <w:pPr>
        <w:pStyle w:val="Standard"/>
        <w:ind w:firstLine="709"/>
        <w:contextualSpacing/>
        <w:jc w:val="both"/>
        <w:rPr>
          <w:rFonts w:ascii="AytoRoquetas Light Condensed" w:eastAsia="Symbol" w:hAnsi="AytoRoquetas Light Condensed" w:cs="NewsGotT"/>
          <w:spacing w:val="-3"/>
          <w:sz w:val="20"/>
          <w:szCs w:val="20"/>
        </w:rPr>
      </w:pPr>
      <w:r w:rsidRPr="005F2856">
        <w:rPr>
          <w:rFonts w:ascii="AytoRoquetas Light Condensed" w:eastAsia="Arial" w:hAnsi="AytoRoquetas Light Condensed" w:cs="Arial"/>
          <w:color w:val="000000"/>
          <w:spacing w:val="-3"/>
          <w:sz w:val="20"/>
          <w:szCs w:val="20"/>
          <w:lang w:bidi="ar-SA"/>
        </w:rPr>
        <w:t xml:space="preserve">En este </w:t>
      </w:r>
      <w:r w:rsidR="00B14675" w:rsidRPr="005F2856">
        <w:rPr>
          <w:rFonts w:ascii="AytoRoquetas Light Condensed" w:eastAsia="Arial" w:hAnsi="AytoRoquetas Light Condensed" w:cs="Arial"/>
          <w:color w:val="000000"/>
          <w:spacing w:val="-3"/>
          <w:sz w:val="20"/>
          <w:szCs w:val="20"/>
          <w:lang w:bidi="ar-SA"/>
        </w:rPr>
        <w:t>caso,</w:t>
      </w:r>
      <w:r w:rsidRPr="005F2856">
        <w:rPr>
          <w:rFonts w:ascii="AytoRoquetas Light Condensed" w:eastAsia="Arial" w:hAnsi="AytoRoquetas Light Condensed" w:cs="Arial"/>
          <w:color w:val="000000"/>
          <w:spacing w:val="-3"/>
          <w:sz w:val="20"/>
          <w:szCs w:val="20"/>
          <w:lang w:bidi="ar-SA"/>
        </w:rPr>
        <w:t xml:space="preserve"> además, el incumplimiento de la condición de ejecución se considerará </w:t>
      </w:r>
      <w:r w:rsidR="00B14675" w:rsidRPr="005F2856">
        <w:rPr>
          <w:rFonts w:ascii="AytoRoquetas Light Condensed" w:eastAsia="Arial" w:hAnsi="AytoRoquetas Light Condensed" w:cs="Arial"/>
          <w:color w:val="000000"/>
          <w:spacing w:val="-3"/>
          <w:sz w:val="20"/>
          <w:szCs w:val="20"/>
          <w:lang w:bidi="ar-SA"/>
        </w:rPr>
        <w:t>infracción</w:t>
      </w:r>
      <w:r w:rsidRPr="005F2856">
        <w:rPr>
          <w:rFonts w:ascii="AytoRoquetas Light Condensed" w:eastAsia="Arial" w:hAnsi="AytoRoquetas Light Condensed" w:cs="Arial"/>
          <w:color w:val="000000"/>
          <w:spacing w:val="-3"/>
          <w:sz w:val="20"/>
          <w:szCs w:val="20"/>
          <w:lang w:bidi="ar-SA"/>
        </w:rPr>
        <w:t xml:space="preserve"> grave a efectos de lo previsto en el artículo 71.2.c) de la LCSP: </w:t>
      </w:r>
      <w:r w:rsidRPr="005F2856">
        <w:rPr>
          <w:rFonts w:ascii="AytoRoquetas Light Condensed" w:eastAsia="Symbol" w:hAnsi="AytoRoquetas Light Condensed" w:cs="NewsGotT"/>
          <w:spacing w:val="-3"/>
          <w:sz w:val="20"/>
          <w:szCs w:val="20"/>
        </w:rPr>
        <w:t xml:space="preserve"> </w:t>
      </w:r>
    </w:p>
    <w:p w14:paraId="5C68CCDF" w14:textId="77777777" w:rsidR="00DC0D6E" w:rsidRPr="005F2856" w:rsidRDefault="00DC0D6E" w:rsidP="00DC0D6E">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42164050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618371589"/>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372565E6" w14:textId="371E2571" w:rsidR="00F63987" w:rsidRPr="005F2856" w:rsidRDefault="00000000" w:rsidP="0073568B">
      <w:pPr>
        <w:pStyle w:val="Textbody"/>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after="0"/>
        <w:ind w:left="709"/>
        <w:contextualSpacing/>
        <w:jc w:val="both"/>
        <w:rPr>
          <w:rFonts w:ascii="AytoRoquetas Light Condensed" w:hAnsi="AytoRoquetas Light Condensed" w:cs="Arial"/>
          <w:i/>
          <w:color w:val="000000"/>
          <w:sz w:val="20"/>
          <w:szCs w:val="20"/>
        </w:rPr>
      </w:pPr>
      <w:sdt>
        <w:sdtPr>
          <w:rPr>
            <w:rFonts w:ascii="AytoRoquetas Light Condensed" w:eastAsia="Arial" w:hAnsi="AytoRoquetas Light Condensed" w:cs="Arial"/>
            <w:spacing w:val="-3"/>
            <w:sz w:val="20"/>
            <w:szCs w:val="20"/>
            <w:lang w:bidi="ar-SA"/>
          </w:rPr>
          <w:id w:val="-1856027721"/>
          <w14:checkbox>
            <w14:checked w14:val="1"/>
            <w14:checkedState w14:val="2612" w14:font="MS Gothic"/>
            <w14:uncheckedState w14:val="2610" w14:font="MS Gothic"/>
          </w14:checkbox>
        </w:sdtPr>
        <w:sdtContent>
          <w:r w:rsidR="00DC0D6E">
            <w:rPr>
              <w:rFonts w:ascii="MS Gothic" w:eastAsia="MS Gothic" w:hAnsi="MS Gothic" w:cs="Arial" w:hint="eastAsia"/>
              <w:spacing w:val="-3"/>
              <w:sz w:val="20"/>
              <w:szCs w:val="20"/>
              <w:lang w:bidi="ar-SA"/>
            </w:rPr>
            <w:t>☒</w:t>
          </w:r>
        </w:sdtContent>
      </w:sdt>
      <w:r w:rsidR="00F63987" w:rsidRPr="005F2856">
        <w:rPr>
          <w:rFonts w:ascii="AytoRoquetas Light Condensed" w:eastAsia="Arial" w:hAnsi="AytoRoquetas Light Condensed" w:cs="Arial"/>
          <w:spacing w:val="-3"/>
          <w:sz w:val="20"/>
          <w:szCs w:val="20"/>
          <w:lang w:bidi="ar-SA"/>
        </w:rPr>
        <w:t xml:space="preserve"> Obligaci</w:t>
      </w:r>
      <w:r w:rsidR="00F63987" w:rsidRPr="005F2856">
        <w:rPr>
          <w:rFonts w:ascii="AytoRoquetas Light Condensed" w:eastAsia="Arial" w:hAnsi="AytoRoquetas Light Condensed" w:cs="AytoRoquetas Light Condensed"/>
          <w:spacing w:val="-3"/>
          <w:sz w:val="20"/>
          <w:szCs w:val="20"/>
          <w:lang w:bidi="ar-SA"/>
        </w:rPr>
        <w:t>ó</w:t>
      </w:r>
      <w:r w:rsidR="00F63987" w:rsidRPr="005F2856">
        <w:rPr>
          <w:rFonts w:ascii="AytoRoquetas Light Condensed" w:eastAsia="Arial" w:hAnsi="AytoRoquetas Light Condensed" w:cs="Arial"/>
          <w:spacing w:val="-3"/>
          <w:sz w:val="20"/>
          <w:szCs w:val="20"/>
          <w:lang w:bidi="ar-SA"/>
        </w:rPr>
        <w:t>n esencial contractual.</w:t>
      </w:r>
    </w:p>
    <w:p w14:paraId="30C2EB18" w14:textId="77777777" w:rsidR="00F63987" w:rsidRPr="005F2856" w:rsidRDefault="00F63987" w:rsidP="0073568B">
      <w:pPr>
        <w:pStyle w:val="Textbody"/>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after="0"/>
        <w:ind w:left="709"/>
        <w:contextualSpacing/>
        <w:jc w:val="both"/>
        <w:rPr>
          <w:rFonts w:ascii="AytoRoquetas Light Condensed" w:hAnsi="AytoRoquetas Light Condensed" w:cs="Arial"/>
          <w:i/>
          <w:color w:val="000000"/>
          <w:sz w:val="20"/>
          <w:szCs w:val="20"/>
        </w:rPr>
      </w:pPr>
    </w:p>
    <w:p w14:paraId="4AF2C5E8" w14:textId="77777777" w:rsidR="005423DE" w:rsidRPr="005F2856" w:rsidRDefault="005423DE" w:rsidP="0073568B">
      <w:pPr>
        <w:pStyle w:val="Textbody"/>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after="0"/>
        <w:ind w:left="709"/>
        <w:contextualSpacing/>
        <w:jc w:val="both"/>
        <w:rPr>
          <w:rFonts w:ascii="AytoRoquetas Light Condensed" w:hAnsi="AytoRoquetas Light Condensed" w:cs="Arial"/>
          <w:i/>
          <w:color w:val="000000"/>
          <w:sz w:val="20"/>
          <w:szCs w:val="20"/>
        </w:rPr>
      </w:pPr>
    </w:p>
    <w:p w14:paraId="392FB449" w14:textId="3D0B509D" w:rsidR="00F63987" w:rsidRPr="005F2856" w:rsidRDefault="006C009D"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36</w:t>
      </w:r>
      <w:r w:rsidR="00F63987" w:rsidRPr="005F2856">
        <w:rPr>
          <w:rFonts w:ascii="AytoRoquetas Light Condensed" w:hAnsi="AytoRoquetas Light Condensed"/>
          <w:b/>
          <w:bCs/>
          <w:color w:val="000000"/>
          <w:sz w:val="20"/>
          <w:szCs w:val="20"/>
        </w:rPr>
        <w:t>.- ABONO A CUENTA POR ACTUACIONES PREPARATORIAS:</w:t>
      </w:r>
    </w:p>
    <w:p w14:paraId="331408CB" w14:textId="77777777" w:rsidR="00DC0D6E" w:rsidRPr="005F2856" w:rsidRDefault="00DC0D6E" w:rsidP="00DC0D6E">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89116045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79012355"/>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1AB4A2DA" w14:textId="77777777" w:rsidR="005423DE" w:rsidRPr="005F2856" w:rsidRDefault="005423DE" w:rsidP="0073568B">
      <w:pPr>
        <w:pStyle w:val="Textbody"/>
        <w:spacing w:after="0"/>
        <w:contextualSpacing/>
        <w:rPr>
          <w:rFonts w:ascii="AytoRoquetas Light Condensed" w:hAnsi="AytoRoquetas Light Condensed"/>
          <w:b/>
          <w:bCs/>
          <w:color w:val="000000"/>
          <w:sz w:val="20"/>
          <w:szCs w:val="20"/>
        </w:rPr>
      </w:pPr>
    </w:p>
    <w:p w14:paraId="4BF9673A" w14:textId="7BB80000" w:rsidR="00F63987" w:rsidRPr="005F2856" w:rsidRDefault="006C009D" w:rsidP="0073568B">
      <w:pPr>
        <w:pStyle w:val="Textbody"/>
        <w:spacing w:after="0"/>
        <w:ind w:firstLine="709"/>
        <w:contextualSpacing/>
        <w:jc w:val="both"/>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Por la naturaleza de los suministros y los servicios prestados, el contratista no tiene derecho a percibir abonos a cuenta por actuaciones preparatorias.</w:t>
      </w:r>
    </w:p>
    <w:p w14:paraId="5856DBDC" w14:textId="77777777" w:rsidR="006C009D" w:rsidRPr="005F2856" w:rsidRDefault="006C009D" w:rsidP="0073568B">
      <w:pPr>
        <w:pStyle w:val="Textbody"/>
        <w:spacing w:after="0"/>
        <w:contextualSpacing/>
        <w:rPr>
          <w:rFonts w:ascii="AytoRoquetas Light Condensed" w:eastAsia="Arial" w:hAnsi="AytoRoquetas Light Condensed" w:cs="Arial"/>
          <w:b/>
          <w:bCs/>
          <w:color w:val="000000"/>
          <w:sz w:val="20"/>
          <w:szCs w:val="20"/>
        </w:rPr>
      </w:pPr>
    </w:p>
    <w:p w14:paraId="67BB1363" w14:textId="77777777" w:rsidR="005423DE" w:rsidRPr="005F2856" w:rsidRDefault="005423DE" w:rsidP="0073568B">
      <w:pPr>
        <w:pStyle w:val="Textbody"/>
        <w:spacing w:after="0"/>
        <w:contextualSpacing/>
        <w:rPr>
          <w:rFonts w:ascii="AytoRoquetas Light Condensed" w:eastAsia="Arial" w:hAnsi="AytoRoquetas Light Condensed" w:cs="Arial"/>
          <w:b/>
          <w:bCs/>
          <w:color w:val="000000"/>
          <w:sz w:val="20"/>
          <w:szCs w:val="20"/>
        </w:rPr>
      </w:pPr>
    </w:p>
    <w:p w14:paraId="39F9E760" w14:textId="12EC77B9" w:rsidR="00F63987" w:rsidRPr="009E061B" w:rsidRDefault="00F63987" w:rsidP="0073568B">
      <w:pPr>
        <w:pStyle w:val="Textbody"/>
        <w:spacing w:after="0"/>
        <w:contextualSpacing/>
        <w:rPr>
          <w:rFonts w:ascii="AytoRoquetas Light Condensed" w:eastAsia="Arial" w:hAnsi="AytoRoquetas Light Condensed" w:cs="Arial"/>
          <w:b/>
          <w:bCs/>
          <w:color w:val="000000"/>
          <w:sz w:val="20"/>
          <w:szCs w:val="20"/>
        </w:rPr>
      </w:pPr>
      <w:r w:rsidRPr="009E061B">
        <w:rPr>
          <w:rFonts w:ascii="AytoRoquetas Light Condensed" w:eastAsia="Arial" w:hAnsi="AytoRoquetas Light Condensed" w:cs="Arial"/>
          <w:b/>
          <w:bCs/>
          <w:color w:val="000000"/>
          <w:sz w:val="20"/>
          <w:szCs w:val="20"/>
        </w:rPr>
        <w:t>3</w:t>
      </w:r>
      <w:r w:rsidR="006C009D" w:rsidRPr="009E061B">
        <w:rPr>
          <w:rFonts w:ascii="AytoRoquetas Light Condensed" w:eastAsia="Arial" w:hAnsi="AytoRoquetas Light Condensed" w:cs="Arial"/>
          <w:b/>
          <w:bCs/>
          <w:color w:val="000000"/>
          <w:sz w:val="20"/>
          <w:szCs w:val="20"/>
        </w:rPr>
        <w:t>7</w:t>
      </w:r>
      <w:r w:rsidRPr="009E061B">
        <w:rPr>
          <w:rFonts w:ascii="AytoRoquetas Light Condensed" w:eastAsia="Arial" w:hAnsi="AytoRoquetas Light Condensed" w:cs="Arial"/>
          <w:b/>
          <w:bCs/>
          <w:color w:val="000000"/>
          <w:sz w:val="20"/>
          <w:szCs w:val="20"/>
        </w:rPr>
        <w:t>.- AUTORIZACIÓN DE VALORACIONES PARCIALES POR TRABAJOS EFECTUADOS ANTES DE QUE SE PRODUZCA LA ENTREGA PARCIAL DE LOS MISMOS:</w:t>
      </w:r>
    </w:p>
    <w:p w14:paraId="017FC838" w14:textId="77777777" w:rsidR="00DC0D6E" w:rsidRPr="005F2856" w:rsidRDefault="00DC0D6E" w:rsidP="00DC0D6E">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42276368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2118669792"/>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4FFCE1E4" w14:textId="77777777" w:rsidR="005423DE" w:rsidRPr="005F2856" w:rsidRDefault="005423DE" w:rsidP="0073568B">
      <w:pPr>
        <w:pStyle w:val="Standard"/>
        <w:contextualSpacing/>
        <w:jc w:val="both"/>
        <w:rPr>
          <w:rFonts w:ascii="AytoRoquetas Light Condensed" w:hAnsi="AytoRoquetas Light Condensed"/>
          <w:b/>
          <w:bCs/>
          <w:color w:val="000000"/>
          <w:sz w:val="20"/>
          <w:szCs w:val="20"/>
        </w:rPr>
      </w:pPr>
    </w:p>
    <w:p w14:paraId="54123394" w14:textId="77777777" w:rsidR="005423DE" w:rsidRPr="005F2856" w:rsidRDefault="005423DE" w:rsidP="0073568B">
      <w:pPr>
        <w:pStyle w:val="Standard"/>
        <w:contextualSpacing/>
        <w:jc w:val="both"/>
        <w:rPr>
          <w:rFonts w:ascii="AytoRoquetas Light Condensed" w:hAnsi="AytoRoquetas Light Condensed"/>
          <w:b/>
          <w:bCs/>
          <w:color w:val="000000"/>
          <w:sz w:val="20"/>
          <w:szCs w:val="20"/>
        </w:rPr>
      </w:pPr>
    </w:p>
    <w:p w14:paraId="0B139B57" w14:textId="3372BEE5" w:rsidR="00F63987" w:rsidRPr="005F2856" w:rsidRDefault="006C009D" w:rsidP="0073568B">
      <w:pPr>
        <w:pStyle w:val="Standard"/>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38</w:t>
      </w:r>
      <w:r w:rsidR="00F63987" w:rsidRPr="005F2856">
        <w:rPr>
          <w:rFonts w:ascii="AytoRoquetas Light Condensed" w:hAnsi="AytoRoquetas Light Condensed"/>
          <w:b/>
          <w:bCs/>
          <w:color w:val="000000"/>
          <w:sz w:val="20"/>
          <w:szCs w:val="20"/>
        </w:rPr>
        <w:t>.- RÉGIMEN DE ABONO DEL PRECIO:</w:t>
      </w:r>
    </w:p>
    <w:p w14:paraId="4B747C40" w14:textId="77777777" w:rsidR="00DC0D6E" w:rsidRPr="005F2856" w:rsidRDefault="00F63987" w:rsidP="00DC0D6E">
      <w:pPr>
        <w:pStyle w:val="Textbody"/>
        <w:spacing w:after="0"/>
        <w:contextualSpacing/>
        <w:jc w:val="both"/>
        <w:rPr>
          <w:rFonts w:ascii="AytoRoquetas Light Condensed" w:hAnsi="AytoRoquetas Light Condensed"/>
          <w:b/>
          <w:bCs/>
          <w:sz w:val="20"/>
          <w:szCs w:val="20"/>
        </w:rPr>
      </w:pPr>
      <w:r w:rsidRPr="005F2856">
        <w:rPr>
          <w:rFonts w:ascii="AytoRoquetas Light Condensed" w:hAnsi="AytoRoquetas Light Condensed"/>
          <w:color w:val="000000"/>
          <w:sz w:val="20"/>
          <w:szCs w:val="20"/>
        </w:rPr>
        <w:t xml:space="preserve">Pago único: </w:t>
      </w:r>
      <w:r w:rsidR="00DC0D6E" w:rsidRPr="005F2856">
        <w:rPr>
          <w:rFonts w:ascii="AytoRoquetas Light Condensed" w:hAnsi="AytoRoquetas Light Condensed"/>
          <w:sz w:val="20"/>
          <w:szCs w:val="20"/>
        </w:rPr>
        <w:t>Sí</w:t>
      </w:r>
      <w:r w:rsidR="00DC0D6E"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938014364"/>
          <w14:checkbox>
            <w14:checked w14:val="0"/>
            <w14:checkedState w14:val="2612" w14:font="MS Gothic"/>
            <w14:uncheckedState w14:val="2610" w14:font="MS Gothic"/>
          </w14:checkbox>
        </w:sdtPr>
        <w:sdtContent>
          <w:r w:rsidR="00DC0D6E">
            <w:rPr>
              <w:rFonts w:ascii="MS Gothic" w:eastAsia="MS Gothic" w:hAnsi="MS Gothic" w:cs="Arial" w:hint="eastAsia"/>
              <w:sz w:val="20"/>
              <w:szCs w:val="20"/>
            </w:rPr>
            <w:t>☐</w:t>
          </w:r>
        </w:sdtContent>
      </w:sdt>
      <w:r w:rsidR="00DC0D6E">
        <w:rPr>
          <w:rFonts w:ascii="AytoRoquetas Light Condensed" w:eastAsia="Arial" w:hAnsi="AytoRoquetas Light Condensed" w:cs="Arial"/>
          <w:sz w:val="20"/>
          <w:szCs w:val="20"/>
        </w:rPr>
        <w:t xml:space="preserve"> </w:t>
      </w:r>
      <w:r w:rsidR="00DC0D6E"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2012017154"/>
          <w14:checkbox>
            <w14:checked w14:val="1"/>
            <w14:checkedState w14:val="2612" w14:font="MS Gothic"/>
            <w14:uncheckedState w14:val="2610" w14:font="MS Gothic"/>
          </w14:checkbox>
        </w:sdtPr>
        <w:sdtContent>
          <w:r w:rsidR="00DC0D6E">
            <w:rPr>
              <w:rFonts w:ascii="MS Gothic" w:eastAsia="MS Gothic" w:hAnsi="MS Gothic" w:cs="Arial" w:hint="eastAsia"/>
              <w:color w:val="000000"/>
              <w:sz w:val="20"/>
              <w:szCs w:val="20"/>
            </w:rPr>
            <w:t>☒</w:t>
          </w:r>
        </w:sdtContent>
      </w:sdt>
    </w:p>
    <w:p w14:paraId="155CBE0A" w14:textId="4ECF7080" w:rsidR="00F63987" w:rsidRDefault="00F63987" w:rsidP="009E061B">
      <w:pPr>
        <w:pStyle w:val="Textodebloque"/>
        <w:ind w:left="360" w:hanging="360"/>
        <w:contextualSpacing/>
        <w:jc w:val="both"/>
        <w:rPr>
          <w:rFonts w:ascii="AytoRoquetas Light Condensed" w:eastAsia="Arial" w:hAnsi="AytoRoquetas Light Condensed" w:cs="Arial"/>
          <w:color w:val="000000"/>
          <w:sz w:val="20"/>
          <w:szCs w:val="20"/>
        </w:rPr>
      </w:pPr>
    </w:p>
    <w:p w14:paraId="64A21C03" w14:textId="5C9674F6" w:rsidR="00DC0D6E" w:rsidRPr="005F2856" w:rsidRDefault="00F63987" w:rsidP="00DC0D6E">
      <w:pPr>
        <w:pStyle w:val="Textbody"/>
        <w:spacing w:after="0"/>
        <w:contextualSpacing/>
        <w:jc w:val="both"/>
        <w:rPr>
          <w:rFonts w:ascii="AytoRoquetas Light Condensed" w:hAnsi="AytoRoquetas Light Condensed"/>
          <w:b/>
          <w:bCs/>
          <w:sz w:val="20"/>
          <w:szCs w:val="20"/>
        </w:rPr>
      </w:pPr>
      <w:r w:rsidRPr="005F2856">
        <w:rPr>
          <w:rFonts w:ascii="AytoRoquetas Light Condensed" w:hAnsi="AytoRoquetas Light Condensed"/>
          <w:color w:val="000000"/>
          <w:sz w:val="20"/>
          <w:szCs w:val="20"/>
        </w:rPr>
        <w:t xml:space="preserve">Pagos parciales: </w:t>
      </w:r>
      <w:r w:rsidR="00DC0D6E" w:rsidRPr="005F2856">
        <w:rPr>
          <w:rFonts w:ascii="AytoRoquetas Light Condensed" w:hAnsi="AytoRoquetas Light Condensed"/>
          <w:sz w:val="20"/>
          <w:szCs w:val="20"/>
        </w:rPr>
        <w:t>Sí</w:t>
      </w:r>
      <w:r w:rsidR="00DC0D6E"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060086573"/>
          <w14:checkbox>
            <w14:checked w14:val="1"/>
            <w14:checkedState w14:val="2612" w14:font="MS Gothic"/>
            <w14:uncheckedState w14:val="2610" w14:font="MS Gothic"/>
          </w14:checkbox>
        </w:sdtPr>
        <w:sdtContent>
          <w:r w:rsidR="00DC0D6E">
            <w:rPr>
              <w:rFonts w:ascii="MS Gothic" w:eastAsia="MS Gothic" w:hAnsi="MS Gothic" w:cs="Arial" w:hint="eastAsia"/>
              <w:sz w:val="20"/>
              <w:szCs w:val="20"/>
            </w:rPr>
            <w:t>☒</w:t>
          </w:r>
        </w:sdtContent>
      </w:sdt>
      <w:r w:rsidR="00DC0D6E">
        <w:rPr>
          <w:rFonts w:ascii="AytoRoquetas Light Condensed" w:eastAsia="Arial" w:hAnsi="AytoRoquetas Light Condensed" w:cs="Arial"/>
          <w:sz w:val="20"/>
          <w:szCs w:val="20"/>
        </w:rPr>
        <w:t xml:space="preserve"> </w:t>
      </w:r>
      <w:r w:rsidR="00DC0D6E"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802419074"/>
          <w14:checkbox>
            <w14:checked w14:val="0"/>
            <w14:checkedState w14:val="2612" w14:font="MS Gothic"/>
            <w14:uncheckedState w14:val="2610" w14:font="MS Gothic"/>
          </w14:checkbox>
        </w:sdtPr>
        <w:sdtContent>
          <w:r w:rsidR="00DC0D6E">
            <w:rPr>
              <w:rFonts w:ascii="MS Gothic" w:eastAsia="MS Gothic" w:hAnsi="MS Gothic" w:cs="Arial" w:hint="eastAsia"/>
              <w:color w:val="000000"/>
              <w:sz w:val="20"/>
              <w:szCs w:val="20"/>
            </w:rPr>
            <w:t>☐</w:t>
          </w:r>
        </w:sdtContent>
      </w:sdt>
    </w:p>
    <w:p w14:paraId="2324F340" w14:textId="77777777" w:rsidR="00DC0D6E" w:rsidRDefault="00DC0D6E" w:rsidP="00DC0D6E">
      <w:pPr>
        <w:pStyle w:val="Textodebloque"/>
        <w:ind w:left="360" w:hanging="360"/>
        <w:contextualSpacing/>
        <w:jc w:val="both"/>
        <w:rPr>
          <w:rFonts w:ascii="AytoRoquetas Light Condensed" w:hAnsi="AytoRoquetas Light Condensed" w:cs="Arial"/>
          <w:sz w:val="22"/>
          <w:szCs w:val="22"/>
        </w:rPr>
      </w:pPr>
    </w:p>
    <w:p w14:paraId="397C4D44" w14:textId="7FA2C9CE" w:rsidR="00C40999" w:rsidRDefault="00C40999" w:rsidP="00DC0D6E">
      <w:pPr>
        <w:pStyle w:val="Textodebloque"/>
        <w:ind w:left="360" w:hanging="360"/>
        <w:contextualSpacing/>
        <w:jc w:val="both"/>
        <w:rPr>
          <w:rFonts w:ascii="AytoRoquetas Light Condensed" w:hAnsi="AytoRoquetas Light Condensed" w:cs="Arial"/>
          <w:sz w:val="20"/>
          <w:szCs w:val="20"/>
        </w:rPr>
      </w:pPr>
      <w:r w:rsidRPr="00DC0D6E">
        <w:rPr>
          <w:rFonts w:ascii="AytoRoquetas Light Condensed" w:hAnsi="AytoRoquetas Light Condensed" w:cs="Arial"/>
          <w:sz w:val="20"/>
          <w:szCs w:val="20"/>
        </w:rPr>
        <w:t>Para el abono del contrato de suministro se prevén los siguientes plazos parciales</w:t>
      </w:r>
    </w:p>
    <w:p w14:paraId="40E72917" w14:textId="77777777" w:rsidR="00DC0D6E" w:rsidRPr="00DC0D6E" w:rsidRDefault="00DC0D6E" w:rsidP="00DC0D6E">
      <w:pPr>
        <w:pStyle w:val="NormalWeb"/>
        <w:spacing w:before="0" w:after="0"/>
        <w:ind w:firstLine="567"/>
        <w:contextualSpacing/>
        <w:jc w:val="both"/>
        <w:rPr>
          <w:rFonts w:ascii="AytoRoquetas Light Condensed" w:hAnsi="AytoRoquetas Light Condensed" w:cs="Arial"/>
          <w:sz w:val="20"/>
          <w:szCs w:val="20"/>
        </w:rPr>
      </w:pPr>
      <w:r w:rsidRPr="00DC0D6E">
        <w:rPr>
          <w:rFonts w:ascii="AytoRoquetas Light Condensed" w:hAnsi="AytoRoquetas Light Condensed" w:cs="Arial"/>
          <w:sz w:val="20"/>
          <w:szCs w:val="20"/>
        </w:rPr>
        <w:t>-El pago de la CENTRIFUGA, se realizará en un solo pago, una vez recibida por el CONSORCIO</w:t>
      </w:r>
      <w:r>
        <w:rPr>
          <w:rFonts w:ascii="AytoRoquetas Light Condensed" w:hAnsi="AytoRoquetas Light Condensed" w:cs="Arial"/>
          <w:sz w:val="20"/>
          <w:szCs w:val="20"/>
        </w:rPr>
        <w:t xml:space="preserve"> </w:t>
      </w:r>
      <w:r w:rsidRPr="00DC0D6E">
        <w:rPr>
          <w:rFonts w:ascii="AytoRoquetas Light Condensed" w:hAnsi="AytoRoquetas Light Condensed" w:cs="Arial"/>
          <w:sz w:val="20"/>
          <w:szCs w:val="20"/>
        </w:rPr>
        <w:t>de conformidad a cuyo fin habrá de extenderse acta de conformidad por parte del responsable del contrato.</w:t>
      </w:r>
    </w:p>
    <w:p w14:paraId="3C28111F" w14:textId="6FB30DAC" w:rsidR="00DC0D6E" w:rsidRPr="00DC0D6E" w:rsidRDefault="00DC0D6E" w:rsidP="00DC0D6E">
      <w:pPr>
        <w:pStyle w:val="Textodebloque"/>
        <w:ind w:left="0" w:right="-1" w:firstLine="567"/>
        <w:contextualSpacing/>
        <w:jc w:val="both"/>
        <w:rPr>
          <w:rFonts w:ascii="AytoRoquetas Light Condensed" w:hAnsi="AytoRoquetas Light Condensed" w:cs="Arial"/>
          <w:sz w:val="20"/>
          <w:szCs w:val="20"/>
        </w:rPr>
      </w:pPr>
      <w:r w:rsidRPr="00DC0D6E">
        <w:rPr>
          <w:rFonts w:ascii="AytoRoquetas Light Condensed" w:hAnsi="AytoRoquetas Light Condensed" w:cs="Arial"/>
          <w:sz w:val="20"/>
          <w:szCs w:val="20"/>
        </w:rPr>
        <w:t>-El pago del MANTENIMIENTO ANUAL, se realizará en un pago único de carácter anual, una vez verificada la ejecución de los trabajos contratados por parte del CONSORCIO  y según el CUADRO DE PRECIOS UNITARIO aportado</w:t>
      </w:r>
    </w:p>
    <w:p w14:paraId="0A55DF2F" w14:textId="77777777" w:rsidR="00F63987" w:rsidRPr="00DC0D6E" w:rsidRDefault="00F63987" w:rsidP="0073568B">
      <w:pPr>
        <w:pStyle w:val="Textodebloque"/>
        <w:ind w:left="0" w:right="-1701"/>
        <w:contextualSpacing/>
        <w:jc w:val="both"/>
        <w:rPr>
          <w:rFonts w:ascii="AytoRoquetas Light Condensed" w:hAnsi="AytoRoquetas Light Condensed"/>
          <w:color w:val="000000"/>
          <w:sz w:val="20"/>
          <w:szCs w:val="20"/>
        </w:rPr>
      </w:pPr>
    </w:p>
    <w:p w14:paraId="4096F97A" w14:textId="731FED4B" w:rsidR="00F63987" w:rsidRPr="00DC0D6E" w:rsidRDefault="00F63987" w:rsidP="0073568B">
      <w:pPr>
        <w:pStyle w:val="Standard"/>
        <w:snapToGrid w:val="0"/>
        <w:contextualSpacing/>
        <w:jc w:val="both"/>
        <w:rPr>
          <w:rFonts w:ascii="AytoRoquetas Light Condensed" w:hAnsi="AytoRoquetas Light Condensed"/>
          <w:b/>
          <w:color w:val="000000"/>
          <w:sz w:val="20"/>
          <w:szCs w:val="20"/>
        </w:rPr>
      </w:pPr>
      <w:r w:rsidRPr="00DC0D6E">
        <w:rPr>
          <w:rFonts w:ascii="AytoRoquetas Light Condensed" w:hAnsi="AytoRoquetas Light Condensed"/>
          <w:b/>
          <w:color w:val="000000"/>
          <w:sz w:val="20"/>
          <w:szCs w:val="20"/>
        </w:rPr>
        <w:t xml:space="preserve">Plazo para aprobar los documentos que acreditan la conformidad con los </w:t>
      </w:r>
      <w:r w:rsidR="006C009D" w:rsidRPr="00DC0D6E">
        <w:rPr>
          <w:rFonts w:ascii="AytoRoquetas Light Condensed" w:hAnsi="AytoRoquetas Light Condensed"/>
          <w:b/>
          <w:color w:val="000000"/>
          <w:sz w:val="20"/>
          <w:szCs w:val="20"/>
        </w:rPr>
        <w:t>SUMINISTROS Y SERVICIOS prestados</w:t>
      </w:r>
      <w:r w:rsidRPr="00DC0D6E">
        <w:rPr>
          <w:rFonts w:ascii="AytoRoquetas Light Condensed" w:hAnsi="AytoRoquetas Light Condensed"/>
          <w:b/>
          <w:color w:val="000000"/>
          <w:sz w:val="20"/>
          <w:szCs w:val="20"/>
        </w:rPr>
        <w:t>:</w:t>
      </w:r>
      <w:r w:rsidR="006C009D" w:rsidRPr="00DC0D6E">
        <w:rPr>
          <w:rFonts w:ascii="AytoRoquetas Light Condensed" w:hAnsi="AytoRoquetas Light Condensed"/>
          <w:b/>
          <w:color w:val="000000"/>
          <w:sz w:val="20"/>
          <w:szCs w:val="20"/>
        </w:rPr>
        <w:t xml:space="preserve"> TREINTA (30) DIAS</w:t>
      </w:r>
    </w:p>
    <w:p w14:paraId="7AED9582" w14:textId="77777777" w:rsidR="00F63987" w:rsidRPr="00DC0D6E" w:rsidRDefault="00F63987" w:rsidP="0073568B">
      <w:pPr>
        <w:pStyle w:val="Standard"/>
        <w:snapToGrid w:val="0"/>
        <w:contextualSpacing/>
        <w:jc w:val="both"/>
        <w:rPr>
          <w:rFonts w:ascii="AytoRoquetas Light Condensed" w:hAnsi="AytoRoquetas Light Condensed"/>
          <w:b/>
          <w:color w:val="000000"/>
          <w:sz w:val="20"/>
          <w:szCs w:val="20"/>
        </w:rPr>
      </w:pPr>
    </w:p>
    <w:p w14:paraId="482535E7" w14:textId="77777777" w:rsidR="009E061B" w:rsidRPr="00DC0D6E" w:rsidRDefault="00F63987" w:rsidP="009E061B">
      <w:pPr>
        <w:pStyle w:val="Textbody"/>
        <w:spacing w:after="0"/>
        <w:contextualSpacing/>
        <w:jc w:val="both"/>
        <w:rPr>
          <w:rFonts w:ascii="AytoRoquetas Light Condensed" w:hAnsi="AytoRoquetas Light Condensed"/>
          <w:color w:val="000000"/>
          <w:sz w:val="20"/>
          <w:szCs w:val="20"/>
        </w:rPr>
      </w:pPr>
      <w:r w:rsidRPr="00DC0D6E">
        <w:rPr>
          <w:rFonts w:ascii="AytoRoquetas Light Condensed" w:hAnsi="AytoRoquetas Light Condensed"/>
          <w:b/>
          <w:bCs/>
          <w:color w:val="000000"/>
          <w:sz w:val="20"/>
          <w:szCs w:val="20"/>
        </w:rPr>
        <w:t>Registro para presentación de facturas</w:t>
      </w:r>
      <w:r w:rsidR="006C009D" w:rsidRPr="00DC0D6E">
        <w:rPr>
          <w:rFonts w:ascii="AytoRoquetas Light Condensed" w:hAnsi="AytoRoquetas Light Condensed"/>
          <w:color w:val="000000"/>
          <w:sz w:val="20"/>
          <w:szCs w:val="20"/>
        </w:rPr>
        <w:t xml:space="preserve">: Las facturas que se expidan por la empresa contratista tras la conformidad de los suministros o servicios prestados se presentarán </w:t>
      </w:r>
      <w:r w:rsidR="009E061B" w:rsidRPr="00DC0D6E">
        <w:rPr>
          <w:rFonts w:ascii="AytoRoquetas Light Condensed" w:hAnsi="AytoRoquetas Light Condensed"/>
          <w:color w:val="000000"/>
          <w:sz w:val="20"/>
          <w:szCs w:val="20"/>
        </w:rPr>
        <w:t xml:space="preserve">bien a través de </w:t>
      </w:r>
      <w:proofErr w:type="spellStart"/>
      <w:r w:rsidR="009E061B" w:rsidRPr="00DC0D6E">
        <w:rPr>
          <w:rFonts w:ascii="AytoRoquetas Light Condensed" w:hAnsi="AytoRoquetas Light Condensed"/>
          <w:color w:val="000000"/>
          <w:sz w:val="20"/>
          <w:szCs w:val="20"/>
        </w:rPr>
        <w:t>FACe</w:t>
      </w:r>
      <w:proofErr w:type="spellEnd"/>
      <w:r w:rsidR="009E061B" w:rsidRPr="00DC0D6E">
        <w:rPr>
          <w:rFonts w:ascii="AytoRoquetas Light Condensed" w:hAnsi="AytoRoquetas Light Condensed"/>
          <w:color w:val="000000"/>
          <w:sz w:val="20"/>
          <w:szCs w:val="20"/>
        </w:rPr>
        <w:t xml:space="preserve"> indicando los siguientes códigos DIR3:</w:t>
      </w:r>
    </w:p>
    <w:p w14:paraId="5691C485" w14:textId="77777777" w:rsidR="009E061B" w:rsidRPr="00DC0D6E" w:rsidRDefault="009E061B" w:rsidP="009E061B">
      <w:pPr>
        <w:pStyle w:val="Textoindependiente31"/>
        <w:numPr>
          <w:ilvl w:val="0"/>
          <w:numId w:val="58"/>
        </w:numPr>
        <w:contextualSpacing/>
        <w:rPr>
          <w:rFonts w:ascii="AytoRoquetas Light Condensed" w:hAnsi="AytoRoquetas Light Condensed"/>
          <w:b w:val="0"/>
          <w:bCs/>
          <w:color w:val="000000"/>
          <w:sz w:val="20"/>
          <w:u w:val="none"/>
        </w:rPr>
      </w:pPr>
      <w:r w:rsidRPr="00DC0D6E">
        <w:rPr>
          <w:rFonts w:ascii="AytoRoquetas Light Condensed" w:hAnsi="AytoRoquetas Light Condensed"/>
          <w:color w:val="000000"/>
          <w:sz w:val="20"/>
          <w:u w:val="none"/>
        </w:rPr>
        <w:t xml:space="preserve">Oficina Contable: </w:t>
      </w:r>
      <w:r w:rsidRPr="00DC0D6E">
        <w:rPr>
          <w:rFonts w:ascii="AytoRoquetas Light Condensed" w:hAnsi="AytoRoquetas Light Condensed"/>
          <w:b w:val="0"/>
          <w:bCs/>
          <w:color w:val="000000"/>
          <w:sz w:val="20"/>
          <w:u w:val="none"/>
        </w:rPr>
        <w:t>LA0005919 CONSORCIO</w:t>
      </w:r>
    </w:p>
    <w:p w14:paraId="2792C808" w14:textId="77777777" w:rsidR="009E061B" w:rsidRPr="00DC0D6E" w:rsidRDefault="009E061B" w:rsidP="009E061B">
      <w:pPr>
        <w:pStyle w:val="Textoindependiente31"/>
        <w:numPr>
          <w:ilvl w:val="0"/>
          <w:numId w:val="58"/>
        </w:numPr>
        <w:contextualSpacing/>
        <w:rPr>
          <w:rFonts w:ascii="AytoRoquetas Light Condensed" w:hAnsi="AytoRoquetas Light Condensed"/>
          <w:color w:val="000000"/>
          <w:sz w:val="20"/>
          <w:u w:val="none"/>
        </w:rPr>
      </w:pPr>
      <w:r w:rsidRPr="00DC0D6E">
        <w:rPr>
          <w:rFonts w:ascii="AytoRoquetas Light Condensed" w:hAnsi="AytoRoquetas Light Condensed"/>
          <w:color w:val="000000"/>
          <w:sz w:val="20"/>
          <w:u w:val="none"/>
        </w:rPr>
        <w:t xml:space="preserve">Órgano Gestor: </w:t>
      </w:r>
      <w:r w:rsidRPr="00DC0D6E">
        <w:rPr>
          <w:rFonts w:ascii="AytoRoquetas Light Condensed" w:hAnsi="AytoRoquetas Light Condensed"/>
          <w:b w:val="0"/>
          <w:bCs/>
          <w:color w:val="000000"/>
          <w:sz w:val="20"/>
          <w:u w:val="none"/>
        </w:rPr>
        <w:t>LA0005919 CONSORCIO AGUAS DEL PONIENTE</w:t>
      </w:r>
    </w:p>
    <w:p w14:paraId="28864804" w14:textId="77777777" w:rsidR="009E061B" w:rsidRPr="00DC0D6E" w:rsidRDefault="009E061B" w:rsidP="009E061B">
      <w:pPr>
        <w:pStyle w:val="Textoindependiente31"/>
        <w:numPr>
          <w:ilvl w:val="0"/>
          <w:numId w:val="58"/>
        </w:numPr>
        <w:contextualSpacing/>
        <w:rPr>
          <w:rFonts w:ascii="AytoRoquetas Light Condensed" w:hAnsi="AytoRoquetas Light Condensed"/>
          <w:color w:val="000000"/>
          <w:sz w:val="20"/>
          <w:u w:val="none"/>
        </w:rPr>
      </w:pPr>
      <w:r w:rsidRPr="00DC0D6E">
        <w:rPr>
          <w:rFonts w:ascii="AytoRoquetas Light Condensed" w:hAnsi="AytoRoquetas Light Condensed"/>
          <w:color w:val="000000"/>
          <w:sz w:val="20"/>
          <w:u w:val="none"/>
        </w:rPr>
        <w:t xml:space="preserve">Unidad Tramitadora: </w:t>
      </w:r>
      <w:r w:rsidRPr="00DC0D6E">
        <w:rPr>
          <w:rFonts w:ascii="AytoRoquetas Light Condensed" w:hAnsi="AytoRoquetas Light Condensed"/>
          <w:b w:val="0"/>
          <w:bCs/>
          <w:color w:val="000000"/>
          <w:sz w:val="20"/>
          <w:u w:val="none"/>
        </w:rPr>
        <w:t>LA0005919 CONSORCIO</w:t>
      </w:r>
    </w:p>
    <w:p w14:paraId="08C1E463" w14:textId="77777777" w:rsidR="009E061B" w:rsidRPr="00DC0D6E" w:rsidRDefault="009E061B" w:rsidP="009E061B">
      <w:pPr>
        <w:pStyle w:val="Textoindependiente31"/>
        <w:ind w:left="720"/>
        <w:contextualSpacing/>
        <w:rPr>
          <w:rFonts w:ascii="AytoRoquetas Light Condensed" w:hAnsi="AytoRoquetas Light Condensed"/>
          <w:color w:val="000000"/>
          <w:sz w:val="20"/>
          <w:u w:val="none"/>
        </w:rPr>
      </w:pPr>
    </w:p>
    <w:p w14:paraId="53EBB40D" w14:textId="60BFD81D" w:rsidR="00F63987" w:rsidRPr="00DC0D6E" w:rsidRDefault="009E061B" w:rsidP="009E061B">
      <w:pPr>
        <w:pStyle w:val="Textbody"/>
        <w:spacing w:after="0"/>
        <w:contextualSpacing/>
        <w:jc w:val="both"/>
        <w:rPr>
          <w:rFonts w:ascii="AytoRoquetas Light Condensed" w:hAnsi="AytoRoquetas Light Condensed"/>
          <w:color w:val="000000"/>
          <w:sz w:val="20"/>
          <w:szCs w:val="20"/>
        </w:rPr>
      </w:pPr>
      <w:r w:rsidRPr="00DC0D6E">
        <w:rPr>
          <w:rFonts w:ascii="AytoRoquetas Light Condensed" w:hAnsi="AytoRoquetas Light Condensed"/>
          <w:color w:val="000000"/>
          <w:sz w:val="20"/>
          <w:szCs w:val="20"/>
        </w:rPr>
        <w:t xml:space="preserve">O bien </w:t>
      </w:r>
      <w:r w:rsidR="006C009D" w:rsidRPr="00DC0D6E">
        <w:rPr>
          <w:rFonts w:ascii="AytoRoquetas Light Condensed" w:hAnsi="AytoRoquetas Light Condensed"/>
          <w:color w:val="000000"/>
          <w:sz w:val="20"/>
          <w:szCs w:val="20"/>
        </w:rPr>
        <w:t>a través de</w:t>
      </w:r>
      <w:r w:rsidRPr="00DC0D6E">
        <w:rPr>
          <w:rFonts w:ascii="AytoRoquetas Light Condensed" w:hAnsi="AytoRoquetas Light Condensed"/>
          <w:color w:val="000000"/>
          <w:sz w:val="20"/>
          <w:szCs w:val="20"/>
        </w:rPr>
        <w:t>l punto de recepción de facturas de la empresa concesionaria del Servicio.</w:t>
      </w:r>
    </w:p>
    <w:p w14:paraId="25E20069" w14:textId="77777777" w:rsidR="005423DE" w:rsidRDefault="005423DE" w:rsidP="0073568B">
      <w:pPr>
        <w:pStyle w:val="Textbody"/>
        <w:spacing w:after="0"/>
        <w:contextualSpacing/>
        <w:rPr>
          <w:rFonts w:ascii="AytoRoquetas Light Condensed" w:hAnsi="AytoRoquetas Light Condensed"/>
          <w:color w:val="000000"/>
          <w:sz w:val="20"/>
          <w:szCs w:val="20"/>
        </w:rPr>
      </w:pPr>
    </w:p>
    <w:p w14:paraId="3FADED3C" w14:textId="77777777" w:rsidR="009E061B" w:rsidRPr="005F2856" w:rsidRDefault="009E061B" w:rsidP="0073568B">
      <w:pPr>
        <w:pStyle w:val="Textbody"/>
        <w:spacing w:after="0"/>
        <w:contextualSpacing/>
        <w:rPr>
          <w:rFonts w:ascii="AytoRoquetas Light Condensed" w:hAnsi="AytoRoquetas Light Condensed"/>
          <w:color w:val="000000"/>
          <w:sz w:val="20"/>
          <w:szCs w:val="20"/>
        </w:rPr>
      </w:pPr>
    </w:p>
    <w:p w14:paraId="14674206" w14:textId="3B1BB161" w:rsidR="00F63987" w:rsidRPr="005F2856" w:rsidRDefault="006C009D"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39</w:t>
      </w:r>
      <w:r w:rsidR="00F63987" w:rsidRPr="005F2856">
        <w:rPr>
          <w:rFonts w:ascii="AytoRoquetas Light Condensed" w:hAnsi="AytoRoquetas Light Condensed"/>
          <w:b/>
          <w:bCs/>
          <w:color w:val="000000"/>
          <w:sz w:val="20"/>
          <w:szCs w:val="20"/>
        </w:rPr>
        <w:t>.- PENALIDADES:</w:t>
      </w:r>
    </w:p>
    <w:p w14:paraId="585C97DA" w14:textId="3872AADB" w:rsidR="00F63987" w:rsidRPr="005F2856" w:rsidRDefault="00F63987" w:rsidP="0073568B">
      <w:pPr>
        <w:pStyle w:val="Textbody"/>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Se impondrán al contratista, además de las penalidades </w:t>
      </w:r>
      <w:r w:rsidR="006C009D" w:rsidRPr="005F2856">
        <w:rPr>
          <w:rFonts w:ascii="AytoRoquetas Light Condensed" w:hAnsi="AytoRoquetas Light Condensed"/>
          <w:color w:val="000000"/>
          <w:sz w:val="20"/>
          <w:szCs w:val="20"/>
        </w:rPr>
        <w:t>previstas en</w:t>
      </w:r>
      <w:r w:rsidRPr="005F2856">
        <w:rPr>
          <w:rFonts w:ascii="AytoRoquetas Light Condensed" w:hAnsi="AytoRoquetas Light Condensed"/>
          <w:color w:val="000000"/>
          <w:sz w:val="20"/>
          <w:szCs w:val="20"/>
        </w:rPr>
        <w:t xml:space="preserve"> el clausulado del presente pliego de cláusulas administrativas particulares, las que se indican a continuación:</w:t>
      </w:r>
    </w:p>
    <w:p w14:paraId="733A5E75" w14:textId="77777777" w:rsidR="00F63987" w:rsidRPr="005F2856" w:rsidRDefault="00F63987" w:rsidP="0073568B">
      <w:pPr>
        <w:pStyle w:val="Standard"/>
        <w:tabs>
          <w:tab w:val="left" w:pos="1845"/>
        </w:tabs>
        <w:contextualSpacing/>
        <w:jc w:val="both"/>
        <w:rPr>
          <w:rFonts w:ascii="AytoRoquetas Light Condensed" w:hAnsi="AytoRoquetas Light Condensed"/>
          <w:color w:val="000000"/>
          <w:sz w:val="20"/>
          <w:szCs w:val="20"/>
        </w:rPr>
      </w:pPr>
      <w:r w:rsidRPr="005F2856">
        <w:rPr>
          <w:rFonts w:ascii="AytoRoquetas Light Condensed" w:eastAsia="Arial" w:hAnsi="AytoRoquetas Light Condensed" w:cs="Arial"/>
          <w:b/>
          <w:bCs/>
          <w:iCs/>
          <w:color w:val="000000"/>
          <w:sz w:val="20"/>
          <w:szCs w:val="20"/>
        </w:rPr>
        <w:t>Penalidades p</w:t>
      </w:r>
      <w:r w:rsidRPr="005F2856">
        <w:rPr>
          <w:rFonts w:ascii="AytoRoquetas Light Condensed" w:eastAsia="Arial" w:hAnsi="AytoRoquetas Light Condensed" w:cs="Times New Roman"/>
          <w:b/>
          <w:bCs/>
          <w:iCs/>
          <w:color w:val="000000"/>
          <w:sz w:val="20"/>
          <w:szCs w:val="20"/>
        </w:rPr>
        <w:t>or i</w:t>
      </w:r>
      <w:r w:rsidRPr="005F2856">
        <w:rPr>
          <w:rFonts w:ascii="AytoRoquetas Light Condensed" w:hAnsi="AytoRoquetas Light Condensed" w:cs="Times New Roman"/>
          <w:b/>
          <w:bCs/>
          <w:color w:val="000000"/>
          <w:sz w:val="20"/>
          <w:szCs w:val="20"/>
        </w:rPr>
        <w:t>ncumplimiento de los compromisos que se hubiesen establecido conforme al apartado 2 del artículo 76.</w:t>
      </w:r>
    </w:p>
    <w:p w14:paraId="7BC86A8D" w14:textId="77777777" w:rsidR="00EA21D7" w:rsidRPr="005F2856" w:rsidRDefault="00EA21D7" w:rsidP="00EA21D7">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22719134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452752171"/>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499AE7F0" w14:textId="77777777" w:rsidR="005423DE" w:rsidRPr="005F2856" w:rsidRDefault="005423DE" w:rsidP="0073568B">
      <w:pPr>
        <w:pStyle w:val="Textbody"/>
        <w:tabs>
          <w:tab w:val="left" w:pos="1845"/>
        </w:tabs>
        <w:spacing w:after="0"/>
        <w:contextualSpacing/>
        <w:jc w:val="both"/>
        <w:rPr>
          <w:rFonts w:ascii="AytoRoquetas Light Condensed" w:hAnsi="AytoRoquetas Light Condensed"/>
          <w:b/>
          <w:bCs/>
          <w:color w:val="000000"/>
          <w:sz w:val="20"/>
          <w:szCs w:val="20"/>
        </w:rPr>
      </w:pPr>
    </w:p>
    <w:p w14:paraId="7F836F63" w14:textId="32298061" w:rsidR="00F63987" w:rsidRPr="005F2856" w:rsidRDefault="00F63987" w:rsidP="0073568B">
      <w:pPr>
        <w:pStyle w:val="Standard"/>
        <w:tabs>
          <w:tab w:val="left" w:pos="1845"/>
        </w:tabs>
        <w:contextualSpacing/>
        <w:jc w:val="both"/>
        <w:rPr>
          <w:rFonts w:ascii="AytoRoquetas Light Condensed" w:hAnsi="AytoRoquetas Light Condensed" w:cs="Times New Roman"/>
          <w:b/>
          <w:bCs/>
          <w:color w:val="000000"/>
          <w:sz w:val="20"/>
          <w:szCs w:val="20"/>
        </w:rPr>
      </w:pPr>
      <w:r w:rsidRPr="005F2856">
        <w:rPr>
          <w:rFonts w:ascii="AytoRoquetas Light Condensed" w:hAnsi="AytoRoquetas Light Condensed" w:cs="Times New Roman"/>
          <w:b/>
          <w:bCs/>
          <w:color w:val="000000"/>
          <w:sz w:val="20"/>
          <w:szCs w:val="20"/>
        </w:rPr>
        <w:t xml:space="preserve">Por incumplimiento o cumplimiento defectuoso de la prestación que afecten a características de la misma, en especial cuando se hayan tenido en cuenta para definir los criterios de adjudicación </w:t>
      </w:r>
      <w:r w:rsidR="005A5772" w:rsidRPr="005F2856">
        <w:rPr>
          <w:rFonts w:ascii="AytoRoquetas Light Condensed" w:hAnsi="AytoRoquetas Light Condensed" w:cs="Times New Roman"/>
          <w:b/>
          <w:bCs/>
          <w:color w:val="000000"/>
          <w:sz w:val="20"/>
          <w:szCs w:val="20"/>
        </w:rPr>
        <w:t>(Artículo</w:t>
      </w:r>
      <w:r w:rsidRPr="005F2856">
        <w:rPr>
          <w:rFonts w:ascii="AytoRoquetas Light Condensed" w:hAnsi="AytoRoquetas Light Condensed" w:cs="Times New Roman"/>
          <w:b/>
          <w:bCs/>
          <w:color w:val="000000"/>
          <w:sz w:val="20"/>
          <w:szCs w:val="20"/>
        </w:rPr>
        <w:t xml:space="preserve"> 122.3 de la LCSP).</w:t>
      </w:r>
    </w:p>
    <w:p w14:paraId="019DFC86" w14:textId="64D5DD8F" w:rsidR="00EA21D7" w:rsidRPr="005F2856" w:rsidRDefault="00EA21D7" w:rsidP="00EA21D7">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108357258"/>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373955898"/>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39481DBE" w14:textId="77777777" w:rsidR="005423DE" w:rsidRPr="005F2856" w:rsidRDefault="005423DE" w:rsidP="0073568B">
      <w:pPr>
        <w:pStyle w:val="Textbody"/>
        <w:tabs>
          <w:tab w:val="left" w:pos="1845"/>
        </w:tabs>
        <w:spacing w:after="0"/>
        <w:contextualSpacing/>
        <w:jc w:val="both"/>
        <w:rPr>
          <w:rFonts w:ascii="AytoRoquetas Light Condensed" w:hAnsi="AytoRoquetas Light Condensed"/>
          <w:b/>
          <w:bCs/>
          <w:color w:val="000000"/>
          <w:sz w:val="20"/>
          <w:szCs w:val="20"/>
        </w:rPr>
      </w:pPr>
    </w:p>
    <w:p w14:paraId="592AAD32" w14:textId="5ED8469B" w:rsidR="00F63987" w:rsidRPr="005F2856" w:rsidRDefault="00F63987" w:rsidP="0073568B">
      <w:pPr>
        <w:pStyle w:val="Standard"/>
        <w:tabs>
          <w:tab w:val="left" w:pos="1845"/>
        </w:tabs>
        <w:contextualSpacing/>
        <w:jc w:val="both"/>
        <w:rPr>
          <w:rFonts w:ascii="AytoRoquetas Light Condensed" w:eastAsia="Arial" w:hAnsi="AytoRoquetas Light Condensed" w:cs="Times New Roman"/>
          <w:b/>
          <w:bCs/>
          <w:iCs/>
          <w:color w:val="000000"/>
          <w:sz w:val="20"/>
          <w:szCs w:val="20"/>
        </w:rPr>
      </w:pPr>
      <w:r w:rsidRPr="005F2856">
        <w:rPr>
          <w:rFonts w:ascii="AytoRoquetas Light Condensed" w:eastAsia="Arial" w:hAnsi="AytoRoquetas Light Condensed" w:cs="Times New Roman"/>
          <w:b/>
          <w:bCs/>
          <w:iCs/>
          <w:color w:val="000000"/>
          <w:sz w:val="20"/>
          <w:szCs w:val="20"/>
        </w:rPr>
        <w:t xml:space="preserve">Por </w:t>
      </w:r>
      <w:r w:rsidR="005A5772" w:rsidRPr="005F2856">
        <w:rPr>
          <w:rFonts w:ascii="AytoRoquetas Light Condensed" w:eastAsia="Arial" w:hAnsi="AytoRoquetas Light Condensed" w:cs="Times New Roman"/>
          <w:b/>
          <w:bCs/>
          <w:iCs/>
          <w:color w:val="000000"/>
          <w:sz w:val="20"/>
          <w:szCs w:val="20"/>
        </w:rPr>
        <w:t>incumplimiento de</w:t>
      </w:r>
      <w:r w:rsidRPr="005F2856">
        <w:rPr>
          <w:rFonts w:ascii="AytoRoquetas Light Condensed" w:eastAsia="Arial" w:hAnsi="AytoRoquetas Light Condensed" w:cs="Times New Roman"/>
          <w:b/>
          <w:bCs/>
          <w:iCs/>
          <w:color w:val="000000"/>
          <w:sz w:val="20"/>
          <w:szCs w:val="20"/>
        </w:rPr>
        <w:t xml:space="preserve"> la obligación prevista en el artículo 130 de la LCSP.</w:t>
      </w:r>
    </w:p>
    <w:p w14:paraId="33F56815" w14:textId="77777777" w:rsidR="00EA21D7" w:rsidRPr="005F2856" w:rsidRDefault="00EA21D7" w:rsidP="00EA21D7">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4666914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489678572"/>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7698111E" w14:textId="77777777" w:rsidR="005423DE" w:rsidRPr="005F2856" w:rsidRDefault="005423DE" w:rsidP="0073568B">
      <w:pPr>
        <w:pStyle w:val="Textbody"/>
        <w:tabs>
          <w:tab w:val="left" w:pos="1845"/>
        </w:tabs>
        <w:spacing w:after="0"/>
        <w:contextualSpacing/>
        <w:jc w:val="both"/>
        <w:rPr>
          <w:rFonts w:ascii="AytoRoquetas Light Condensed" w:hAnsi="AytoRoquetas Light Condensed" w:cs="NewsGotT"/>
          <w:b/>
          <w:bCs/>
          <w:color w:val="000000"/>
          <w:spacing w:val="-3"/>
          <w:sz w:val="20"/>
          <w:szCs w:val="20"/>
        </w:rPr>
      </w:pPr>
    </w:p>
    <w:p w14:paraId="26BC9F95" w14:textId="77777777" w:rsidR="00F63987" w:rsidRPr="005F2856" w:rsidRDefault="00F63987" w:rsidP="0073568B">
      <w:pPr>
        <w:pStyle w:val="Standard"/>
        <w:contextualSpacing/>
        <w:jc w:val="both"/>
        <w:rPr>
          <w:rFonts w:ascii="AytoRoquetas Light Condensed" w:hAnsi="AytoRoquetas Light Condensed" w:cs="Times New Roman"/>
          <w:b/>
          <w:bCs/>
          <w:color w:val="000000"/>
          <w:sz w:val="20"/>
          <w:szCs w:val="20"/>
        </w:rPr>
      </w:pPr>
      <w:r w:rsidRPr="005F2856">
        <w:rPr>
          <w:rFonts w:ascii="AytoRoquetas Light Condensed" w:hAnsi="AytoRoquetas Light Condensed" w:cs="Times New Roman"/>
          <w:b/>
          <w:bCs/>
          <w:color w:val="000000"/>
          <w:sz w:val="20"/>
          <w:szCs w:val="20"/>
        </w:rPr>
        <w:t>Por cumplimiento defectuoso ( Artículo 192.1. LCSP )</w:t>
      </w:r>
    </w:p>
    <w:p w14:paraId="1D8F2464" w14:textId="7710654C" w:rsidR="00EA21D7" w:rsidRPr="005F2856" w:rsidRDefault="00EA21D7" w:rsidP="00EA21D7">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013067131"/>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845387466"/>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13D20628" w14:textId="77777777" w:rsidR="00F63987" w:rsidRPr="005F2856" w:rsidRDefault="00F63987" w:rsidP="0073568B">
      <w:pPr>
        <w:pStyle w:val="Standard"/>
        <w:contextualSpacing/>
        <w:jc w:val="both"/>
        <w:rPr>
          <w:rFonts w:ascii="AytoRoquetas Light Condensed" w:eastAsia="Arial" w:hAnsi="AytoRoquetas Light Condensed" w:cs="Arial"/>
          <w:iCs/>
          <w:color w:val="000000"/>
          <w:sz w:val="20"/>
          <w:szCs w:val="20"/>
        </w:rPr>
      </w:pPr>
    </w:p>
    <w:p w14:paraId="7B42E459" w14:textId="77777777" w:rsidR="00F63987" w:rsidRPr="005F2856" w:rsidRDefault="00F63987" w:rsidP="0073568B">
      <w:pPr>
        <w:pStyle w:val="Standard"/>
        <w:contextualSpacing/>
        <w:jc w:val="both"/>
        <w:rPr>
          <w:rFonts w:ascii="AytoRoquetas Light Condensed" w:hAnsi="AytoRoquetas Light Condensed"/>
          <w:b/>
          <w:bCs/>
          <w:sz w:val="20"/>
          <w:szCs w:val="20"/>
        </w:rPr>
      </w:pPr>
      <w:r w:rsidRPr="005F2856">
        <w:rPr>
          <w:rFonts w:ascii="AytoRoquetas Light Condensed" w:hAnsi="AytoRoquetas Light Condensed"/>
          <w:b/>
          <w:bCs/>
          <w:sz w:val="20"/>
          <w:szCs w:val="20"/>
        </w:rPr>
        <w:t xml:space="preserve">Por incumplimiento parcial de la ejecución de las prestaciones definidas en el contrato </w:t>
      </w:r>
      <w:r w:rsidRPr="005F2856">
        <w:rPr>
          <w:rFonts w:ascii="AytoRoquetas Light Condensed" w:hAnsi="AytoRoquetas Light Condensed" w:cs="Times New Roman"/>
          <w:b/>
          <w:bCs/>
          <w:color w:val="000000"/>
          <w:sz w:val="20"/>
          <w:szCs w:val="20"/>
        </w:rPr>
        <w:t xml:space="preserve">( Artículo 192.2. LCSP ) </w:t>
      </w:r>
      <w:r w:rsidRPr="005F2856">
        <w:rPr>
          <w:rFonts w:ascii="AytoRoquetas Light Condensed" w:hAnsi="AytoRoquetas Light Condensed"/>
          <w:b/>
          <w:bCs/>
          <w:sz w:val="20"/>
          <w:szCs w:val="20"/>
        </w:rPr>
        <w:t>.</w:t>
      </w:r>
    </w:p>
    <w:p w14:paraId="3BC2095A" w14:textId="6B7F13BB" w:rsidR="00EA21D7" w:rsidRPr="005F2856" w:rsidRDefault="00EA21D7" w:rsidP="00EA21D7">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777007831"/>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801072330"/>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174FB49E" w14:textId="77777777" w:rsidR="005423DE" w:rsidRPr="005F2856" w:rsidRDefault="005423DE" w:rsidP="0073568B">
      <w:pPr>
        <w:pStyle w:val="Standard"/>
        <w:autoSpaceDE w:val="0"/>
        <w:contextualSpacing/>
        <w:jc w:val="both"/>
        <w:rPr>
          <w:rFonts w:ascii="AytoRoquetas Light Condensed" w:eastAsia="Arial-BoldMT" w:hAnsi="AytoRoquetas Light Condensed" w:cs="Arial-BoldMT"/>
          <w:b/>
          <w:bCs/>
          <w:color w:val="000000"/>
          <w:sz w:val="20"/>
          <w:szCs w:val="20"/>
        </w:rPr>
      </w:pPr>
    </w:p>
    <w:p w14:paraId="106DD6B0" w14:textId="77777777" w:rsidR="009E061B" w:rsidRDefault="00F63987" w:rsidP="009E061B">
      <w:pPr>
        <w:pStyle w:val="Standard"/>
        <w:autoSpaceDE w:val="0"/>
        <w:contextualSpacing/>
        <w:jc w:val="both"/>
        <w:rPr>
          <w:rFonts w:ascii="AytoRoquetas Light Condensed" w:eastAsia="Arial-BoldMT" w:hAnsi="AytoRoquetas Light Condensed" w:cs="Arial-BoldMT"/>
          <w:b/>
          <w:bCs/>
          <w:color w:val="000000"/>
          <w:sz w:val="20"/>
          <w:szCs w:val="20"/>
        </w:rPr>
      </w:pPr>
      <w:r w:rsidRPr="005F2856">
        <w:rPr>
          <w:rFonts w:ascii="AytoRoquetas Light Condensed" w:eastAsia="Arial-BoldMT" w:hAnsi="AytoRoquetas Light Condensed" w:cs="Arial-BoldMT"/>
          <w:b/>
          <w:bCs/>
          <w:color w:val="000000"/>
          <w:sz w:val="20"/>
          <w:szCs w:val="20"/>
        </w:rPr>
        <w:t xml:space="preserve">Por demora </w:t>
      </w:r>
      <w:r w:rsidRPr="005F2856">
        <w:rPr>
          <w:rFonts w:ascii="AytoRoquetas Light Condensed" w:eastAsia="Arial-BoldMT" w:hAnsi="AytoRoquetas Light Condensed" w:cs="Times New Roman"/>
          <w:b/>
          <w:bCs/>
          <w:color w:val="000000"/>
          <w:sz w:val="20"/>
          <w:szCs w:val="20"/>
        </w:rPr>
        <w:t xml:space="preserve">(Artículo 193 </w:t>
      </w:r>
      <w:r w:rsidR="00C40999" w:rsidRPr="005F2856">
        <w:rPr>
          <w:rFonts w:ascii="AytoRoquetas Light Condensed" w:eastAsia="Arial-BoldMT" w:hAnsi="AytoRoquetas Light Condensed" w:cs="Times New Roman"/>
          <w:b/>
          <w:bCs/>
          <w:color w:val="000000"/>
          <w:sz w:val="20"/>
          <w:szCs w:val="20"/>
        </w:rPr>
        <w:t>LCSP)</w:t>
      </w:r>
      <w:r w:rsidRPr="005F2856">
        <w:rPr>
          <w:rFonts w:ascii="AytoRoquetas Light Condensed" w:eastAsia="Arial-BoldMT" w:hAnsi="AytoRoquetas Light Condensed" w:cs="Arial-BoldMT"/>
          <w:b/>
          <w:bCs/>
          <w:color w:val="000000"/>
          <w:sz w:val="20"/>
          <w:szCs w:val="20"/>
        </w:rPr>
        <w:t>.</w:t>
      </w:r>
    </w:p>
    <w:p w14:paraId="766D5766" w14:textId="43A79E39" w:rsidR="00F63987" w:rsidRPr="005F2856" w:rsidRDefault="00F63987" w:rsidP="00EA21D7">
      <w:pPr>
        <w:pStyle w:val="Standard"/>
        <w:autoSpaceDE w:val="0"/>
        <w:ind w:firstLine="709"/>
        <w:contextualSpacing/>
        <w:jc w:val="both"/>
        <w:rPr>
          <w:rFonts w:ascii="AytoRoquetas Light Condensed" w:hAnsi="AytoRoquetas Light Condensed"/>
          <w:color w:val="000000"/>
          <w:sz w:val="20"/>
          <w:szCs w:val="20"/>
        </w:rPr>
      </w:pPr>
      <w:r w:rsidRPr="005F2856">
        <w:rPr>
          <w:rFonts w:ascii="AytoRoquetas Light Condensed" w:eastAsia="ArialMT" w:hAnsi="AytoRoquetas Light Condensed" w:cs="ArialMT"/>
          <w:color w:val="000000"/>
          <w:sz w:val="20"/>
          <w:szCs w:val="20"/>
        </w:rPr>
        <w:t xml:space="preserve">Cuando el contratista, por causas que le fueran imputables, hubiera incurrido en </w:t>
      </w:r>
      <w:r w:rsidR="005A5772" w:rsidRPr="005F2856">
        <w:rPr>
          <w:rFonts w:ascii="AytoRoquetas Light Condensed" w:eastAsia="ArialMT" w:hAnsi="AytoRoquetas Light Condensed" w:cs="ArialMT"/>
          <w:color w:val="000000"/>
          <w:sz w:val="20"/>
          <w:szCs w:val="20"/>
        </w:rPr>
        <w:t>demora, tanto</w:t>
      </w:r>
      <w:r w:rsidRPr="005F2856">
        <w:rPr>
          <w:rFonts w:ascii="AytoRoquetas Light Condensed" w:eastAsia="ArialMT" w:hAnsi="AytoRoquetas Light Condensed" w:cs="ArialMT"/>
          <w:color w:val="000000"/>
          <w:sz w:val="20"/>
          <w:szCs w:val="20"/>
        </w:rPr>
        <w:t xml:space="preserve"> en relación con el plazo total como con los plazos parciales establecidos, se estará a lo dispuesto en el artículo 193 de la LCSP en cuanto a la imposición de estas penalidades que serán diarias en la proporción de 0,60 euros por cada 1.000 euros del precio del contrato, IVA excluido.</w:t>
      </w:r>
    </w:p>
    <w:p w14:paraId="5BBEC9BB" w14:textId="77777777" w:rsidR="00F63987" w:rsidRPr="005F2856" w:rsidRDefault="00F63987" w:rsidP="0073568B">
      <w:pPr>
        <w:pStyle w:val="Textbody"/>
        <w:widowControl w:val="0"/>
        <w:spacing w:after="0"/>
        <w:contextualSpacing/>
        <w:jc w:val="both"/>
        <w:rPr>
          <w:rFonts w:ascii="AytoRoquetas Light Condensed" w:hAnsi="AytoRoquetas Light Condensed"/>
          <w:color w:val="000000"/>
          <w:sz w:val="20"/>
          <w:szCs w:val="20"/>
        </w:rPr>
      </w:pPr>
    </w:p>
    <w:p w14:paraId="671CF145" w14:textId="22116A7A" w:rsidR="00F63987" w:rsidRPr="005F2856" w:rsidRDefault="00F63987" w:rsidP="0073568B">
      <w:pPr>
        <w:pStyle w:val="Textbody"/>
        <w:spacing w:after="0"/>
        <w:contextualSpacing/>
        <w:jc w:val="both"/>
        <w:rPr>
          <w:rFonts w:ascii="AytoRoquetas Light Condensed" w:eastAsia="ArialMT" w:hAnsi="AytoRoquetas Light Condensed" w:cs="ArialMT"/>
          <w:b/>
          <w:bCs/>
          <w:color w:val="000000"/>
          <w:sz w:val="20"/>
          <w:szCs w:val="20"/>
        </w:rPr>
      </w:pPr>
      <w:r w:rsidRPr="005F2856">
        <w:rPr>
          <w:rFonts w:ascii="AytoRoquetas Light Condensed" w:eastAsia="Arial" w:hAnsi="AytoRoquetas Light Condensed" w:cs="ArialMT"/>
          <w:b/>
          <w:bCs/>
          <w:iCs/>
          <w:color w:val="000000"/>
          <w:sz w:val="20"/>
          <w:szCs w:val="20"/>
        </w:rPr>
        <w:t>Por i</w:t>
      </w:r>
      <w:r w:rsidRPr="005F2856">
        <w:rPr>
          <w:rFonts w:ascii="AytoRoquetas Light Condensed" w:eastAsia="ArialMT" w:hAnsi="AytoRoquetas Light Condensed" w:cs="ArialMT"/>
          <w:b/>
          <w:bCs/>
          <w:color w:val="000000"/>
          <w:sz w:val="20"/>
          <w:szCs w:val="20"/>
        </w:rPr>
        <w:t>ncumplimiento de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 y a las que se refiere el artículo 201 de la LCSP.</w:t>
      </w:r>
    </w:p>
    <w:p w14:paraId="053A7132" w14:textId="6B6CF189" w:rsidR="00EA21D7" w:rsidRPr="005F2856" w:rsidRDefault="00EA21D7" w:rsidP="00EA21D7">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72613650"/>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956314897"/>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6D94F315" w14:textId="77777777" w:rsidR="009E061B" w:rsidRPr="005F2856" w:rsidRDefault="009E061B" w:rsidP="0073568B">
      <w:pPr>
        <w:pStyle w:val="Textbody"/>
        <w:spacing w:after="0"/>
        <w:contextualSpacing/>
        <w:jc w:val="both"/>
        <w:rPr>
          <w:rFonts w:ascii="AytoRoquetas Light Condensed" w:eastAsia="ArialMT" w:hAnsi="AytoRoquetas Light Condensed" w:cs="ArialMT"/>
          <w:b/>
          <w:bCs/>
          <w:color w:val="000000"/>
          <w:sz w:val="20"/>
          <w:szCs w:val="20"/>
        </w:rPr>
      </w:pPr>
    </w:p>
    <w:p w14:paraId="7EEB7EEA" w14:textId="3ADC3142" w:rsidR="00F63987" w:rsidRPr="005F2856" w:rsidRDefault="00F63987" w:rsidP="0073568B">
      <w:pPr>
        <w:pStyle w:val="Standard"/>
        <w:tabs>
          <w:tab w:val="left" w:pos="1845"/>
        </w:tabs>
        <w:contextualSpacing/>
        <w:jc w:val="both"/>
        <w:rPr>
          <w:rFonts w:ascii="AytoRoquetas Light Condensed" w:hAnsi="AytoRoquetas Light Condensed" w:cs="Times New Roman"/>
          <w:b/>
          <w:bCs/>
          <w:color w:val="000000"/>
          <w:sz w:val="20"/>
          <w:szCs w:val="20"/>
        </w:rPr>
      </w:pPr>
      <w:r w:rsidRPr="005F2856">
        <w:rPr>
          <w:rFonts w:ascii="AytoRoquetas Light Condensed" w:hAnsi="AytoRoquetas Light Condensed" w:cs="Times New Roman"/>
          <w:b/>
          <w:bCs/>
          <w:color w:val="000000"/>
          <w:sz w:val="20"/>
          <w:szCs w:val="20"/>
        </w:rPr>
        <w:t>Penalidades por incumplimiento de las condiciones especiales de ejecución del contrato que se hubiesen determinado al amparo de lo previsto en el 202 de la LCSP.</w:t>
      </w:r>
    </w:p>
    <w:p w14:paraId="205F40E3" w14:textId="018B1C9A" w:rsidR="00EA21D7" w:rsidRPr="005F2856" w:rsidRDefault="00EA21D7" w:rsidP="00EA21D7">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695217537"/>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767421194"/>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069FFE48" w14:textId="77777777" w:rsidR="00F63987" w:rsidRPr="005F2856" w:rsidRDefault="00F63987" w:rsidP="0073568B">
      <w:pPr>
        <w:pStyle w:val="Standard"/>
        <w:tabs>
          <w:tab w:val="left" w:pos="1845"/>
        </w:tabs>
        <w:contextualSpacing/>
        <w:jc w:val="both"/>
        <w:rPr>
          <w:rFonts w:ascii="AytoRoquetas Light Condensed" w:hAnsi="AytoRoquetas Light Condensed"/>
          <w:b/>
          <w:bCs/>
          <w:color w:val="000000"/>
          <w:sz w:val="20"/>
          <w:szCs w:val="20"/>
        </w:rPr>
      </w:pPr>
    </w:p>
    <w:p w14:paraId="42EAB219" w14:textId="58013330" w:rsidR="00F63987" w:rsidRPr="005F2856" w:rsidRDefault="00F63987" w:rsidP="0073568B">
      <w:pPr>
        <w:pStyle w:val="Textbody"/>
        <w:tabs>
          <w:tab w:val="left" w:pos="2490"/>
        </w:tabs>
        <w:spacing w:after="0"/>
        <w:contextualSpacing/>
        <w:jc w:val="both"/>
        <w:rPr>
          <w:rFonts w:ascii="AytoRoquetas Light Condensed" w:eastAsia="Arial" w:hAnsi="AytoRoquetas Light Condensed" w:cs="ArialMT"/>
          <w:b/>
          <w:bCs/>
          <w:iCs/>
          <w:color w:val="000000"/>
          <w:sz w:val="20"/>
          <w:szCs w:val="20"/>
        </w:rPr>
      </w:pPr>
      <w:r w:rsidRPr="005F2856">
        <w:rPr>
          <w:rFonts w:ascii="AytoRoquetas Light Condensed" w:eastAsia="Arial" w:hAnsi="AytoRoquetas Light Condensed" w:cs="ArialMT"/>
          <w:b/>
          <w:bCs/>
          <w:iCs/>
          <w:color w:val="000000"/>
          <w:sz w:val="20"/>
          <w:szCs w:val="20"/>
        </w:rPr>
        <w:t xml:space="preserve">Por incumplimiento de las </w:t>
      </w:r>
      <w:r w:rsidR="005A5772" w:rsidRPr="005F2856">
        <w:rPr>
          <w:rFonts w:ascii="AytoRoquetas Light Condensed" w:eastAsia="Arial" w:hAnsi="AytoRoquetas Light Condensed" w:cs="ArialMT"/>
          <w:b/>
          <w:bCs/>
          <w:iCs/>
          <w:color w:val="000000"/>
          <w:sz w:val="20"/>
          <w:szCs w:val="20"/>
        </w:rPr>
        <w:t>condiciones establecidas</w:t>
      </w:r>
      <w:r w:rsidRPr="005F2856">
        <w:rPr>
          <w:rFonts w:ascii="AytoRoquetas Light Condensed" w:eastAsia="Arial" w:hAnsi="AytoRoquetas Light Condensed" w:cs="ArialMT"/>
          <w:b/>
          <w:bCs/>
          <w:iCs/>
          <w:color w:val="000000"/>
          <w:sz w:val="20"/>
          <w:szCs w:val="20"/>
        </w:rPr>
        <w:t xml:space="preserve"> para la subcontratación en el artículo 215. 2 de la LCSP.</w:t>
      </w:r>
    </w:p>
    <w:p w14:paraId="6F03EBDB" w14:textId="4CC66531" w:rsidR="00EA21D7" w:rsidRPr="005F2856" w:rsidRDefault="00EA21D7" w:rsidP="00EA21D7">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582749315"/>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24481993"/>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3F0DAA7C" w14:textId="77777777" w:rsidR="005423DE" w:rsidRPr="005F2856" w:rsidRDefault="005423DE" w:rsidP="0073568B">
      <w:pPr>
        <w:pStyle w:val="Textbody"/>
        <w:tabs>
          <w:tab w:val="left" w:pos="1845"/>
        </w:tabs>
        <w:spacing w:after="0"/>
        <w:contextualSpacing/>
        <w:jc w:val="both"/>
        <w:rPr>
          <w:rFonts w:ascii="AytoRoquetas Light Condensed" w:eastAsia="Arial" w:hAnsi="AytoRoquetas Light Condensed" w:cs="Arial"/>
          <w:iCs/>
          <w:color w:val="000000"/>
          <w:sz w:val="20"/>
          <w:szCs w:val="20"/>
        </w:rPr>
      </w:pPr>
    </w:p>
    <w:p w14:paraId="4A8835F5" w14:textId="41A46E41" w:rsidR="005A5772" w:rsidRDefault="005A5772" w:rsidP="0073568B">
      <w:pPr>
        <w:pStyle w:val="Textbody"/>
        <w:tabs>
          <w:tab w:val="left" w:pos="1845"/>
        </w:tabs>
        <w:spacing w:after="0"/>
        <w:contextualSpacing/>
        <w:jc w:val="both"/>
        <w:rPr>
          <w:rFonts w:ascii="AytoRoquetas Light Condensed" w:eastAsia="Symbol" w:hAnsi="AytoRoquetas Light Condensed" w:cs="NewsGotT"/>
          <w:b/>
          <w:bCs/>
          <w:spacing w:val="-3"/>
          <w:sz w:val="20"/>
          <w:szCs w:val="20"/>
        </w:rPr>
      </w:pPr>
      <w:r w:rsidRPr="005F2856">
        <w:rPr>
          <w:rFonts w:ascii="AytoRoquetas Light Condensed" w:eastAsia="Symbol" w:hAnsi="AytoRoquetas Light Condensed" w:cs="NewsGotT"/>
          <w:b/>
          <w:bCs/>
          <w:spacing w:val="-3"/>
          <w:sz w:val="20"/>
          <w:szCs w:val="20"/>
        </w:rPr>
        <w:t xml:space="preserve">Penalidad imponible por importe del </w:t>
      </w:r>
      <w:r w:rsidR="00C40999" w:rsidRPr="005F2856">
        <w:rPr>
          <w:rFonts w:ascii="AytoRoquetas Light Condensed" w:eastAsia="Symbol" w:hAnsi="AytoRoquetas Light Condensed" w:cs="NewsGotT"/>
          <w:b/>
          <w:bCs/>
          <w:spacing w:val="-3"/>
          <w:sz w:val="20"/>
          <w:szCs w:val="20"/>
        </w:rPr>
        <w:t>20 por</w:t>
      </w:r>
      <w:r w:rsidRPr="005F2856">
        <w:rPr>
          <w:rFonts w:ascii="AytoRoquetas Light Condensed" w:eastAsia="Symbol" w:hAnsi="AytoRoquetas Light Condensed" w:cs="NewsGotT"/>
          <w:b/>
          <w:bCs/>
          <w:spacing w:val="-3"/>
          <w:sz w:val="20"/>
          <w:szCs w:val="20"/>
        </w:rPr>
        <w:t xml:space="preserve"> 100 del importe del subcontrato</w:t>
      </w:r>
    </w:p>
    <w:p w14:paraId="605E4E51" w14:textId="4E218BE8" w:rsidR="00F63987" w:rsidRPr="005F2856" w:rsidRDefault="00F63987" w:rsidP="0073568B">
      <w:pPr>
        <w:pStyle w:val="Standard"/>
        <w:tabs>
          <w:tab w:val="left" w:pos="1845"/>
        </w:tabs>
        <w:contextualSpacing/>
        <w:jc w:val="both"/>
        <w:rPr>
          <w:rFonts w:ascii="AytoRoquetas Light Condensed" w:hAnsi="AytoRoquetas Light Condensed" w:cs="Times New Roman"/>
          <w:b/>
          <w:bCs/>
          <w:color w:val="000000"/>
          <w:sz w:val="20"/>
          <w:szCs w:val="20"/>
        </w:rPr>
      </w:pPr>
      <w:r w:rsidRPr="005F2856">
        <w:rPr>
          <w:rFonts w:ascii="AytoRoquetas Light Condensed" w:hAnsi="AytoRoquetas Light Condensed" w:cs="Times New Roman"/>
          <w:b/>
          <w:bCs/>
          <w:color w:val="000000"/>
          <w:sz w:val="20"/>
          <w:szCs w:val="20"/>
        </w:rPr>
        <w:t xml:space="preserve">Penalidades por incumplimiento de las condiciones especiales de ejecución del contrato que se hubiesen determinado al amparo de lo previsto en </w:t>
      </w:r>
      <w:r w:rsidR="00C40999" w:rsidRPr="005F2856">
        <w:rPr>
          <w:rFonts w:ascii="AytoRoquetas Light Condensed" w:hAnsi="AytoRoquetas Light Condensed" w:cs="Times New Roman"/>
          <w:b/>
          <w:bCs/>
          <w:color w:val="000000"/>
          <w:sz w:val="20"/>
          <w:szCs w:val="20"/>
        </w:rPr>
        <w:t>el artículo</w:t>
      </w:r>
      <w:r w:rsidRPr="005F2856">
        <w:rPr>
          <w:rFonts w:ascii="AytoRoquetas Light Condensed" w:hAnsi="AytoRoquetas Light Condensed" w:cs="Times New Roman"/>
          <w:b/>
          <w:bCs/>
          <w:color w:val="000000"/>
          <w:sz w:val="20"/>
          <w:szCs w:val="20"/>
        </w:rPr>
        <w:t xml:space="preserve"> 217 de la LCSP.</w:t>
      </w:r>
    </w:p>
    <w:p w14:paraId="47F4F147" w14:textId="77777777" w:rsidR="00EA21D7" w:rsidRPr="005F2856" w:rsidRDefault="00EA21D7" w:rsidP="00EA21D7">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46503765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670053315"/>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0D9D6C7A" w14:textId="77777777" w:rsidR="005423DE" w:rsidRPr="005F2856" w:rsidRDefault="005423DE" w:rsidP="0073568B">
      <w:pPr>
        <w:pStyle w:val="Textbody"/>
        <w:tabs>
          <w:tab w:val="left" w:pos="1845"/>
        </w:tabs>
        <w:spacing w:after="0"/>
        <w:contextualSpacing/>
        <w:jc w:val="both"/>
        <w:rPr>
          <w:rFonts w:ascii="AytoRoquetas Light Condensed" w:hAnsi="AytoRoquetas Light Condensed"/>
          <w:b/>
          <w:bCs/>
          <w:color w:val="000000"/>
          <w:sz w:val="20"/>
          <w:szCs w:val="20"/>
        </w:rPr>
      </w:pPr>
    </w:p>
    <w:p w14:paraId="703D27B0" w14:textId="77777777" w:rsidR="00F63987" w:rsidRPr="005F2856" w:rsidRDefault="00F63987" w:rsidP="0073568B">
      <w:pPr>
        <w:pStyle w:val="Standard"/>
        <w:autoSpaceDE w:val="0"/>
        <w:contextualSpacing/>
        <w:rPr>
          <w:rFonts w:ascii="AytoRoquetas Light Condensed" w:hAnsi="AytoRoquetas Light Condensed"/>
          <w:color w:val="000000"/>
          <w:sz w:val="20"/>
          <w:szCs w:val="20"/>
        </w:rPr>
      </w:pPr>
      <w:r w:rsidRPr="005F2856">
        <w:rPr>
          <w:rFonts w:ascii="AytoRoquetas Light Condensed" w:eastAsia="Arial-BoldMT" w:hAnsi="AytoRoquetas Light Condensed" w:cs="Arial-BoldMT"/>
          <w:b/>
          <w:bCs/>
          <w:color w:val="000000"/>
          <w:sz w:val="20"/>
          <w:szCs w:val="20"/>
        </w:rPr>
        <w:t>Por incumplir criterios de adjudicación</w:t>
      </w:r>
      <w:r w:rsidRPr="005F2856">
        <w:rPr>
          <w:rFonts w:ascii="AytoRoquetas Light Condensed" w:eastAsia="ArialMT" w:hAnsi="AytoRoquetas Light Condensed" w:cs="ArialMT"/>
          <w:color w:val="000000"/>
          <w:sz w:val="20"/>
          <w:szCs w:val="20"/>
        </w:rPr>
        <w:t>.</w:t>
      </w:r>
    </w:p>
    <w:p w14:paraId="3308551C" w14:textId="457FFE33" w:rsidR="00EA21D7" w:rsidRPr="005F2856" w:rsidRDefault="00EA21D7" w:rsidP="00EA21D7">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203301250"/>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704868407"/>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0D772E1A" w14:textId="77777777" w:rsidR="005423DE" w:rsidRPr="005F2856" w:rsidRDefault="005423DE" w:rsidP="0073568B">
      <w:pPr>
        <w:pStyle w:val="Standard"/>
        <w:autoSpaceDE w:val="0"/>
        <w:contextualSpacing/>
        <w:jc w:val="both"/>
        <w:rPr>
          <w:rFonts w:ascii="AytoRoquetas Light Condensed" w:eastAsia="ArialMT" w:hAnsi="AytoRoquetas Light Condensed" w:cs="ArialMT"/>
          <w:color w:val="000000"/>
          <w:sz w:val="20"/>
          <w:szCs w:val="20"/>
        </w:rPr>
      </w:pPr>
    </w:p>
    <w:p w14:paraId="23DF425C" w14:textId="6B574176" w:rsidR="00F63987" w:rsidRPr="005F2856" w:rsidRDefault="00F63987" w:rsidP="003D49BA">
      <w:pPr>
        <w:pStyle w:val="Standard"/>
        <w:autoSpaceDE w:val="0"/>
        <w:ind w:firstLine="709"/>
        <w:contextualSpacing/>
        <w:jc w:val="both"/>
        <w:rPr>
          <w:rFonts w:ascii="AytoRoquetas Light Condensed" w:hAnsi="AytoRoquetas Light Condensed"/>
          <w:color w:val="000000"/>
          <w:sz w:val="20"/>
          <w:szCs w:val="20"/>
        </w:rPr>
      </w:pPr>
      <w:r w:rsidRPr="005F2856">
        <w:rPr>
          <w:rFonts w:ascii="AytoRoquetas Light Condensed" w:eastAsia="ArialMT" w:hAnsi="AytoRoquetas Light Condensed" w:cs="ArialMT"/>
          <w:color w:val="000000"/>
          <w:sz w:val="20"/>
          <w:szCs w:val="20"/>
        </w:rPr>
        <w:t>Se impondrán al contratista penalidades por incumplir los criterios de adjudicación en los siguientes términos:</w:t>
      </w:r>
    </w:p>
    <w:p w14:paraId="23234EB7" w14:textId="4913FC9D" w:rsidR="00F63987" w:rsidRPr="005F2856" w:rsidRDefault="00F63987" w:rsidP="0073568B">
      <w:pPr>
        <w:pStyle w:val="Standard"/>
        <w:autoSpaceDE w:val="0"/>
        <w:ind w:firstLine="709"/>
        <w:contextualSpacing/>
        <w:jc w:val="both"/>
        <w:rPr>
          <w:rFonts w:ascii="AytoRoquetas Light Condensed" w:hAnsi="AytoRoquetas Light Condensed"/>
          <w:color w:val="000000"/>
          <w:sz w:val="20"/>
          <w:szCs w:val="20"/>
        </w:rPr>
      </w:pPr>
      <w:r w:rsidRPr="005F2856">
        <w:rPr>
          <w:rFonts w:ascii="AytoRoquetas Light Condensed" w:eastAsia="ArialMT" w:hAnsi="AytoRoquetas Light Condensed" w:cs="ArialMT"/>
          <w:color w:val="000000"/>
          <w:sz w:val="20"/>
          <w:szCs w:val="20"/>
        </w:rPr>
        <w:t>- Si, durante la ejecución del contrato o al tiempo de su recepción, se aprecia que, por causas imputables al contratista, se ha incumplido alguno o algunos de los compromisos asumidos en su oferta.</w:t>
      </w:r>
    </w:p>
    <w:p w14:paraId="1C8F77AF" w14:textId="01907400" w:rsidR="00F63987" w:rsidRPr="005F2856" w:rsidRDefault="00F63987" w:rsidP="0073568B">
      <w:pPr>
        <w:pStyle w:val="Standard"/>
        <w:autoSpaceDE w:val="0"/>
        <w:ind w:firstLine="709"/>
        <w:contextualSpacing/>
        <w:jc w:val="both"/>
        <w:rPr>
          <w:rFonts w:ascii="AytoRoquetas Light Condensed" w:eastAsia="ArialMT" w:hAnsi="AytoRoquetas Light Condensed" w:cs="ArialMT"/>
          <w:color w:val="000000"/>
          <w:sz w:val="20"/>
          <w:szCs w:val="20"/>
        </w:rPr>
      </w:pPr>
      <w:r w:rsidRPr="005F2856">
        <w:rPr>
          <w:rFonts w:ascii="AytoRoquetas Light Condensed" w:eastAsia="ArialMT" w:hAnsi="AytoRoquetas Light Condensed" w:cs="ArialMT"/>
          <w:color w:val="000000"/>
          <w:sz w:val="20"/>
          <w:szCs w:val="20"/>
        </w:rPr>
        <w:t xml:space="preserve">- Para considerar que el incumplimiento afecta a un criterio de adjudicación será preciso que al descontarse un 25 por 100 de la puntuación obtenida por el contratista en el criterio de adjudicación incumplido, </w:t>
      </w:r>
      <w:r w:rsidR="005A5772" w:rsidRPr="005F2856">
        <w:rPr>
          <w:rFonts w:ascii="AytoRoquetas Light Condensed" w:eastAsia="ArialMT" w:hAnsi="AytoRoquetas Light Condensed" w:cs="ArialMT"/>
          <w:color w:val="000000"/>
          <w:sz w:val="20"/>
          <w:szCs w:val="20"/>
        </w:rPr>
        <w:t>resultará</w:t>
      </w:r>
      <w:r w:rsidRPr="005F2856">
        <w:rPr>
          <w:rFonts w:ascii="AytoRoquetas Light Condensed" w:eastAsia="ArialMT" w:hAnsi="AytoRoquetas Light Condensed" w:cs="ArialMT"/>
          <w:color w:val="000000"/>
          <w:sz w:val="20"/>
          <w:szCs w:val="20"/>
        </w:rPr>
        <w:t xml:space="preserve"> que su oferta no habría sido la mejor valorada.</w:t>
      </w:r>
    </w:p>
    <w:p w14:paraId="5FAC8EB9" w14:textId="1ECEE0BD" w:rsidR="00F63987" w:rsidRPr="005F2856" w:rsidRDefault="00F63987" w:rsidP="0073568B">
      <w:pPr>
        <w:pStyle w:val="Standard"/>
        <w:autoSpaceDE w:val="0"/>
        <w:ind w:firstLine="709"/>
        <w:contextualSpacing/>
        <w:jc w:val="both"/>
        <w:rPr>
          <w:rFonts w:ascii="AytoRoquetas Light Condensed" w:eastAsia="ArialMT" w:hAnsi="AytoRoquetas Light Condensed" w:cs="ArialMT"/>
          <w:color w:val="000000"/>
          <w:sz w:val="20"/>
          <w:szCs w:val="20"/>
        </w:rPr>
      </w:pPr>
      <w:r w:rsidRPr="005F2856">
        <w:rPr>
          <w:rFonts w:ascii="AytoRoquetas Light Condensed" w:eastAsia="ArialMT" w:hAnsi="AytoRoquetas Light Condensed" w:cs="ArialMT"/>
          <w:color w:val="000000"/>
          <w:sz w:val="20"/>
          <w:szCs w:val="20"/>
        </w:rPr>
        <w:t xml:space="preserve">- Como regla general, su cuantía será un 1% del presupuesto del contrato, salvo </w:t>
      </w:r>
      <w:r w:rsidR="005A5772" w:rsidRPr="005F2856">
        <w:rPr>
          <w:rFonts w:ascii="AytoRoquetas Light Condensed" w:eastAsia="ArialMT" w:hAnsi="AytoRoquetas Light Condensed" w:cs="ArialMT"/>
          <w:color w:val="000000"/>
          <w:sz w:val="20"/>
          <w:szCs w:val="20"/>
        </w:rPr>
        <w:t>que, motivadamente</w:t>
      </w:r>
      <w:r w:rsidRPr="005F2856">
        <w:rPr>
          <w:rFonts w:ascii="AytoRoquetas Light Condensed" w:eastAsia="ArialMT" w:hAnsi="AytoRoquetas Light Condensed" w:cs="ArialMT"/>
          <w:color w:val="000000"/>
          <w:sz w:val="20"/>
          <w:szCs w:val="20"/>
        </w:rPr>
        <w:t>, el órgano de contratación estime que el incumplimiento es grave o muy grave, en cuyo caso podrán alcanzar hasta un 5% o hasta el máximo legal del 10%, respectivamente. La reiteración en el incumplimiento podrá tenerse en cuenta para valorar la gravedad.</w:t>
      </w:r>
    </w:p>
    <w:p w14:paraId="79EC260C" w14:textId="77777777" w:rsidR="00F63987" w:rsidRPr="005F2856" w:rsidRDefault="00F63987" w:rsidP="0073568B">
      <w:pPr>
        <w:pStyle w:val="Standard"/>
        <w:autoSpaceDE w:val="0"/>
        <w:contextualSpacing/>
        <w:jc w:val="both"/>
        <w:rPr>
          <w:rFonts w:ascii="AytoRoquetas Light Condensed" w:eastAsia="ArialMT" w:hAnsi="AytoRoquetas Light Condensed" w:cs="ArialMT"/>
          <w:color w:val="000000"/>
          <w:sz w:val="20"/>
          <w:szCs w:val="20"/>
        </w:rPr>
      </w:pPr>
    </w:p>
    <w:p w14:paraId="737C8834"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7B781E06" w14:textId="7DF5DD9F" w:rsidR="005A5772" w:rsidRPr="005F2856" w:rsidRDefault="00F63987" w:rsidP="0073568B">
      <w:pPr>
        <w:pStyle w:val="Textbody"/>
        <w:spacing w:after="0"/>
        <w:contextualSpacing/>
        <w:rPr>
          <w:rFonts w:ascii="AytoRoquetas Light Condensed" w:eastAsia="Times New Roman" w:hAnsi="AytoRoquetas Light Condensed" w:cs="Arial"/>
          <w:color w:val="000000"/>
          <w:sz w:val="20"/>
          <w:szCs w:val="20"/>
          <w:lang w:bidi="ar-SA"/>
        </w:rPr>
      </w:pPr>
      <w:r w:rsidRPr="005F2856">
        <w:rPr>
          <w:rFonts w:ascii="AytoRoquetas Light Condensed" w:hAnsi="AytoRoquetas Light Condensed"/>
          <w:b/>
          <w:bCs/>
          <w:color w:val="000000"/>
          <w:sz w:val="20"/>
          <w:szCs w:val="20"/>
        </w:rPr>
        <w:t>4</w:t>
      </w:r>
      <w:r w:rsidR="005A5772" w:rsidRPr="005F2856">
        <w:rPr>
          <w:rFonts w:ascii="AytoRoquetas Light Condensed" w:hAnsi="AytoRoquetas Light Condensed"/>
          <w:b/>
          <w:bCs/>
          <w:color w:val="000000"/>
          <w:sz w:val="20"/>
          <w:szCs w:val="20"/>
        </w:rPr>
        <w:t>0</w:t>
      </w:r>
      <w:r w:rsidRPr="005F2856">
        <w:rPr>
          <w:rFonts w:ascii="AytoRoquetas Light Condensed" w:hAnsi="AytoRoquetas Light Condensed"/>
          <w:b/>
          <w:bCs/>
          <w:color w:val="000000"/>
          <w:sz w:val="20"/>
          <w:szCs w:val="20"/>
        </w:rPr>
        <w:t>.- SUPUESTOS DE MODIFICACIÓN DEL CONTRATO.</w:t>
      </w:r>
      <w:r w:rsidRPr="005F2856">
        <w:rPr>
          <w:rFonts w:ascii="AytoRoquetas Light Condensed" w:eastAsia="Times New Roman" w:hAnsi="AytoRoquetas Light Condensed" w:cs="Arial"/>
          <w:color w:val="000000"/>
          <w:sz w:val="20"/>
          <w:szCs w:val="20"/>
          <w:lang w:bidi="ar-SA"/>
        </w:rPr>
        <w:tab/>
      </w:r>
    </w:p>
    <w:p w14:paraId="18D8A08B" w14:textId="23C5EF40" w:rsidR="00F63987" w:rsidRPr="005F2856" w:rsidRDefault="00F63987" w:rsidP="0073568B">
      <w:pPr>
        <w:pStyle w:val="Textbody"/>
        <w:spacing w:after="0"/>
        <w:ind w:firstLine="709"/>
        <w:contextualSpacing/>
        <w:rPr>
          <w:rFonts w:ascii="AytoRoquetas Light Condensed" w:eastAsia="Arial" w:hAnsi="AytoRoquetas Light Condensed" w:cs="Arial"/>
          <w:iCs/>
          <w:sz w:val="20"/>
          <w:szCs w:val="20"/>
        </w:rPr>
      </w:pPr>
      <w:r w:rsidRPr="005F2856">
        <w:rPr>
          <w:rFonts w:ascii="AytoRoquetas Light Condensed" w:eastAsia="Arial" w:hAnsi="AytoRoquetas Light Condensed" w:cs="Arial"/>
          <w:iCs/>
          <w:sz w:val="20"/>
          <w:szCs w:val="20"/>
        </w:rPr>
        <w:t>Perfeccionando el contrato, el órgano de contratación solo podrá introducir modificaciones por razones de interés público en los elementos que lo integran cuando se dé alguno de los siguientes supuestos:</w:t>
      </w:r>
    </w:p>
    <w:p w14:paraId="4993B263" w14:textId="77777777" w:rsidR="00F63987" w:rsidRPr="005F2856" w:rsidRDefault="00F63987" w:rsidP="0073568B">
      <w:pPr>
        <w:pStyle w:val="Textbodyindent"/>
        <w:ind w:left="0"/>
        <w:contextualSpacing/>
        <w:rPr>
          <w:rFonts w:ascii="AytoRoquetas Light Condensed" w:hAnsi="AytoRoquetas Light Condensed"/>
          <w:sz w:val="20"/>
          <w:szCs w:val="20"/>
        </w:rPr>
      </w:pPr>
      <w:r w:rsidRPr="005F2856">
        <w:rPr>
          <w:rFonts w:ascii="AytoRoquetas Light Condensed" w:hAnsi="AytoRoquetas Light Condensed" w:cs="Arial"/>
          <w:iCs/>
          <w:sz w:val="20"/>
          <w:szCs w:val="20"/>
          <w:u w:val="single"/>
        </w:rPr>
        <w:t>MODIFICACIONES CONTRACTUALES PREVÍSTAS EN EL ART. 204 DE LA LCSP</w:t>
      </w:r>
      <w:r w:rsidRPr="005F2856">
        <w:rPr>
          <w:rFonts w:ascii="AytoRoquetas Light Condensed" w:hAnsi="AytoRoquetas Light Condensed" w:cs="Arial"/>
          <w:iCs/>
          <w:sz w:val="20"/>
          <w:szCs w:val="20"/>
        </w:rPr>
        <w:t>.</w:t>
      </w:r>
    </w:p>
    <w:p w14:paraId="1E3C6637" w14:textId="77777777" w:rsidR="00EA21D7" w:rsidRPr="005F2856" w:rsidRDefault="00EA21D7" w:rsidP="00EA21D7">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26575358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32460440"/>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3F9C1B21" w14:textId="77777777" w:rsidR="005423DE" w:rsidRPr="005F2856" w:rsidRDefault="005423DE" w:rsidP="0073568B">
      <w:pPr>
        <w:pStyle w:val="Textbodyindent"/>
        <w:ind w:left="0"/>
        <w:contextualSpacing/>
        <w:rPr>
          <w:rFonts w:ascii="AytoRoquetas Light Condensed" w:hAnsi="AytoRoquetas Light Condensed"/>
          <w:sz w:val="20"/>
          <w:szCs w:val="20"/>
        </w:rPr>
      </w:pPr>
    </w:p>
    <w:p w14:paraId="1E2DA686" w14:textId="77777777" w:rsidR="00F63987" w:rsidRPr="005F2856" w:rsidRDefault="00F63987" w:rsidP="0073568B">
      <w:pPr>
        <w:pStyle w:val="Standard"/>
        <w:contextualSpacing/>
        <w:rPr>
          <w:rFonts w:ascii="AytoRoquetas Light Condensed" w:hAnsi="AytoRoquetas Light Condensed"/>
          <w:sz w:val="20"/>
          <w:szCs w:val="20"/>
        </w:rPr>
      </w:pPr>
      <w:r w:rsidRPr="005F2856">
        <w:rPr>
          <w:rFonts w:ascii="AytoRoquetas Light Condensed" w:hAnsi="AytoRoquetas Light Condensed" w:cs="Arial"/>
          <w:iCs/>
          <w:sz w:val="20"/>
          <w:szCs w:val="20"/>
          <w:u w:val="single"/>
        </w:rPr>
        <w:t>MODIFICACIONES CONTRACTUALES PREVÍSTAS EN EL ART. 205 DE LA LCSP</w:t>
      </w:r>
      <w:r w:rsidRPr="005F2856">
        <w:rPr>
          <w:rFonts w:ascii="AytoRoquetas Light Condensed" w:hAnsi="AytoRoquetas Light Condensed" w:cs="Arial"/>
          <w:iCs/>
          <w:sz w:val="20"/>
          <w:szCs w:val="20"/>
        </w:rPr>
        <w:t>.</w:t>
      </w:r>
    </w:p>
    <w:p w14:paraId="585A1508" w14:textId="77777777" w:rsidR="00F63987" w:rsidRPr="005F2856" w:rsidRDefault="00F63987" w:rsidP="0073568B">
      <w:pPr>
        <w:pStyle w:val="Textbodyindent"/>
        <w:ind w:left="0"/>
        <w:contextualSpacing/>
        <w:rPr>
          <w:rFonts w:ascii="AytoRoquetas Light Condensed" w:hAnsi="AytoRoquetas Light Condensed"/>
          <w:sz w:val="20"/>
          <w:szCs w:val="20"/>
        </w:rPr>
      </w:pPr>
      <w:r w:rsidRPr="005F2856">
        <w:rPr>
          <w:rFonts w:ascii="AytoRoquetas Light Condensed" w:hAnsi="AytoRoquetas Light Condensed" w:cs="Arial"/>
          <w:iCs/>
          <w:sz w:val="20"/>
          <w:szCs w:val="20"/>
        </w:rPr>
        <w:tab/>
        <w:t>E</w:t>
      </w:r>
      <w:r w:rsidRPr="005F2856">
        <w:rPr>
          <w:rFonts w:ascii="AytoRoquetas Light Condensed" w:eastAsia="Arial" w:hAnsi="AytoRoquetas Light Condensed"/>
          <w:iCs/>
          <w:sz w:val="20"/>
          <w:szCs w:val="20"/>
        </w:rPr>
        <w:t xml:space="preserve">l presente contrato podrá ser modificado en los casos y con los límites establecidos en el artículo 205 de la LCSP.   </w:t>
      </w:r>
    </w:p>
    <w:p w14:paraId="12E5B025"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eastAsia="Times New Roman" w:hAnsi="AytoRoquetas Light Condensed" w:cs="Arial"/>
          <w:iCs/>
          <w:sz w:val="20"/>
          <w:szCs w:val="20"/>
          <w:lang w:bidi="ar-SA"/>
        </w:rPr>
        <w:tab/>
        <w:t xml:space="preserve"> En cualesquiera otros supuestos, si fuese necesario que la prestación se ejecutase en forma distinta a la pactada inicialmente deberá procederse a la resolución del contrato en vigor y a la celebración de otro bajo las condiciones pertinentes, </w:t>
      </w:r>
      <w:r w:rsidRPr="005F2856">
        <w:rPr>
          <w:rFonts w:ascii="AytoRoquetas Light Condensed" w:eastAsia="Times New Roman" w:hAnsi="AytoRoquetas Light Condensed" w:cs="Arial"/>
          <w:sz w:val="20"/>
          <w:szCs w:val="20"/>
          <w:lang w:bidi="ar-SA"/>
        </w:rPr>
        <w:t>en su caso previa convocatoria y sustanciación de una nueva licitación pública de conformidad con lo establecido en la LCSP, sin perjuicio de lo dispuesto en el apartado 6 del artículo 213 del citado texto legal respecto de la obligación del contratista de adoptar medidas que resulten necesarias por razones de seguridad, servicio público o posible ruina</w:t>
      </w:r>
      <w:r w:rsidRPr="005F2856">
        <w:rPr>
          <w:rFonts w:ascii="AytoRoquetas Light Condensed" w:eastAsia="Times New Roman" w:hAnsi="AytoRoquetas Light Condensed" w:cs="Arial"/>
          <w:iCs/>
          <w:sz w:val="20"/>
          <w:szCs w:val="20"/>
          <w:lang w:bidi="ar-SA"/>
        </w:rPr>
        <w:t>.</w:t>
      </w:r>
    </w:p>
    <w:p w14:paraId="10A345EC" w14:textId="77777777" w:rsidR="00F63987" w:rsidRPr="005F2856" w:rsidRDefault="00F63987" w:rsidP="0073568B">
      <w:pPr>
        <w:pStyle w:val="Textbody"/>
        <w:spacing w:after="0"/>
        <w:contextualSpacing/>
        <w:rPr>
          <w:rFonts w:ascii="AytoRoquetas Light Condensed" w:eastAsia="Times New Roman" w:hAnsi="AytoRoquetas Light Condensed" w:cs="Arial"/>
          <w:color w:val="000000"/>
          <w:sz w:val="20"/>
          <w:szCs w:val="20"/>
          <w:lang w:bidi="ar-SA"/>
        </w:rPr>
      </w:pPr>
    </w:p>
    <w:p w14:paraId="6A24A5B8" w14:textId="77777777" w:rsidR="005423DE" w:rsidRPr="005F2856" w:rsidRDefault="005423DE" w:rsidP="0073568B">
      <w:pPr>
        <w:pStyle w:val="Textbody"/>
        <w:spacing w:after="0"/>
        <w:contextualSpacing/>
        <w:rPr>
          <w:rFonts w:ascii="AytoRoquetas Light Condensed" w:eastAsia="Times New Roman" w:hAnsi="AytoRoquetas Light Condensed" w:cs="Arial"/>
          <w:color w:val="000000"/>
          <w:sz w:val="20"/>
          <w:szCs w:val="20"/>
          <w:lang w:bidi="ar-SA"/>
        </w:rPr>
      </w:pPr>
    </w:p>
    <w:p w14:paraId="62BE3757" w14:textId="3CAA9AF5" w:rsidR="00F63987" w:rsidRPr="005F2856" w:rsidRDefault="00F63987" w:rsidP="0073568B">
      <w:pPr>
        <w:pStyle w:val="Textbody"/>
        <w:spacing w:after="0"/>
        <w:contextualSpacing/>
        <w:rPr>
          <w:rFonts w:ascii="AytoRoquetas Light Condensed" w:eastAsia="Times New Roman" w:hAnsi="AytoRoquetas Light Condensed" w:cs="Arial"/>
          <w:b/>
          <w:bCs/>
          <w:color w:val="000000"/>
          <w:sz w:val="20"/>
          <w:szCs w:val="20"/>
          <w:lang w:bidi="ar-SA"/>
        </w:rPr>
      </w:pPr>
      <w:r w:rsidRPr="005F2856">
        <w:rPr>
          <w:rFonts w:ascii="AytoRoquetas Light Condensed" w:eastAsia="Times New Roman" w:hAnsi="AytoRoquetas Light Condensed" w:cs="Arial"/>
          <w:b/>
          <w:bCs/>
          <w:color w:val="000000"/>
          <w:sz w:val="20"/>
          <w:szCs w:val="20"/>
          <w:lang w:bidi="ar-SA"/>
        </w:rPr>
        <w:t>4</w:t>
      </w:r>
      <w:r w:rsidR="005A5772" w:rsidRPr="005F2856">
        <w:rPr>
          <w:rFonts w:ascii="AytoRoquetas Light Condensed" w:eastAsia="Times New Roman" w:hAnsi="AytoRoquetas Light Condensed" w:cs="Arial"/>
          <w:b/>
          <w:bCs/>
          <w:color w:val="000000"/>
          <w:sz w:val="20"/>
          <w:szCs w:val="20"/>
          <w:lang w:bidi="ar-SA"/>
        </w:rPr>
        <w:t>1</w:t>
      </w:r>
      <w:r w:rsidRPr="005F2856">
        <w:rPr>
          <w:rFonts w:ascii="AytoRoquetas Light Condensed" w:eastAsia="Times New Roman" w:hAnsi="AytoRoquetas Light Condensed" w:cs="Arial"/>
          <w:b/>
          <w:bCs/>
          <w:color w:val="000000"/>
          <w:sz w:val="20"/>
          <w:szCs w:val="20"/>
          <w:lang w:bidi="ar-SA"/>
        </w:rPr>
        <w:t>.- PÓLIZAS DE SEGUROS.</w:t>
      </w:r>
    </w:p>
    <w:p w14:paraId="608C86E4" w14:textId="12D0649F" w:rsidR="00C40999" w:rsidRPr="005F2856" w:rsidRDefault="00C40999"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Con carácter previo a la ejecución del presente contrato, el contratista vendrá a suscribir a su costa, seguro de responsabilidad civil por riesgos por importe no inferior a 600.000,00€ que garantice el mantenimiento de su cobertura durante toda la ejecución del contrato que cubra:</w:t>
      </w:r>
    </w:p>
    <w:p w14:paraId="0A1FB717" w14:textId="77777777" w:rsidR="00C40999" w:rsidRPr="005F2856" w:rsidRDefault="00C40999" w:rsidP="0073568B">
      <w:pPr>
        <w:pStyle w:val="Textbody"/>
        <w:numPr>
          <w:ilvl w:val="0"/>
          <w:numId w:val="67"/>
        </w:numPr>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RC profesional: los daños ocasionados por errores profesionales como resultante de acciones realizadas en el ejercicio del contrato.</w:t>
      </w:r>
    </w:p>
    <w:p w14:paraId="7DBFB429" w14:textId="77777777" w:rsidR="00C40999" w:rsidRPr="005F2856" w:rsidRDefault="00C40999" w:rsidP="0073568B">
      <w:pPr>
        <w:pStyle w:val="Textbody"/>
        <w:numPr>
          <w:ilvl w:val="0"/>
          <w:numId w:val="67"/>
        </w:numPr>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RC general: los daños materiales o corporales que causen a cualquier tercero por una actuación del asegurado durante el desarrollo del contrato.</w:t>
      </w:r>
    </w:p>
    <w:p w14:paraId="3E6F7BAF" w14:textId="05166ED4" w:rsidR="00C40999" w:rsidRPr="005F2856" w:rsidRDefault="00C40999"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Las pólizas antes señaladas entrarán en vigor al inicio de la ejecución del </w:t>
      </w:r>
      <w:r w:rsidR="00EA21D7">
        <w:rPr>
          <w:rFonts w:ascii="AytoRoquetas Light Condensed" w:hAnsi="AytoRoquetas Light Condensed"/>
          <w:color w:val="000000"/>
          <w:sz w:val="20"/>
          <w:szCs w:val="20"/>
        </w:rPr>
        <w:t>contrato</w:t>
      </w:r>
      <w:r w:rsidRPr="005F2856">
        <w:rPr>
          <w:rFonts w:ascii="AytoRoquetas Light Condensed" w:hAnsi="AytoRoquetas Light Condensed"/>
          <w:color w:val="000000"/>
          <w:sz w:val="20"/>
          <w:szCs w:val="20"/>
        </w:rPr>
        <w:t>, acreditándose tal extremo aportando al CONSORCIO copia compulsada de cada una de ellas y de los recibos acreditativos de su pago, con carácter previo al inicio de los trabajos.</w:t>
      </w:r>
    </w:p>
    <w:p w14:paraId="7D7C9A4E" w14:textId="77777777" w:rsidR="005423DE" w:rsidRPr="005F2856" w:rsidRDefault="005423DE" w:rsidP="0073568B">
      <w:pPr>
        <w:pStyle w:val="Textbody"/>
        <w:spacing w:after="0"/>
        <w:ind w:firstLine="709"/>
        <w:contextualSpacing/>
        <w:jc w:val="both"/>
        <w:rPr>
          <w:rFonts w:ascii="AytoRoquetas Light Condensed" w:hAnsi="AytoRoquetas Light Condensed"/>
          <w:color w:val="000000"/>
          <w:sz w:val="20"/>
          <w:szCs w:val="20"/>
        </w:rPr>
      </w:pPr>
    </w:p>
    <w:p w14:paraId="55E8CCE7" w14:textId="77777777" w:rsidR="00C40999" w:rsidRPr="005F2856" w:rsidRDefault="00C40999"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Durante la vigencia del contrato deberá justificarse las renovaciones anuales y el CONSORCIO podrá requerir al contratista en cualquier momento con el fin de que acredite estar al corriente en el pago de las mismas. El incumplimiento de esta obligación será causa de resolución del contrato.</w:t>
      </w:r>
    </w:p>
    <w:p w14:paraId="06F722F0" w14:textId="77777777" w:rsidR="005423DE" w:rsidRPr="005F2856" w:rsidRDefault="005423DE" w:rsidP="0073568B">
      <w:pPr>
        <w:pStyle w:val="Textbody"/>
        <w:spacing w:after="0"/>
        <w:contextualSpacing/>
        <w:jc w:val="both"/>
        <w:rPr>
          <w:rFonts w:ascii="AytoRoquetas Light Condensed" w:hAnsi="AytoRoquetas Light Condensed"/>
          <w:color w:val="000000"/>
          <w:sz w:val="20"/>
          <w:szCs w:val="20"/>
        </w:rPr>
      </w:pPr>
    </w:p>
    <w:p w14:paraId="5F099C13" w14:textId="1E05782F" w:rsidR="00C40999" w:rsidRPr="005F2856" w:rsidRDefault="00C40999"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La empresa adjudicataria deberá adoptar todas las precauciones necesarias que se fijan en la legislación vigente y será el único responsable de los daños y perjuicios causados a bienes o personas del CONSORCIO, de la concesionaria y a terceros durante la ejecución del contrato, incluidos sus propios trabajadores, abarcando todos los elementos y servicios objeto de cada contrato, con independencia de cuando se evidencia y/o se formalice la documentación exigida en este pliego. Asimismo, el contratista deberá abonar las indemnizaciones que se reclamen y responderá civil, penal, administrativa y laboralmente de los actos que se deriven de la ejecución del contrato.</w:t>
      </w:r>
    </w:p>
    <w:p w14:paraId="365DDED2"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7D6AB3FD" w14:textId="77777777" w:rsidR="005423DE" w:rsidRPr="005F2856" w:rsidRDefault="005423DE" w:rsidP="0073568B">
      <w:pPr>
        <w:pStyle w:val="Textbody"/>
        <w:spacing w:after="0"/>
        <w:contextualSpacing/>
        <w:rPr>
          <w:rFonts w:ascii="AytoRoquetas Light Condensed" w:hAnsi="AytoRoquetas Light Condensed"/>
          <w:b/>
          <w:bCs/>
          <w:color w:val="000000"/>
          <w:sz w:val="20"/>
          <w:szCs w:val="20"/>
        </w:rPr>
      </w:pPr>
    </w:p>
    <w:p w14:paraId="4A39EC70" w14:textId="5278928C"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4</w:t>
      </w:r>
      <w:r w:rsidR="005A5772" w:rsidRPr="005F2856">
        <w:rPr>
          <w:rFonts w:ascii="AytoRoquetas Light Condensed" w:hAnsi="AytoRoquetas Light Condensed"/>
          <w:b/>
          <w:bCs/>
          <w:color w:val="000000"/>
          <w:sz w:val="20"/>
          <w:szCs w:val="20"/>
        </w:rPr>
        <w:t>2</w:t>
      </w:r>
      <w:r w:rsidRPr="005F2856">
        <w:rPr>
          <w:rFonts w:ascii="AytoRoquetas Light Condensed" w:hAnsi="AytoRoquetas Light Condensed"/>
          <w:b/>
          <w:bCs/>
          <w:color w:val="000000"/>
          <w:sz w:val="20"/>
          <w:szCs w:val="20"/>
        </w:rPr>
        <w:t>.- PLAZO DE GARANTÍA.</w:t>
      </w:r>
    </w:p>
    <w:p w14:paraId="6D0ED05E" w14:textId="77777777" w:rsidR="00A27775" w:rsidRDefault="00A27775" w:rsidP="00A27775">
      <w:pPr>
        <w:pStyle w:val="Textbody"/>
        <w:spacing w:after="0"/>
        <w:ind w:firstLine="709"/>
        <w:contextualSpacing/>
        <w:rPr>
          <w:rFonts w:ascii="AytoRoquetas Light Condensed" w:hAnsi="AytoRoquetas Light Condensed"/>
          <w:color w:val="000000"/>
          <w:sz w:val="20"/>
          <w:szCs w:val="20"/>
        </w:rPr>
      </w:pPr>
      <w:r w:rsidRPr="00A27775">
        <w:rPr>
          <w:rFonts w:ascii="AytoRoquetas Light Condensed" w:hAnsi="AytoRoquetas Light Condensed"/>
          <w:color w:val="000000"/>
          <w:sz w:val="20"/>
          <w:szCs w:val="20"/>
        </w:rPr>
        <w:t xml:space="preserve">Por las características del objeto de la presente contratación, se establece un plazo de garantía mínimo de DOS (2) AÑOS y comenzará a contar a partir de la recepción, todo ello sin perjuicio de la responsabilidad por defectos o errores tanto de los materiales como de los elementos instalados. </w:t>
      </w:r>
    </w:p>
    <w:p w14:paraId="6023AEBA" w14:textId="77777777" w:rsidR="00A27775" w:rsidRPr="00A27775" w:rsidRDefault="00A27775" w:rsidP="00A27775">
      <w:pPr>
        <w:pStyle w:val="Textbody"/>
        <w:spacing w:after="0"/>
        <w:ind w:firstLine="709"/>
        <w:contextualSpacing/>
        <w:rPr>
          <w:rFonts w:ascii="AytoRoquetas Light Condensed" w:hAnsi="AytoRoquetas Light Condensed"/>
          <w:color w:val="000000"/>
          <w:sz w:val="20"/>
          <w:szCs w:val="20"/>
        </w:rPr>
      </w:pPr>
    </w:p>
    <w:p w14:paraId="2B306FD6" w14:textId="6C5C9929" w:rsidR="00F63987" w:rsidRPr="005F2856" w:rsidRDefault="00A27775" w:rsidP="00A27775">
      <w:pPr>
        <w:pStyle w:val="Textbody"/>
        <w:spacing w:after="0"/>
        <w:ind w:firstLine="709"/>
        <w:contextualSpacing/>
        <w:rPr>
          <w:rFonts w:ascii="AytoRoquetas Light Condensed" w:hAnsi="AytoRoquetas Light Condensed"/>
          <w:b/>
          <w:bCs/>
          <w:color w:val="000000"/>
          <w:sz w:val="20"/>
          <w:szCs w:val="20"/>
        </w:rPr>
      </w:pPr>
      <w:r w:rsidRPr="00A27775">
        <w:rPr>
          <w:rFonts w:ascii="AytoRoquetas Light Condensed" w:hAnsi="AytoRoquetas Light Condensed"/>
          <w:color w:val="000000"/>
          <w:sz w:val="20"/>
          <w:szCs w:val="20"/>
        </w:rPr>
        <w:t>Todas las reparaciones efectuadas en período de garantía tendrán un nuevo período de garantía de dos (2) años, revalidándose para cada reparación, o superior dependiendo de la oferta del licitador</w:t>
      </w:r>
    </w:p>
    <w:p w14:paraId="79166F81" w14:textId="77777777" w:rsidR="005423DE" w:rsidRDefault="005423DE" w:rsidP="0073568B">
      <w:pPr>
        <w:pStyle w:val="Textbody"/>
        <w:spacing w:after="0"/>
        <w:contextualSpacing/>
        <w:rPr>
          <w:rFonts w:ascii="AytoRoquetas Light Condensed" w:hAnsi="AytoRoquetas Light Condensed"/>
          <w:b/>
          <w:bCs/>
          <w:color w:val="000000"/>
          <w:sz w:val="20"/>
          <w:szCs w:val="20"/>
        </w:rPr>
      </w:pPr>
    </w:p>
    <w:p w14:paraId="2A24FD54" w14:textId="77777777" w:rsidR="00A27775" w:rsidRPr="005F2856" w:rsidRDefault="00A27775" w:rsidP="0073568B">
      <w:pPr>
        <w:pStyle w:val="Textbody"/>
        <w:spacing w:after="0"/>
        <w:contextualSpacing/>
        <w:rPr>
          <w:rFonts w:ascii="AytoRoquetas Light Condensed" w:hAnsi="AytoRoquetas Light Condensed"/>
          <w:b/>
          <w:bCs/>
          <w:color w:val="000000"/>
          <w:sz w:val="20"/>
          <w:szCs w:val="20"/>
        </w:rPr>
      </w:pPr>
    </w:p>
    <w:p w14:paraId="7C3F34D6" w14:textId="43F4827A" w:rsidR="00F63987" w:rsidRPr="005F2856" w:rsidRDefault="00F63987" w:rsidP="0073568B">
      <w:pPr>
        <w:pStyle w:val="Textbody"/>
        <w:spacing w:after="0"/>
        <w:contextualSpacing/>
        <w:jc w:val="both"/>
        <w:rPr>
          <w:rFonts w:ascii="AytoRoquetas Light Condensed" w:hAnsi="AytoRoquetas Light Condensed"/>
          <w:b/>
          <w:bCs/>
          <w:sz w:val="20"/>
          <w:szCs w:val="20"/>
        </w:rPr>
      </w:pPr>
      <w:r w:rsidRPr="005F2856">
        <w:rPr>
          <w:rFonts w:ascii="AytoRoquetas Light Condensed" w:hAnsi="AytoRoquetas Light Condensed"/>
          <w:b/>
          <w:bCs/>
          <w:sz w:val="20"/>
          <w:szCs w:val="20"/>
        </w:rPr>
        <w:t>4</w:t>
      </w:r>
      <w:r w:rsidR="005A5772" w:rsidRPr="005F2856">
        <w:rPr>
          <w:rFonts w:ascii="AytoRoquetas Light Condensed" w:hAnsi="AytoRoquetas Light Condensed"/>
          <w:b/>
          <w:bCs/>
          <w:sz w:val="20"/>
          <w:szCs w:val="20"/>
        </w:rPr>
        <w:t>3</w:t>
      </w:r>
      <w:r w:rsidRPr="005F2856">
        <w:rPr>
          <w:rFonts w:ascii="AytoRoquetas Light Condensed" w:hAnsi="AytoRoquetas Light Condensed"/>
          <w:b/>
          <w:bCs/>
          <w:sz w:val="20"/>
          <w:szCs w:val="20"/>
        </w:rPr>
        <w:t>.- PLAZO DURANTE EL QUE EL CONTRATISTA DEBE RESPETAR EL DEBER DE CONFIDENCIALIDAD.</w:t>
      </w:r>
    </w:p>
    <w:p w14:paraId="2F19EB14" w14:textId="4B1A483B" w:rsidR="00F63987" w:rsidRPr="005F2856" w:rsidRDefault="00F63987"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 xml:space="preserve">El contratista deberá respetar el carácter confidencial de aquella información a la que tenga acceso con ocasión de la ejecución del contrato a la que se le hubiese dado el referido carácter en los pliegos o en el contrato, o que por su propia naturaleza deba ser tratada como tal. Este deber se mantendrá durante un plazo de </w:t>
      </w:r>
      <w:r w:rsidR="005A5772" w:rsidRPr="005F2856">
        <w:rPr>
          <w:rFonts w:ascii="AytoRoquetas Light Condensed" w:hAnsi="AytoRoquetas Light Condensed"/>
          <w:sz w:val="20"/>
          <w:szCs w:val="20"/>
        </w:rPr>
        <w:t>cinco</w:t>
      </w:r>
      <w:r w:rsidRPr="005F2856">
        <w:rPr>
          <w:rFonts w:ascii="AytoRoquetas Light Condensed" w:hAnsi="AytoRoquetas Light Condensed"/>
          <w:sz w:val="20"/>
          <w:szCs w:val="20"/>
        </w:rPr>
        <w:t xml:space="preserve"> años desde el conocimiento de esa información.</w:t>
      </w:r>
    </w:p>
    <w:p w14:paraId="105C2227" w14:textId="77777777" w:rsidR="00F63987" w:rsidRPr="005F2856" w:rsidRDefault="00F63987" w:rsidP="0073568B">
      <w:pPr>
        <w:pStyle w:val="Textbody"/>
        <w:spacing w:after="0"/>
        <w:contextualSpacing/>
        <w:rPr>
          <w:rFonts w:ascii="AytoRoquetas Light Condensed" w:hAnsi="AytoRoquetas Light Condensed"/>
          <w:sz w:val="20"/>
          <w:szCs w:val="20"/>
        </w:rPr>
      </w:pPr>
    </w:p>
    <w:p w14:paraId="5C4EFE40" w14:textId="77777777" w:rsidR="005423DE" w:rsidRPr="005F2856" w:rsidRDefault="005423DE" w:rsidP="0073568B">
      <w:pPr>
        <w:pStyle w:val="Textbody"/>
        <w:spacing w:after="0"/>
        <w:contextualSpacing/>
        <w:rPr>
          <w:rFonts w:ascii="AytoRoquetas Light Condensed" w:hAnsi="AytoRoquetas Light Condensed"/>
          <w:sz w:val="20"/>
          <w:szCs w:val="20"/>
        </w:rPr>
      </w:pPr>
    </w:p>
    <w:p w14:paraId="6FB8A0B7" w14:textId="4221768F"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B92DF3">
        <w:rPr>
          <w:rFonts w:ascii="AytoRoquetas Light Condensed" w:hAnsi="AytoRoquetas Light Condensed"/>
          <w:b/>
          <w:bCs/>
          <w:color w:val="000000"/>
          <w:sz w:val="20"/>
          <w:szCs w:val="20"/>
        </w:rPr>
        <w:t>4</w:t>
      </w:r>
      <w:r w:rsidR="005A5772" w:rsidRPr="00B92DF3">
        <w:rPr>
          <w:rFonts w:ascii="AytoRoquetas Light Condensed" w:hAnsi="AytoRoquetas Light Condensed"/>
          <w:b/>
          <w:bCs/>
          <w:color w:val="000000"/>
          <w:sz w:val="20"/>
          <w:szCs w:val="20"/>
        </w:rPr>
        <w:t>4</w:t>
      </w:r>
      <w:r w:rsidRPr="00B92DF3">
        <w:rPr>
          <w:rFonts w:ascii="AytoRoquetas Light Condensed" w:hAnsi="AytoRoquetas Light Condensed"/>
          <w:b/>
          <w:bCs/>
          <w:color w:val="000000"/>
          <w:sz w:val="20"/>
          <w:szCs w:val="20"/>
        </w:rPr>
        <w:t>.- CESIÓN DEL CONTRATO</w:t>
      </w:r>
    </w:p>
    <w:p w14:paraId="557C0E47" w14:textId="1348F57E" w:rsidR="00B92DF3" w:rsidRPr="005F2856" w:rsidRDefault="00B92DF3" w:rsidP="00B92DF3">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365704116"/>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460617243"/>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3616AB93" w14:textId="77777777"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p>
    <w:p w14:paraId="17AABAF3" w14:textId="77777777" w:rsidR="005423DE" w:rsidRPr="005F2856" w:rsidRDefault="005423DE" w:rsidP="0073568B">
      <w:pPr>
        <w:pStyle w:val="Textbody"/>
        <w:spacing w:after="0"/>
        <w:contextualSpacing/>
        <w:rPr>
          <w:rFonts w:ascii="AytoRoquetas Light Condensed" w:eastAsia="Arial" w:hAnsi="AytoRoquetas Light Condensed" w:cs="Arial"/>
          <w:color w:val="000000"/>
          <w:sz w:val="20"/>
          <w:szCs w:val="20"/>
        </w:rPr>
      </w:pPr>
    </w:p>
    <w:p w14:paraId="1EC0FB4C" w14:textId="37E5A40C"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4</w:t>
      </w:r>
      <w:r w:rsidR="005A5772" w:rsidRPr="005F2856">
        <w:rPr>
          <w:rFonts w:ascii="AytoRoquetas Light Condensed" w:hAnsi="AytoRoquetas Light Condensed"/>
          <w:b/>
          <w:bCs/>
          <w:color w:val="000000"/>
          <w:sz w:val="20"/>
          <w:szCs w:val="20"/>
        </w:rPr>
        <w:t>5</w:t>
      </w:r>
      <w:r w:rsidRPr="005F2856">
        <w:rPr>
          <w:rFonts w:ascii="AytoRoquetas Light Condensed" w:hAnsi="AytoRoquetas Light Condensed"/>
          <w:b/>
          <w:bCs/>
          <w:color w:val="000000"/>
          <w:sz w:val="20"/>
          <w:szCs w:val="20"/>
        </w:rPr>
        <w:t>.- SUBROGACIÓN DE TRABAJADORES.</w:t>
      </w:r>
    </w:p>
    <w:p w14:paraId="551B6600" w14:textId="52B0C4AC" w:rsidR="00F63987" w:rsidRPr="005F2856" w:rsidRDefault="005A5772" w:rsidP="00B92DF3">
      <w:pPr>
        <w:pStyle w:val="Standard"/>
        <w:ind w:firstLine="709"/>
        <w:contextualSpacing/>
        <w:jc w:val="both"/>
        <w:rPr>
          <w:rFonts w:ascii="AytoRoquetas Light Condensed" w:hAnsi="AytoRoquetas Light Condensed"/>
          <w:color w:val="000000"/>
          <w:sz w:val="20"/>
          <w:szCs w:val="20"/>
          <w:shd w:val="clear" w:color="auto" w:fill="FFFFFF"/>
        </w:rPr>
      </w:pPr>
      <w:r w:rsidRPr="005F2856">
        <w:rPr>
          <w:rFonts w:ascii="AytoRoquetas Light Condensed" w:hAnsi="AytoRoquetas Light Condensed"/>
          <w:color w:val="000000"/>
          <w:sz w:val="20"/>
          <w:szCs w:val="20"/>
          <w:shd w:val="clear" w:color="auto" w:fill="FFFFFF"/>
        </w:rPr>
        <w:t>No procede</w:t>
      </w:r>
    </w:p>
    <w:p w14:paraId="5FA10BD4" w14:textId="77777777" w:rsidR="005A5772" w:rsidRPr="005F2856" w:rsidRDefault="005A5772" w:rsidP="0073568B">
      <w:pPr>
        <w:pStyle w:val="Standard"/>
        <w:contextualSpacing/>
        <w:jc w:val="both"/>
        <w:rPr>
          <w:rFonts w:ascii="AytoRoquetas Light Condensed" w:hAnsi="AytoRoquetas Light Condensed"/>
          <w:color w:val="000000"/>
          <w:sz w:val="20"/>
          <w:szCs w:val="20"/>
          <w:shd w:val="clear" w:color="auto" w:fill="FFFFFF"/>
        </w:rPr>
      </w:pPr>
    </w:p>
    <w:p w14:paraId="2CC72F9F" w14:textId="77777777" w:rsidR="005423DE" w:rsidRPr="005F2856" w:rsidRDefault="005423DE" w:rsidP="0073568B">
      <w:pPr>
        <w:pStyle w:val="Standard"/>
        <w:contextualSpacing/>
        <w:jc w:val="both"/>
        <w:rPr>
          <w:rFonts w:ascii="AytoRoquetas Light Condensed" w:hAnsi="AytoRoquetas Light Condensed"/>
          <w:color w:val="000000"/>
          <w:sz w:val="20"/>
          <w:szCs w:val="20"/>
          <w:shd w:val="clear" w:color="auto" w:fill="FFFFFF"/>
        </w:rPr>
      </w:pPr>
    </w:p>
    <w:p w14:paraId="39D260F1" w14:textId="76ED31B6"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4</w:t>
      </w:r>
      <w:r w:rsidR="00C40999" w:rsidRPr="005F2856">
        <w:rPr>
          <w:rFonts w:ascii="AytoRoquetas Light Condensed" w:hAnsi="AytoRoquetas Light Condensed"/>
          <w:b/>
          <w:bCs/>
          <w:color w:val="000000"/>
          <w:sz w:val="20"/>
          <w:szCs w:val="20"/>
        </w:rPr>
        <w:t>6</w:t>
      </w:r>
      <w:r w:rsidRPr="005F2856">
        <w:rPr>
          <w:rFonts w:ascii="AytoRoquetas Light Condensed" w:hAnsi="AytoRoquetas Light Condensed"/>
          <w:b/>
          <w:bCs/>
          <w:color w:val="000000"/>
          <w:sz w:val="20"/>
          <w:szCs w:val="20"/>
        </w:rPr>
        <w:t>.- OBSERVACIONES.</w:t>
      </w:r>
    </w:p>
    <w:p w14:paraId="079E0692" w14:textId="724A0C44" w:rsidR="005A5772" w:rsidRPr="005F2856" w:rsidRDefault="005A5772"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Los licitadores deberán tener en cuenta en la elaboración de sus proposiciones que la dirección de correo electrónico para la recepción de avisos de comunicaciones y notificaciones que hagan constar en la “</w:t>
      </w:r>
      <w:r w:rsidR="00C40999" w:rsidRPr="005F2856">
        <w:rPr>
          <w:rFonts w:ascii="AytoRoquetas Light Condensed" w:hAnsi="AytoRoquetas Light Condensed"/>
          <w:sz w:val="20"/>
          <w:szCs w:val="20"/>
        </w:rPr>
        <w:t>Declaración</w:t>
      </w:r>
      <w:r w:rsidRPr="005F2856">
        <w:rPr>
          <w:rFonts w:ascii="AytoRoquetas Light Condensed" w:hAnsi="AytoRoquetas Light Condensed"/>
          <w:sz w:val="20"/>
          <w:szCs w:val="20"/>
        </w:rPr>
        <w:t xml:space="preserve"> de datos a efectos de notificaciones” que deben incluir en el Sobre</w:t>
      </w:r>
      <w:r w:rsidR="00C4099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UNO: DOCUMENTACION ADMINISTRATIVA debe ser la misma que faciliten al darse de alta en la</w:t>
      </w:r>
      <w:r w:rsidR="00C4099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 xml:space="preserve">plataforma de </w:t>
      </w:r>
      <w:r w:rsidR="00C40999" w:rsidRPr="005F2856">
        <w:rPr>
          <w:rFonts w:ascii="AytoRoquetas Light Condensed" w:hAnsi="AytoRoquetas Light Condensed"/>
          <w:sz w:val="20"/>
          <w:szCs w:val="20"/>
        </w:rPr>
        <w:t>licitación</w:t>
      </w:r>
      <w:r w:rsidRPr="005F2856">
        <w:rPr>
          <w:rFonts w:ascii="AytoRoquetas Light Condensed" w:hAnsi="AytoRoquetas Light Condensed"/>
          <w:sz w:val="20"/>
          <w:szCs w:val="20"/>
        </w:rPr>
        <w:t xml:space="preserve"> </w:t>
      </w:r>
      <w:r w:rsidR="00C40999" w:rsidRPr="005F2856">
        <w:rPr>
          <w:rFonts w:ascii="AytoRoquetas Light Condensed" w:hAnsi="AytoRoquetas Light Condensed"/>
          <w:sz w:val="20"/>
          <w:szCs w:val="20"/>
        </w:rPr>
        <w:t>electrónica</w:t>
      </w:r>
      <w:r w:rsidRPr="005F2856">
        <w:rPr>
          <w:rFonts w:ascii="AytoRoquetas Light Condensed" w:hAnsi="AytoRoquetas Light Condensed"/>
          <w:sz w:val="20"/>
          <w:szCs w:val="20"/>
        </w:rPr>
        <w:t xml:space="preserve"> de la que dispone </w:t>
      </w:r>
      <w:r w:rsidR="00C40999" w:rsidRPr="005F2856">
        <w:rPr>
          <w:rFonts w:ascii="AytoRoquetas Light Condensed" w:hAnsi="AytoRoquetas Light Condensed"/>
          <w:sz w:val="20"/>
          <w:szCs w:val="20"/>
        </w:rPr>
        <w:t>el Consorcio</w:t>
      </w:r>
      <w:r w:rsidRPr="005F2856">
        <w:rPr>
          <w:rFonts w:ascii="AytoRoquetas Light Condensed" w:hAnsi="AytoRoquetas Light Condensed"/>
          <w:sz w:val="20"/>
          <w:szCs w:val="20"/>
        </w:rPr>
        <w:t xml:space="preserve"> ya que los avisos</w:t>
      </w:r>
      <w:r w:rsidR="00C4099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 xml:space="preserve">de comunicaciones y notificaciones que se </w:t>
      </w:r>
      <w:r w:rsidR="00C40999" w:rsidRPr="005F2856">
        <w:rPr>
          <w:rFonts w:ascii="AytoRoquetas Light Condensed" w:hAnsi="AytoRoquetas Light Condensed"/>
          <w:sz w:val="20"/>
          <w:szCs w:val="20"/>
        </w:rPr>
        <w:t>efectúan</w:t>
      </w:r>
      <w:r w:rsidRPr="005F2856">
        <w:rPr>
          <w:rFonts w:ascii="AytoRoquetas Light Condensed" w:hAnsi="AytoRoquetas Light Condensed"/>
          <w:sz w:val="20"/>
          <w:szCs w:val="20"/>
        </w:rPr>
        <w:t xml:space="preserve"> a </w:t>
      </w:r>
      <w:r w:rsidR="00C40999" w:rsidRPr="005F2856">
        <w:rPr>
          <w:rFonts w:ascii="AytoRoquetas Light Condensed" w:hAnsi="AytoRoquetas Light Condensed"/>
          <w:sz w:val="20"/>
          <w:szCs w:val="20"/>
        </w:rPr>
        <w:t>través</w:t>
      </w:r>
      <w:r w:rsidRPr="005F2856">
        <w:rPr>
          <w:rFonts w:ascii="AytoRoquetas Light Condensed" w:hAnsi="AytoRoquetas Light Condensed"/>
          <w:sz w:val="20"/>
          <w:szCs w:val="20"/>
        </w:rPr>
        <w:t xml:space="preserve"> del sistema de notificaciones de dicha</w:t>
      </w:r>
      <w:r w:rsidR="00C4099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 xml:space="preserve">plataforma se realizan </w:t>
      </w:r>
      <w:r w:rsidR="00C40999" w:rsidRPr="005F2856">
        <w:rPr>
          <w:rFonts w:ascii="AytoRoquetas Light Condensed" w:hAnsi="AytoRoquetas Light Condensed"/>
          <w:sz w:val="20"/>
          <w:szCs w:val="20"/>
        </w:rPr>
        <w:t>automáticamente</w:t>
      </w:r>
      <w:r w:rsidRPr="005F2856">
        <w:rPr>
          <w:rFonts w:ascii="AytoRoquetas Light Condensed" w:hAnsi="AytoRoquetas Light Condensed"/>
          <w:sz w:val="20"/>
          <w:szCs w:val="20"/>
        </w:rPr>
        <w:t xml:space="preserve"> a la </w:t>
      </w:r>
      <w:r w:rsidR="00C40999" w:rsidRPr="005F2856">
        <w:rPr>
          <w:rFonts w:ascii="AytoRoquetas Light Condensed" w:hAnsi="AytoRoquetas Light Condensed"/>
          <w:sz w:val="20"/>
          <w:szCs w:val="20"/>
        </w:rPr>
        <w:t>dirección</w:t>
      </w:r>
      <w:r w:rsidRPr="005F2856">
        <w:rPr>
          <w:rFonts w:ascii="AytoRoquetas Light Condensed" w:hAnsi="AytoRoquetas Light Condensed"/>
          <w:sz w:val="20"/>
          <w:szCs w:val="20"/>
        </w:rPr>
        <w:t xml:space="preserve"> de correo </w:t>
      </w:r>
      <w:r w:rsidR="00C40999" w:rsidRPr="005F2856">
        <w:rPr>
          <w:rFonts w:ascii="AytoRoquetas Light Condensed" w:hAnsi="AytoRoquetas Light Condensed"/>
          <w:sz w:val="20"/>
          <w:szCs w:val="20"/>
        </w:rPr>
        <w:t>electrónico</w:t>
      </w:r>
      <w:r w:rsidRPr="005F2856">
        <w:rPr>
          <w:rFonts w:ascii="AytoRoquetas Light Condensed" w:hAnsi="AytoRoquetas Light Condensed"/>
          <w:sz w:val="20"/>
          <w:szCs w:val="20"/>
        </w:rPr>
        <w:t xml:space="preserve"> que se indica por el licitador</w:t>
      </w:r>
      <w:r w:rsidR="00C4099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 xml:space="preserve">al darse de alta en la citada plataforma sin que </w:t>
      </w:r>
      <w:r w:rsidR="00C40999" w:rsidRPr="005F2856">
        <w:rPr>
          <w:rFonts w:ascii="AytoRoquetas Light Condensed" w:hAnsi="AytoRoquetas Light Condensed"/>
          <w:sz w:val="20"/>
          <w:szCs w:val="20"/>
        </w:rPr>
        <w:t xml:space="preserve">el Consorcio </w:t>
      </w:r>
      <w:r w:rsidRPr="005F2856">
        <w:rPr>
          <w:rFonts w:ascii="AytoRoquetas Light Condensed" w:hAnsi="AytoRoquetas Light Condensed"/>
          <w:sz w:val="20"/>
          <w:szCs w:val="20"/>
        </w:rPr>
        <w:t>pueda modificar este dato.</w:t>
      </w:r>
    </w:p>
    <w:p w14:paraId="305B4432" w14:textId="77777777" w:rsidR="005423DE" w:rsidRPr="005F2856" w:rsidRDefault="005423DE" w:rsidP="0073568B">
      <w:pPr>
        <w:pStyle w:val="Textbody"/>
        <w:spacing w:after="0"/>
        <w:ind w:firstLine="709"/>
        <w:contextualSpacing/>
        <w:jc w:val="both"/>
        <w:rPr>
          <w:rFonts w:ascii="AytoRoquetas Light Condensed" w:hAnsi="AytoRoquetas Light Condensed"/>
          <w:sz w:val="20"/>
          <w:szCs w:val="20"/>
        </w:rPr>
      </w:pPr>
    </w:p>
    <w:p w14:paraId="11F503DE" w14:textId="48BB223A" w:rsidR="005A5772" w:rsidRPr="005F2856" w:rsidRDefault="00C40999"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El consorcio</w:t>
      </w:r>
      <w:r w:rsidR="005A5772" w:rsidRPr="005F2856">
        <w:rPr>
          <w:rFonts w:ascii="AytoRoquetas Light Condensed" w:hAnsi="AytoRoquetas Light Condensed"/>
          <w:sz w:val="20"/>
          <w:szCs w:val="20"/>
        </w:rPr>
        <w:t xml:space="preserve"> no se hace responsable de los perjuicios que pueda ocasionar al licitador la</w:t>
      </w:r>
      <w:r w:rsidRPr="005F2856">
        <w:rPr>
          <w:rFonts w:ascii="AytoRoquetas Light Condensed" w:hAnsi="AytoRoquetas Light Condensed"/>
          <w:sz w:val="20"/>
          <w:szCs w:val="20"/>
        </w:rPr>
        <w:t xml:space="preserve"> consignación</w:t>
      </w:r>
      <w:r w:rsidR="005A5772" w:rsidRPr="005F2856">
        <w:rPr>
          <w:rFonts w:ascii="AytoRoquetas Light Condensed" w:hAnsi="AytoRoquetas Light Condensed"/>
          <w:sz w:val="20"/>
          <w:szCs w:val="20"/>
        </w:rPr>
        <w:t xml:space="preserve"> de direcciones de correo </w:t>
      </w:r>
      <w:r w:rsidRPr="005F2856">
        <w:rPr>
          <w:rFonts w:ascii="AytoRoquetas Light Condensed" w:hAnsi="AytoRoquetas Light Condensed"/>
          <w:sz w:val="20"/>
          <w:szCs w:val="20"/>
        </w:rPr>
        <w:t>electrónico</w:t>
      </w:r>
      <w:r w:rsidR="005A5772" w:rsidRPr="005F2856">
        <w:rPr>
          <w:rFonts w:ascii="AytoRoquetas Light Condensed" w:hAnsi="AytoRoquetas Light Condensed"/>
          <w:sz w:val="20"/>
          <w:szCs w:val="20"/>
        </w:rPr>
        <w:t xml:space="preserve"> distintas, tales como la </w:t>
      </w:r>
      <w:r w:rsidRPr="005F2856">
        <w:rPr>
          <w:rFonts w:ascii="AytoRoquetas Light Condensed" w:hAnsi="AytoRoquetas Light Condensed"/>
          <w:sz w:val="20"/>
          <w:szCs w:val="20"/>
        </w:rPr>
        <w:t>preclusión</w:t>
      </w:r>
      <w:r w:rsidR="005A5772" w:rsidRPr="005F2856">
        <w:rPr>
          <w:rFonts w:ascii="AytoRoquetas Light Condensed" w:hAnsi="AytoRoquetas Light Condensed"/>
          <w:sz w:val="20"/>
          <w:szCs w:val="20"/>
        </w:rPr>
        <w:t xml:space="preserve"> de plazos para la</w:t>
      </w:r>
      <w:r w:rsidRPr="005F2856">
        <w:rPr>
          <w:rFonts w:ascii="AytoRoquetas Light Condensed" w:hAnsi="AytoRoquetas Light Condensed"/>
          <w:sz w:val="20"/>
          <w:szCs w:val="20"/>
        </w:rPr>
        <w:t xml:space="preserve"> cumplimentación</w:t>
      </w:r>
      <w:r w:rsidR="005A5772" w:rsidRPr="005F2856">
        <w:rPr>
          <w:rFonts w:ascii="AytoRoquetas Light Condensed" w:hAnsi="AytoRoquetas Light Condensed"/>
          <w:sz w:val="20"/>
          <w:szCs w:val="20"/>
        </w:rPr>
        <w:t xml:space="preserve"> de requerimientos efectuados por el </w:t>
      </w:r>
      <w:r w:rsidRPr="005F2856">
        <w:rPr>
          <w:rFonts w:ascii="AytoRoquetas Light Condensed" w:hAnsi="AytoRoquetas Light Condensed"/>
          <w:sz w:val="20"/>
          <w:szCs w:val="20"/>
        </w:rPr>
        <w:t>órgano</w:t>
      </w:r>
      <w:r w:rsidR="005A5772" w:rsidRPr="005F2856">
        <w:rPr>
          <w:rFonts w:ascii="AytoRoquetas Light Condensed" w:hAnsi="AytoRoquetas Light Condensed"/>
          <w:sz w:val="20"/>
          <w:szCs w:val="20"/>
        </w:rPr>
        <w:t xml:space="preserve"> de </w:t>
      </w:r>
      <w:r w:rsidRPr="005F2856">
        <w:rPr>
          <w:rFonts w:ascii="AytoRoquetas Light Condensed" w:hAnsi="AytoRoquetas Light Condensed"/>
          <w:sz w:val="20"/>
          <w:szCs w:val="20"/>
        </w:rPr>
        <w:t>contratación</w:t>
      </w:r>
      <w:r w:rsidR="005A5772" w:rsidRPr="005F2856">
        <w:rPr>
          <w:rFonts w:ascii="AytoRoquetas Light Condensed" w:hAnsi="AytoRoquetas Light Condensed"/>
          <w:sz w:val="20"/>
          <w:szCs w:val="20"/>
        </w:rPr>
        <w:t xml:space="preserve"> o, en su caso, por el</w:t>
      </w:r>
      <w:r w:rsidRPr="005F2856">
        <w:rPr>
          <w:rFonts w:ascii="AytoRoquetas Light Condensed" w:hAnsi="AytoRoquetas Light Condensed"/>
          <w:sz w:val="20"/>
          <w:szCs w:val="20"/>
        </w:rPr>
        <w:t xml:space="preserve"> órgano</w:t>
      </w:r>
      <w:r w:rsidR="005A5772" w:rsidRPr="005F2856">
        <w:rPr>
          <w:rFonts w:ascii="AytoRoquetas Light Condensed" w:hAnsi="AytoRoquetas Light Condensed"/>
          <w:sz w:val="20"/>
          <w:szCs w:val="20"/>
        </w:rPr>
        <w:t xml:space="preserve"> de asistencia o para la </w:t>
      </w:r>
      <w:r w:rsidRPr="005F2856">
        <w:rPr>
          <w:rFonts w:ascii="AytoRoquetas Light Condensed" w:hAnsi="AytoRoquetas Light Condensed"/>
          <w:sz w:val="20"/>
          <w:szCs w:val="20"/>
        </w:rPr>
        <w:t>interposición</w:t>
      </w:r>
      <w:r w:rsidR="005A5772" w:rsidRPr="005F2856">
        <w:rPr>
          <w:rFonts w:ascii="AytoRoquetas Light Condensed" w:hAnsi="AytoRoquetas Light Condensed"/>
          <w:sz w:val="20"/>
          <w:szCs w:val="20"/>
        </w:rPr>
        <w:t xml:space="preserve"> de recursos contra los actos administrativos que recaigan</w:t>
      </w:r>
      <w:r w:rsidRPr="005F2856">
        <w:rPr>
          <w:rFonts w:ascii="AytoRoquetas Light Condensed" w:hAnsi="AytoRoquetas Light Condensed"/>
          <w:sz w:val="20"/>
          <w:szCs w:val="20"/>
        </w:rPr>
        <w:t xml:space="preserve"> </w:t>
      </w:r>
      <w:r w:rsidR="005A5772" w:rsidRPr="005F2856">
        <w:rPr>
          <w:rFonts w:ascii="AytoRoquetas Light Condensed" w:hAnsi="AytoRoquetas Light Condensed"/>
          <w:sz w:val="20"/>
          <w:szCs w:val="20"/>
        </w:rPr>
        <w:t>en el procedimiento. Por tales motivos se ruega a los licitadores que extremen la diligencia a la hora de</w:t>
      </w:r>
    </w:p>
    <w:p w14:paraId="144FCF06" w14:textId="65AB2BC1" w:rsidR="00F63987" w:rsidRPr="005F2856" w:rsidRDefault="005A5772" w:rsidP="0073568B">
      <w:pPr>
        <w:pStyle w:val="Textbody"/>
        <w:spacing w:after="0"/>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 xml:space="preserve">facilitar la </w:t>
      </w:r>
      <w:r w:rsidR="00C40999" w:rsidRPr="005F2856">
        <w:rPr>
          <w:rFonts w:ascii="AytoRoquetas Light Condensed" w:hAnsi="AytoRoquetas Light Condensed"/>
          <w:sz w:val="20"/>
          <w:szCs w:val="20"/>
        </w:rPr>
        <w:t>dirección</w:t>
      </w:r>
      <w:r w:rsidRPr="005F2856">
        <w:rPr>
          <w:rFonts w:ascii="AytoRoquetas Light Condensed" w:hAnsi="AytoRoquetas Light Condensed"/>
          <w:sz w:val="20"/>
          <w:szCs w:val="20"/>
        </w:rPr>
        <w:t xml:space="preserve"> de correo </w:t>
      </w:r>
      <w:r w:rsidR="00C40999" w:rsidRPr="005F2856">
        <w:rPr>
          <w:rFonts w:ascii="AytoRoquetas Light Condensed" w:hAnsi="AytoRoquetas Light Condensed"/>
          <w:sz w:val="20"/>
          <w:szCs w:val="20"/>
        </w:rPr>
        <w:t>electrónico</w:t>
      </w:r>
      <w:r w:rsidRPr="005F2856">
        <w:rPr>
          <w:rFonts w:ascii="AytoRoquetas Light Condensed" w:hAnsi="AytoRoquetas Light Condensed"/>
          <w:sz w:val="20"/>
          <w:szCs w:val="20"/>
        </w:rPr>
        <w:t xml:space="preserve"> para la </w:t>
      </w:r>
      <w:r w:rsidR="00C40999" w:rsidRPr="005F2856">
        <w:rPr>
          <w:rFonts w:ascii="AytoRoquetas Light Condensed" w:hAnsi="AytoRoquetas Light Condensed"/>
          <w:sz w:val="20"/>
          <w:szCs w:val="20"/>
        </w:rPr>
        <w:t>recepción</w:t>
      </w:r>
      <w:r w:rsidRPr="005F2856">
        <w:rPr>
          <w:rFonts w:ascii="AytoRoquetas Light Condensed" w:hAnsi="AytoRoquetas Light Condensed"/>
          <w:sz w:val="20"/>
          <w:szCs w:val="20"/>
        </w:rPr>
        <w:t xml:space="preserve"> de avisos.</w:t>
      </w:r>
    </w:p>
    <w:p w14:paraId="292ADE33" w14:textId="77777777" w:rsidR="00BF0485" w:rsidRDefault="00BF0485" w:rsidP="0073568B">
      <w:pPr>
        <w:pStyle w:val="Textbody"/>
        <w:spacing w:after="0"/>
        <w:contextualSpacing/>
        <w:jc w:val="both"/>
        <w:rPr>
          <w:rFonts w:ascii="AytoRoquetas Light Condensed" w:hAnsi="AytoRoquetas Light Condensed"/>
          <w:b/>
          <w:bCs/>
          <w:sz w:val="20"/>
          <w:szCs w:val="20"/>
        </w:rPr>
      </w:pPr>
    </w:p>
    <w:p w14:paraId="015E63DE" w14:textId="77777777" w:rsidR="00B92DF3" w:rsidRPr="005F2856" w:rsidRDefault="00B92DF3" w:rsidP="0073568B">
      <w:pPr>
        <w:pStyle w:val="Textbody"/>
        <w:spacing w:after="0"/>
        <w:contextualSpacing/>
        <w:jc w:val="both"/>
        <w:rPr>
          <w:rFonts w:ascii="AytoRoquetas Light Condensed" w:hAnsi="AytoRoquetas Light Condensed"/>
          <w:b/>
          <w:bCs/>
          <w:sz w:val="20"/>
          <w:szCs w:val="20"/>
        </w:rPr>
      </w:pPr>
    </w:p>
    <w:p w14:paraId="54C5E289" w14:textId="09F578E0" w:rsidR="00F63987" w:rsidRPr="005F2856" w:rsidRDefault="00C40999" w:rsidP="0073568B">
      <w:pPr>
        <w:pStyle w:val="Textbody"/>
        <w:spacing w:after="0"/>
        <w:contextualSpacing/>
        <w:jc w:val="both"/>
        <w:rPr>
          <w:rFonts w:ascii="AytoRoquetas Light Condensed" w:hAnsi="AytoRoquetas Light Condensed"/>
          <w:b/>
          <w:bCs/>
          <w:sz w:val="20"/>
          <w:szCs w:val="20"/>
        </w:rPr>
      </w:pPr>
      <w:r w:rsidRPr="005F2856">
        <w:rPr>
          <w:rFonts w:ascii="AytoRoquetas Light Condensed" w:hAnsi="AytoRoquetas Light Condensed"/>
          <w:b/>
          <w:bCs/>
          <w:sz w:val="20"/>
          <w:szCs w:val="20"/>
        </w:rPr>
        <w:t>47</w:t>
      </w:r>
      <w:r w:rsidR="00F63987" w:rsidRPr="005F2856">
        <w:rPr>
          <w:rFonts w:ascii="AytoRoquetas Light Condensed" w:hAnsi="AytoRoquetas Light Condensed"/>
          <w:b/>
          <w:bCs/>
          <w:sz w:val="20"/>
          <w:szCs w:val="20"/>
        </w:rPr>
        <w:t>- DATOS DE CONTACTO DE</w:t>
      </w:r>
      <w:r w:rsidRPr="005F2856">
        <w:rPr>
          <w:rFonts w:ascii="AytoRoquetas Light Condensed" w:hAnsi="AytoRoquetas Light Condensed"/>
          <w:b/>
          <w:bCs/>
          <w:sz w:val="20"/>
          <w:szCs w:val="20"/>
        </w:rPr>
        <w:t xml:space="preserve"> LA UNIDAD ADMINISTRATIVA RESPONSABLE DEL SERVICIO DE CONTRATACIÓN DEL CONSORCIO</w:t>
      </w:r>
    </w:p>
    <w:p w14:paraId="6E668C48" w14:textId="77777777" w:rsidR="00C40999" w:rsidRPr="005F2856" w:rsidRDefault="00C40999" w:rsidP="0073568B">
      <w:pPr>
        <w:pStyle w:val="Textbody"/>
        <w:spacing w:after="0"/>
        <w:contextualSpacing/>
        <w:jc w:val="both"/>
        <w:rPr>
          <w:rFonts w:ascii="AytoRoquetas Light Condensed" w:hAnsi="AytoRoquetas Light Condensed"/>
          <w:sz w:val="20"/>
          <w:szCs w:val="20"/>
        </w:rPr>
      </w:pPr>
      <w:r w:rsidRPr="005F2856">
        <w:rPr>
          <w:rFonts w:ascii="AytoRoquetas Light Condensed" w:hAnsi="AytoRoquetas Light Condensed"/>
          <w:b/>
          <w:bCs/>
          <w:sz w:val="20"/>
          <w:szCs w:val="20"/>
        </w:rPr>
        <w:t>Persona de contacto:</w:t>
      </w:r>
      <w:r w:rsidRPr="005F2856">
        <w:rPr>
          <w:rFonts w:ascii="AytoRoquetas Light Condensed" w:hAnsi="AytoRoquetas Light Condensed"/>
          <w:sz w:val="20"/>
          <w:szCs w:val="20"/>
        </w:rPr>
        <w:t xml:space="preserve"> Mónica Artacho Sánchez</w:t>
      </w:r>
    </w:p>
    <w:p w14:paraId="6F208A8F" w14:textId="77777777" w:rsidR="00C40999" w:rsidRPr="005F2856" w:rsidRDefault="00C40999" w:rsidP="0073568B">
      <w:pPr>
        <w:pStyle w:val="Textbody"/>
        <w:spacing w:after="0"/>
        <w:contextualSpacing/>
        <w:jc w:val="both"/>
        <w:rPr>
          <w:rFonts w:ascii="AytoRoquetas Light Condensed" w:hAnsi="AytoRoquetas Light Condensed"/>
          <w:sz w:val="20"/>
          <w:szCs w:val="20"/>
        </w:rPr>
      </w:pPr>
      <w:r w:rsidRPr="005F2856">
        <w:rPr>
          <w:rFonts w:ascii="AytoRoquetas Light Condensed" w:hAnsi="AytoRoquetas Light Condensed"/>
          <w:b/>
          <w:bCs/>
          <w:sz w:val="20"/>
          <w:szCs w:val="20"/>
        </w:rPr>
        <w:t>Teléfono de la persona de contacto:</w:t>
      </w:r>
      <w:r w:rsidRPr="005F2856">
        <w:rPr>
          <w:rFonts w:ascii="AytoRoquetas Light Condensed" w:hAnsi="AytoRoquetas Light Condensed"/>
          <w:sz w:val="20"/>
          <w:szCs w:val="20"/>
        </w:rPr>
        <w:t xml:space="preserve"> 664610077</w:t>
      </w:r>
    </w:p>
    <w:p w14:paraId="4E709027" w14:textId="77777777" w:rsidR="00C40999" w:rsidRPr="005F2856" w:rsidRDefault="00C40999" w:rsidP="0073568B">
      <w:pPr>
        <w:pStyle w:val="Textbody"/>
        <w:spacing w:after="0"/>
        <w:contextualSpacing/>
        <w:jc w:val="both"/>
        <w:rPr>
          <w:rFonts w:ascii="AytoRoquetas Light Condensed" w:hAnsi="AytoRoquetas Light Condensed"/>
          <w:sz w:val="20"/>
          <w:szCs w:val="20"/>
        </w:rPr>
      </w:pPr>
      <w:r w:rsidRPr="005F2856">
        <w:rPr>
          <w:rFonts w:ascii="AytoRoquetas Light Condensed" w:hAnsi="AytoRoquetas Light Condensed"/>
          <w:b/>
          <w:bCs/>
          <w:sz w:val="20"/>
          <w:szCs w:val="20"/>
        </w:rPr>
        <w:t>Dirección electrónica:</w:t>
      </w:r>
      <w:r w:rsidRPr="005F2856">
        <w:rPr>
          <w:rFonts w:ascii="AytoRoquetas Light Condensed" w:hAnsi="AytoRoquetas Light Condensed"/>
          <w:sz w:val="20"/>
          <w:szCs w:val="20"/>
        </w:rPr>
        <w:t xml:space="preserve"> msecretaria@aytoroquetas.org</w:t>
      </w:r>
    </w:p>
    <w:p w14:paraId="4F56F9EA" w14:textId="77777777" w:rsidR="00C40999" w:rsidRPr="005F2856" w:rsidRDefault="00C40999" w:rsidP="0073568B">
      <w:pPr>
        <w:pStyle w:val="Textbody"/>
        <w:spacing w:after="0"/>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Dirección de las dependencias del Consorcio: Pza. Constitución </w:t>
      </w:r>
      <w:proofErr w:type="spellStart"/>
      <w:r w:rsidRPr="005F2856">
        <w:rPr>
          <w:rFonts w:ascii="AytoRoquetas Light Condensed" w:hAnsi="AytoRoquetas Light Condensed"/>
          <w:sz w:val="20"/>
          <w:szCs w:val="20"/>
        </w:rPr>
        <w:t>nº</w:t>
      </w:r>
      <w:proofErr w:type="spellEnd"/>
      <w:r w:rsidRPr="005F2856">
        <w:rPr>
          <w:rFonts w:ascii="AytoRoquetas Light Condensed" w:hAnsi="AytoRoquetas Light Condensed"/>
          <w:sz w:val="20"/>
          <w:szCs w:val="20"/>
        </w:rPr>
        <w:t xml:space="preserve"> 1, 04740, Roquetas de Mar (Almería) </w:t>
      </w:r>
    </w:p>
    <w:p w14:paraId="1B997F96" w14:textId="77777777" w:rsidR="00BF0485" w:rsidRPr="005F2856" w:rsidRDefault="00BF0485"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2BA529E9" w14:textId="6AC0572F"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000000"/>
          <w:sz w:val="20"/>
          <w:szCs w:val="20"/>
          <w:lang w:eastAsia="zh-CN" w:bidi="ar-SA"/>
        </w:rPr>
      </w:pPr>
      <w:r w:rsidRPr="005F2856">
        <w:rPr>
          <w:rFonts w:ascii="AytoRoquetas Light Condensed" w:eastAsia="Times New Roman" w:hAnsi="AytoRoquetas Light Condensed" w:cs="Arial"/>
          <w:b/>
          <w:bCs/>
          <w:color w:val="000000"/>
          <w:sz w:val="20"/>
          <w:szCs w:val="20"/>
          <w:lang w:bidi="ar-SA"/>
        </w:rPr>
        <w:br w:type="page"/>
      </w:r>
    </w:p>
    <w:p w14:paraId="6FDDA107" w14:textId="77777777" w:rsidR="00A65A6C" w:rsidRPr="005F2856" w:rsidRDefault="00A65A6C"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6BECAC75" w14:textId="6C9B2689"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II</w:t>
      </w:r>
    </w:p>
    <w:p w14:paraId="71A0E59C"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4957B19"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35A03770"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CIRCUNSTANCIAS ESPECIALES DE LA CAPACIDAD PARA CONTRATAR Y CONDICIONES DE SOLVENCIA.</w:t>
      </w:r>
    </w:p>
    <w:p w14:paraId="5E7B96DB"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657413A"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I.- </w:t>
      </w:r>
      <w:r w:rsidRPr="005F2856">
        <w:rPr>
          <w:rFonts w:ascii="AytoRoquetas Light Condensed" w:eastAsia="Times New Roman" w:hAnsi="AytoRoquetas Light Condensed" w:cs="Arial"/>
          <w:b/>
          <w:bCs/>
          <w:color w:val="000000"/>
          <w:spacing w:val="-2"/>
          <w:sz w:val="20"/>
          <w:szCs w:val="20"/>
          <w:u w:val="single"/>
          <w:lang w:bidi="ar-SA"/>
        </w:rPr>
        <w:t>CIRCUNSTANCIAS ESPECIALES DE LA CAPACIDAD PARA CONTRATAR.</w:t>
      </w:r>
    </w:p>
    <w:p w14:paraId="1C6E169A"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u w:val="single"/>
          <w:lang w:bidi="ar-SA"/>
        </w:rPr>
      </w:pPr>
    </w:p>
    <w:p w14:paraId="4665E531"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E165B12" w14:textId="0CC9A925"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1.- HABILITACIÓN EMPRESARIAL O </w:t>
      </w:r>
      <w:r w:rsidR="00A65A6C" w:rsidRPr="005F2856">
        <w:rPr>
          <w:rFonts w:ascii="AytoRoquetas Light Condensed" w:eastAsia="Times New Roman" w:hAnsi="AytoRoquetas Light Condensed" w:cs="Arial"/>
          <w:b/>
          <w:bCs/>
          <w:color w:val="000000"/>
          <w:spacing w:val="-2"/>
          <w:sz w:val="20"/>
          <w:szCs w:val="20"/>
          <w:lang w:bidi="ar-SA"/>
        </w:rPr>
        <w:t>PROFESIONAL (</w:t>
      </w:r>
      <w:r w:rsidRPr="005F2856">
        <w:rPr>
          <w:rFonts w:ascii="AytoRoquetas Light Condensed" w:eastAsia="Times New Roman" w:hAnsi="AytoRoquetas Light Condensed" w:cs="Arial"/>
          <w:b/>
          <w:bCs/>
          <w:color w:val="000000"/>
          <w:spacing w:val="-2"/>
          <w:sz w:val="20"/>
          <w:szCs w:val="20"/>
          <w:lang w:bidi="ar-SA"/>
        </w:rPr>
        <w:t>Art. 65.2 LCSP):</w:t>
      </w:r>
    </w:p>
    <w:p w14:paraId="272E64D7" w14:textId="01D47F71" w:rsidR="00B92DF3" w:rsidRPr="005F2856" w:rsidRDefault="00B92DF3" w:rsidP="00B92DF3">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67780595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240679086"/>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7CCC4E98"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FF0000"/>
          <w:spacing w:val="-2"/>
          <w:sz w:val="20"/>
          <w:szCs w:val="20"/>
          <w:lang w:bidi="ar-SA"/>
        </w:rPr>
      </w:pPr>
    </w:p>
    <w:p w14:paraId="44F01D0C"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A972AB4"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2.- REQUISITOS RELATIVOS A SU ORGANIZACIÓN, DESTINO DE SUS BENEFICIOS SISTEMAS DE FINANCIACIÓN U OTROS (Art. 65.1 LCSP) :</w:t>
      </w:r>
    </w:p>
    <w:p w14:paraId="4889C2AF" w14:textId="431568DA" w:rsidR="00B92DF3" w:rsidRPr="005F2856" w:rsidRDefault="00B92DF3" w:rsidP="00B92DF3">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60518302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26143914"/>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7EA62DFF"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u w:val="single"/>
          <w:lang w:bidi="ar-SA"/>
        </w:rPr>
      </w:pPr>
    </w:p>
    <w:p w14:paraId="483F8114"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4747B667" w14:textId="1B78E78A"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II.- </w:t>
      </w:r>
      <w:r w:rsidRPr="005F2856">
        <w:rPr>
          <w:rFonts w:ascii="AytoRoquetas Light Condensed" w:eastAsia="Times New Roman" w:hAnsi="AytoRoquetas Light Condensed" w:cs="Arial"/>
          <w:b/>
          <w:bCs/>
          <w:color w:val="000000"/>
          <w:spacing w:val="-2"/>
          <w:sz w:val="20"/>
          <w:szCs w:val="20"/>
          <w:u w:val="single"/>
          <w:lang w:bidi="ar-SA"/>
        </w:rPr>
        <w:t xml:space="preserve">SOLVENCIA ECONÓMICA Y FINANCIERA </w:t>
      </w:r>
      <w:r w:rsidR="00D541A1" w:rsidRPr="005F2856">
        <w:rPr>
          <w:rFonts w:ascii="AytoRoquetas Light Condensed" w:eastAsia="Times New Roman" w:hAnsi="AytoRoquetas Light Condensed" w:cs="Arial"/>
          <w:b/>
          <w:bCs/>
          <w:color w:val="000000"/>
          <w:spacing w:val="-2"/>
          <w:sz w:val="20"/>
          <w:szCs w:val="20"/>
          <w:u w:val="single"/>
          <w:lang w:bidi="ar-SA"/>
        </w:rPr>
        <w:t>Y SOLVENCIA</w:t>
      </w:r>
      <w:r w:rsidRPr="005F2856">
        <w:rPr>
          <w:rFonts w:ascii="AytoRoquetas Light Condensed" w:eastAsia="Times New Roman" w:hAnsi="AytoRoquetas Light Condensed" w:cs="Arial"/>
          <w:b/>
          <w:bCs/>
          <w:color w:val="000000"/>
          <w:spacing w:val="-2"/>
          <w:sz w:val="20"/>
          <w:szCs w:val="20"/>
          <w:u w:val="single"/>
          <w:lang w:bidi="ar-SA"/>
        </w:rPr>
        <w:t xml:space="preserve"> TÉCNICA O PROFESIONAL.</w:t>
      </w:r>
    </w:p>
    <w:p w14:paraId="7223C17F"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 xml:space="preserve">                      </w:t>
      </w:r>
    </w:p>
    <w:p w14:paraId="60C32650" w14:textId="00B88C11" w:rsidR="00F63987" w:rsidRPr="005F2856" w:rsidRDefault="00585FD4"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1</w:t>
      </w:r>
      <w:r w:rsidR="00F63987" w:rsidRPr="005F2856">
        <w:rPr>
          <w:rFonts w:ascii="AytoRoquetas Light Condensed" w:eastAsia="Times New Roman" w:hAnsi="AytoRoquetas Light Condensed" w:cs="Arial"/>
          <w:b/>
          <w:bCs/>
          <w:color w:val="000000"/>
          <w:spacing w:val="-2"/>
          <w:sz w:val="20"/>
          <w:szCs w:val="20"/>
          <w:lang w:bidi="ar-SA"/>
        </w:rPr>
        <w:t xml:space="preserve">.SOLVENCIA ECONÓMICA Y FINANCIERA Y TÉCNICA O PROFESIONAL </w:t>
      </w:r>
      <w:r w:rsidR="00F63987" w:rsidRPr="005F2856">
        <w:rPr>
          <w:rFonts w:ascii="AytoRoquetas Light Condensed" w:eastAsia="Times New Roman" w:hAnsi="AytoRoquetas Light Condensed" w:cs="Arial"/>
          <w:color w:val="000000"/>
          <w:spacing w:val="-2"/>
          <w:sz w:val="20"/>
          <w:szCs w:val="20"/>
          <w:lang w:bidi="ar-SA"/>
        </w:rPr>
        <w:t xml:space="preserve"> </w:t>
      </w:r>
    </w:p>
    <w:p w14:paraId="0554CF8F" w14:textId="77777777" w:rsidR="0073568B" w:rsidRPr="005F2856" w:rsidRDefault="0073568B" w:rsidP="0073568B">
      <w:pPr>
        <w:pStyle w:val="Standard"/>
        <w:contextualSpacing/>
        <w:jc w:val="both"/>
        <w:rPr>
          <w:rFonts w:ascii="AytoRoquetas Light Condensed" w:eastAsia="Times New Roman" w:hAnsi="AytoRoquetas Light Condensed" w:cs="Arial"/>
          <w:color w:val="000000"/>
          <w:spacing w:val="-2"/>
          <w:sz w:val="20"/>
          <w:szCs w:val="20"/>
          <w:lang w:bidi="ar-SA"/>
        </w:rPr>
      </w:pPr>
    </w:p>
    <w:p w14:paraId="0A1A79C4" w14:textId="346FF83C" w:rsidR="00F63987" w:rsidRPr="005F2856" w:rsidRDefault="0073568B" w:rsidP="0073568B">
      <w:pPr>
        <w:pStyle w:val="Standard"/>
        <w:tabs>
          <w:tab w:val="left" w:pos="780"/>
        </w:tabs>
        <w:snapToGrid w:val="0"/>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ab/>
      </w:r>
      <w:r w:rsidR="00F63987" w:rsidRPr="005F2856">
        <w:rPr>
          <w:rFonts w:ascii="AytoRoquetas Light Condensed" w:eastAsia="Times New Roman" w:hAnsi="AytoRoquetas Light Condensed" w:cs="Arial"/>
          <w:color w:val="000000"/>
          <w:spacing w:val="-2"/>
          <w:sz w:val="20"/>
          <w:szCs w:val="20"/>
          <w:lang w:bidi="ar-SA"/>
        </w:rPr>
        <w:t xml:space="preserve">El licitador, salvo en los contratos exentos del requisito de acreditación de la solvencia deberá acreditar su solvencia económica, financiera, técnica o </w:t>
      </w:r>
      <w:r w:rsidR="00585FD4" w:rsidRPr="005F2856">
        <w:rPr>
          <w:rFonts w:ascii="AytoRoquetas Light Condensed" w:eastAsia="Times New Roman" w:hAnsi="AytoRoquetas Light Condensed" w:cs="Arial"/>
          <w:color w:val="000000"/>
          <w:spacing w:val="-2"/>
          <w:sz w:val="20"/>
          <w:szCs w:val="20"/>
          <w:lang w:bidi="ar-SA"/>
        </w:rPr>
        <w:t>profesional o</w:t>
      </w:r>
      <w:r w:rsidR="00F63987" w:rsidRPr="005F2856">
        <w:rPr>
          <w:rFonts w:ascii="AytoRoquetas Light Condensed" w:eastAsia="Times New Roman" w:hAnsi="AytoRoquetas Light Condensed" w:cs="Arial"/>
          <w:color w:val="000000"/>
          <w:spacing w:val="-2"/>
          <w:sz w:val="20"/>
          <w:szCs w:val="20"/>
          <w:lang w:bidi="ar-SA"/>
        </w:rPr>
        <w:t xml:space="preserve"> por el medio o los medios de solvencia que se señalan a </w:t>
      </w:r>
      <w:r w:rsidR="00D541A1" w:rsidRPr="005F2856">
        <w:rPr>
          <w:rFonts w:ascii="AytoRoquetas Light Condensed" w:eastAsia="Times New Roman" w:hAnsi="AytoRoquetas Light Condensed" w:cs="Arial"/>
          <w:color w:val="000000"/>
          <w:spacing w:val="-2"/>
          <w:sz w:val="20"/>
          <w:szCs w:val="20"/>
          <w:lang w:bidi="ar-SA"/>
        </w:rPr>
        <w:t>continuación:</w:t>
      </w:r>
    </w:p>
    <w:p w14:paraId="42C782CF" w14:textId="77777777" w:rsidR="0073568B" w:rsidRDefault="0073568B"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7C2293F6" w14:textId="77777777" w:rsidR="00F973F7" w:rsidRPr="005F2856" w:rsidRDefault="00F973F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66C4D054" w14:textId="0ECB7A94" w:rsidR="00F63987" w:rsidRPr="005F2856" w:rsidRDefault="00F973F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Pr>
          <w:rFonts w:ascii="AytoRoquetas Light Condensed" w:eastAsia="Times New Roman" w:hAnsi="AytoRoquetas Light Condensed" w:cs="Arial"/>
          <w:b/>
          <w:bCs/>
          <w:color w:val="000000"/>
          <w:spacing w:val="-2"/>
          <w:sz w:val="20"/>
          <w:szCs w:val="20"/>
          <w:lang w:bidi="ar-SA"/>
        </w:rPr>
        <w:t>1</w:t>
      </w:r>
      <w:r w:rsidR="00F63987" w:rsidRPr="005F2856">
        <w:rPr>
          <w:rFonts w:ascii="AytoRoquetas Light Condensed" w:eastAsia="Times New Roman" w:hAnsi="AytoRoquetas Light Condensed" w:cs="Arial"/>
          <w:b/>
          <w:bCs/>
          <w:color w:val="000000"/>
          <w:spacing w:val="-2"/>
          <w:sz w:val="20"/>
          <w:szCs w:val="20"/>
          <w:lang w:bidi="ar-SA"/>
        </w:rPr>
        <w:t>.1. - SOLVENCIA ECONÓMICA Y FINANCIERA:</w:t>
      </w:r>
    </w:p>
    <w:p w14:paraId="6CC6BE69" w14:textId="6049C429" w:rsidR="00F63987" w:rsidRPr="005F2856"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A.1 </w:t>
      </w:r>
      <w:r w:rsidR="00F63987" w:rsidRPr="005F2856">
        <w:rPr>
          <w:rFonts w:ascii="AytoRoquetas Light Condensed" w:eastAsia="Times New Roman" w:hAnsi="AytoRoquetas Light Condensed" w:cs="Arial"/>
          <w:b/>
          <w:bCs/>
          <w:color w:val="000000"/>
          <w:spacing w:val="-2"/>
          <w:sz w:val="20"/>
          <w:szCs w:val="20"/>
          <w:lang w:bidi="ar-SA"/>
        </w:rPr>
        <w:t>Medios de acreditación:</w:t>
      </w:r>
    </w:p>
    <w:p w14:paraId="18DB8560" w14:textId="77777777" w:rsidR="00585FD4" w:rsidRPr="00B92DF3" w:rsidRDefault="00585FD4" w:rsidP="0073568B">
      <w:pPr>
        <w:pStyle w:val="NormalWeb"/>
        <w:spacing w:before="0" w:after="0"/>
        <w:ind w:left="936"/>
        <w:contextualSpacing/>
        <w:jc w:val="both"/>
        <w:rPr>
          <w:rFonts w:ascii="AytoRoquetas Light Condensed" w:hAnsi="AytoRoquetas Light Condensed" w:cs="Arial"/>
          <w:sz w:val="20"/>
          <w:szCs w:val="20"/>
        </w:rPr>
      </w:pPr>
      <w:r w:rsidRPr="00B92DF3">
        <w:rPr>
          <w:rFonts w:ascii="AytoRoquetas Light Condensed" w:hAnsi="AytoRoquetas Light Condensed" w:cs="Arial"/>
          <w:sz w:val="20"/>
          <w:szCs w:val="20"/>
        </w:rPr>
        <w:t xml:space="preserve">a1.1) Disposición de un </w:t>
      </w:r>
      <w:r w:rsidRPr="00B92DF3">
        <w:rPr>
          <w:rFonts w:ascii="AytoRoquetas Light Condensed" w:hAnsi="AytoRoquetas Light Condensed" w:cs="Arial"/>
          <w:b/>
          <w:bCs/>
          <w:sz w:val="20"/>
          <w:szCs w:val="20"/>
        </w:rPr>
        <w:t>seguro de responsabilidad civil por riesgos que cubra</w:t>
      </w:r>
      <w:r w:rsidRPr="00B92DF3">
        <w:rPr>
          <w:rFonts w:ascii="AytoRoquetas Light Condensed" w:hAnsi="AytoRoquetas Light Condensed" w:cs="Arial"/>
          <w:sz w:val="20"/>
          <w:szCs w:val="20"/>
        </w:rPr>
        <w:t>:</w:t>
      </w:r>
    </w:p>
    <w:p w14:paraId="38986B79" w14:textId="77777777" w:rsidR="00585FD4" w:rsidRPr="00B92DF3" w:rsidRDefault="00585FD4" w:rsidP="00B92DF3">
      <w:pPr>
        <w:pStyle w:val="NormalWeb"/>
        <w:numPr>
          <w:ilvl w:val="0"/>
          <w:numId w:val="68"/>
        </w:numPr>
        <w:tabs>
          <w:tab w:val="clear" w:pos="720"/>
          <w:tab w:val="num" w:pos="1560"/>
        </w:tabs>
        <w:suppressAutoHyphens w:val="0"/>
        <w:autoSpaceDN/>
        <w:spacing w:before="0" w:after="0"/>
        <w:ind w:left="1560"/>
        <w:contextualSpacing/>
        <w:jc w:val="both"/>
        <w:textAlignment w:val="auto"/>
        <w:rPr>
          <w:rFonts w:ascii="AytoRoquetas Light Condensed" w:hAnsi="AytoRoquetas Light Condensed" w:cs="Arial"/>
          <w:sz w:val="20"/>
          <w:szCs w:val="20"/>
        </w:rPr>
      </w:pPr>
      <w:r w:rsidRPr="00B92DF3">
        <w:rPr>
          <w:rFonts w:ascii="AytoRoquetas Light Condensed" w:hAnsi="AytoRoquetas Light Condensed" w:cs="Arial"/>
          <w:sz w:val="20"/>
          <w:szCs w:val="20"/>
        </w:rPr>
        <w:t>RC profesional: los daños ocasionados por errores profesionales como resultante de acciones realizadas en el ejercicio del contrato.</w:t>
      </w:r>
    </w:p>
    <w:p w14:paraId="4A5FD241" w14:textId="77777777" w:rsidR="00585FD4" w:rsidRDefault="00585FD4" w:rsidP="00B92DF3">
      <w:pPr>
        <w:pStyle w:val="NormalWeb"/>
        <w:numPr>
          <w:ilvl w:val="0"/>
          <w:numId w:val="68"/>
        </w:numPr>
        <w:tabs>
          <w:tab w:val="clear" w:pos="720"/>
          <w:tab w:val="num" w:pos="1560"/>
        </w:tabs>
        <w:suppressAutoHyphens w:val="0"/>
        <w:autoSpaceDN/>
        <w:spacing w:before="0" w:after="0"/>
        <w:ind w:left="1560"/>
        <w:contextualSpacing/>
        <w:jc w:val="both"/>
        <w:textAlignment w:val="auto"/>
        <w:rPr>
          <w:rFonts w:ascii="AytoRoquetas Light Condensed" w:hAnsi="AytoRoquetas Light Condensed" w:cs="Arial"/>
          <w:sz w:val="20"/>
          <w:szCs w:val="20"/>
        </w:rPr>
      </w:pPr>
      <w:r w:rsidRPr="00B92DF3">
        <w:rPr>
          <w:rFonts w:ascii="AytoRoquetas Light Condensed" w:hAnsi="AytoRoquetas Light Condensed" w:cs="Arial"/>
          <w:sz w:val="20"/>
          <w:szCs w:val="20"/>
        </w:rPr>
        <w:t>RC general: los daños materiales o corporales que causen a cualquier tercero por una actuación del asegurado durante el desarrollo del contrato.</w:t>
      </w:r>
    </w:p>
    <w:p w14:paraId="2210289F" w14:textId="77777777" w:rsidR="00B92DF3" w:rsidRPr="00B92DF3" w:rsidRDefault="00B92DF3" w:rsidP="00B92DF3">
      <w:pPr>
        <w:pStyle w:val="NormalWeb"/>
        <w:suppressAutoHyphens w:val="0"/>
        <w:autoSpaceDN/>
        <w:spacing w:before="0" w:after="0"/>
        <w:ind w:left="1560"/>
        <w:contextualSpacing/>
        <w:jc w:val="both"/>
        <w:textAlignment w:val="auto"/>
        <w:rPr>
          <w:rFonts w:ascii="AytoRoquetas Light Condensed" w:hAnsi="AytoRoquetas Light Condensed" w:cs="Arial"/>
          <w:sz w:val="20"/>
          <w:szCs w:val="20"/>
        </w:rPr>
      </w:pPr>
    </w:p>
    <w:p w14:paraId="5911E486" w14:textId="77777777" w:rsidR="00585FD4" w:rsidRPr="00B92DF3" w:rsidRDefault="00585FD4" w:rsidP="0073568B">
      <w:pPr>
        <w:pStyle w:val="NormalWeb"/>
        <w:spacing w:before="0" w:after="0"/>
        <w:ind w:left="936"/>
        <w:contextualSpacing/>
        <w:jc w:val="both"/>
        <w:rPr>
          <w:rFonts w:ascii="AytoRoquetas Light Condensed" w:hAnsi="AytoRoquetas Light Condensed" w:cs="Arial"/>
          <w:sz w:val="20"/>
          <w:szCs w:val="20"/>
        </w:rPr>
      </w:pPr>
      <w:r w:rsidRPr="00B92DF3">
        <w:rPr>
          <w:rFonts w:ascii="AytoRoquetas Light Condensed" w:hAnsi="AytoRoquetas Light Condensed" w:cs="Arial"/>
          <w:sz w:val="20"/>
          <w:szCs w:val="20"/>
        </w:rPr>
        <w:t>a1.2)</w:t>
      </w:r>
      <w:r w:rsidRPr="00B92DF3">
        <w:rPr>
          <w:rFonts w:ascii="AytoRoquetas Light Condensed" w:hAnsi="AytoRoquetas Light Condensed" w:cs="Arial"/>
          <w:b/>
          <w:bCs/>
          <w:sz w:val="20"/>
          <w:szCs w:val="20"/>
        </w:rPr>
        <w:t xml:space="preserve"> Volumen anual de negocios</w:t>
      </w:r>
      <w:r w:rsidRPr="00B92DF3">
        <w:rPr>
          <w:rFonts w:ascii="AytoRoquetas Light Condensed" w:hAnsi="AytoRoquetas Light Condensed" w:cs="Arial"/>
          <w:sz w:val="20"/>
          <w:szCs w:val="20"/>
        </w:rPr>
        <w:t xml:space="preserve"> en el ámbito al que se refiera el contrato, referido al mejor ejercicio dentro de los tres últimos disponibles en función de las fechas de constitución o de inicio de actividades del empresario y de presentación de las ofertas.</w:t>
      </w:r>
    </w:p>
    <w:p w14:paraId="3244EA41" w14:textId="77777777" w:rsidR="00585FD4" w:rsidRPr="00B92DF3"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1F83BD67" w14:textId="280DE5CD" w:rsidR="00F63987" w:rsidRPr="00B92DF3"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B92DF3">
        <w:rPr>
          <w:rFonts w:ascii="AytoRoquetas Light Condensed" w:eastAsia="Times New Roman" w:hAnsi="AytoRoquetas Light Condensed" w:cs="Arial"/>
          <w:b/>
          <w:bCs/>
          <w:color w:val="000000"/>
          <w:spacing w:val="-2"/>
          <w:sz w:val="20"/>
          <w:szCs w:val="20"/>
          <w:lang w:bidi="ar-SA"/>
        </w:rPr>
        <w:t xml:space="preserve">A.2 </w:t>
      </w:r>
      <w:r w:rsidR="00F63987" w:rsidRPr="00B92DF3">
        <w:rPr>
          <w:rFonts w:ascii="AytoRoquetas Light Condensed" w:eastAsia="Times New Roman" w:hAnsi="AytoRoquetas Light Condensed" w:cs="Arial"/>
          <w:b/>
          <w:bCs/>
          <w:color w:val="000000"/>
          <w:spacing w:val="-2"/>
          <w:sz w:val="20"/>
          <w:szCs w:val="20"/>
          <w:lang w:bidi="ar-SA"/>
        </w:rPr>
        <w:t>Requisitos mínimos:</w:t>
      </w:r>
    </w:p>
    <w:p w14:paraId="1B67DBB6" w14:textId="18106435" w:rsidR="00585FD4" w:rsidRDefault="00585FD4" w:rsidP="00B92DF3">
      <w:pPr>
        <w:pStyle w:val="NormalWeb"/>
        <w:spacing w:before="0" w:after="0"/>
        <w:ind w:left="993"/>
        <w:contextualSpacing/>
        <w:jc w:val="both"/>
        <w:rPr>
          <w:rFonts w:ascii="AytoRoquetas Light Condensed" w:hAnsi="AytoRoquetas Light Condensed" w:cs="Arial"/>
          <w:sz w:val="20"/>
          <w:szCs w:val="20"/>
        </w:rPr>
      </w:pPr>
      <w:r w:rsidRPr="00B92DF3">
        <w:rPr>
          <w:rFonts w:ascii="AytoRoquetas Light Condensed" w:hAnsi="AytoRoquetas Light Condensed" w:cs="Arial"/>
          <w:sz w:val="20"/>
          <w:szCs w:val="20"/>
        </w:rPr>
        <w:t xml:space="preserve">a2.1) </w:t>
      </w:r>
      <w:r w:rsidR="00B92DF3" w:rsidRPr="00B92DF3">
        <w:rPr>
          <w:rFonts w:ascii="AytoRoquetas Light Condensed" w:hAnsi="AytoRoquetas Light Condensed" w:cs="Arial"/>
          <w:sz w:val="20"/>
          <w:szCs w:val="20"/>
        </w:rPr>
        <w:t xml:space="preserve">El seguro de responsabilidad civil por riesgos deberá estar vigente hasta el fin del plazo de presentación de ofertas, por importe no inferior a 600.000,00 </w:t>
      </w:r>
      <w:r w:rsidR="00B92DF3">
        <w:rPr>
          <w:rFonts w:ascii="AytoRoquetas Light Condensed" w:hAnsi="AytoRoquetas Light Condensed" w:cs="Arial"/>
          <w:sz w:val="20"/>
          <w:szCs w:val="20"/>
        </w:rPr>
        <w:t>€</w:t>
      </w:r>
      <w:r w:rsidR="00B92DF3" w:rsidRPr="00B92DF3">
        <w:rPr>
          <w:rFonts w:ascii="AytoRoquetas Light Condensed" w:hAnsi="AytoRoquetas Light Condensed" w:cs="Arial"/>
          <w:sz w:val="20"/>
          <w:szCs w:val="20"/>
        </w:rPr>
        <w:t>, así como aportar el compromiso de su renovación o prórroga que garantice el mantenimiento de su cobertura durante toda la ejecución del contrato. Este requisito se entenderá cumplido por el licitador o candidato que incluya con su oferta un compromiso vinculante de suscripción, en caso de resultar adjudicatario, del seguro exigido, compromiso que deberá hacer efectivo dentro del plazo de diez días hábiles al que se refiere el apartado 2 del artículo 150 de la LCSP</w:t>
      </w:r>
      <w:r w:rsidRPr="00B92DF3">
        <w:rPr>
          <w:rFonts w:ascii="AytoRoquetas Light Condensed" w:hAnsi="AytoRoquetas Light Condensed" w:cs="Arial"/>
          <w:sz w:val="20"/>
          <w:szCs w:val="20"/>
        </w:rPr>
        <w:t>.</w:t>
      </w:r>
    </w:p>
    <w:p w14:paraId="06C40C7D" w14:textId="77777777" w:rsidR="00B92DF3" w:rsidRPr="00B92DF3" w:rsidRDefault="00B92DF3" w:rsidP="00B92DF3">
      <w:pPr>
        <w:pStyle w:val="NormalWeb"/>
        <w:spacing w:before="0" w:after="0"/>
        <w:ind w:left="993"/>
        <w:contextualSpacing/>
        <w:jc w:val="both"/>
        <w:rPr>
          <w:rFonts w:ascii="AytoRoquetas Light Condensed" w:hAnsi="AytoRoquetas Light Condensed" w:cs="Arial"/>
          <w:sz w:val="20"/>
          <w:szCs w:val="20"/>
        </w:rPr>
      </w:pPr>
    </w:p>
    <w:p w14:paraId="7A64927B" w14:textId="112877AC" w:rsidR="00585FD4" w:rsidRPr="00B92DF3" w:rsidRDefault="00585FD4" w:rsidP="00B92DF3">
      <w:pPr>
        <w:pStyle w:val="NormalWeb"/>
        <w:spacing w:before="0" w:after="0"/>
        <w:ind w:left="993"/>
        <w:contextualSpacing/>
        <w:jc w:val="both"/>
        <w:rPr>
          <w:rFonts w:ascii="AytoRoquetas Light Condensed" w:hAnsi="AytoRoquetas Light Condensed" w:cs="Arial"/>
          <w:sz w:val="20"/>
          <w:szCs w:val="20"/>
        </w:rPr>
      </w:pPr>
      <w:r w:rsidRPr="00B92DF3">
        <w:rPr>
          <w:rFonts w:ascii="AytoRoquetas Light Condensed" w:hAnsi="AytoRoquetas Light Condensed" w:cs="Arial"/>
          <w:sz w:val="20"/>
          <w:szCs w:val="20"/>
        </w:rPr>
        <w:t xml:space="preserve">a2.2) </w:t>
      </w:r>
      <w:r w:rsidR="00B92DF3" w:rsidRPr="00B92DF3">
        <w:rPr>
          <w:rFonts w:ascii="AytoRoquetas Light Condensed" w:hAnsi="AytoRoquetas Light Condensed" w:cs="Arial"/>
          <w:sz w:val="20"/>
          <w:szCs w:val="20"/>
        </w:rPr>
        <w:t>El volumen anual de negocios en el ámbito al que se refiera el contrato, referido al mejor ejercicio dentro de los tres últimos disponibles debe de ser por importe igual o superior al 1,5 del valor estimado contrato, esto es debe ser igual o superior a 324.000,00€.</w:t>
      </w:r>
    </w:p>
    <w:p w14:paraId="0061F372" w14:textId="77777777" w:rsidR="00585FD4" w:rsidRPr="00B92DF3" w:rsidRDefault="00585FD4" w:rsidP="00B92DF3">
      <w:pPr>
        <w:pStyle w:val="Standard"/>
        <w:ind w:left="993" w:firstLine="708"/>
        <w:contextualSpacing/>
        <w:jc w:val="both"/>
        <w:rPr>
          <w:rFonts w:ascii="AytoRoquetas Light Condensed" w:eastAsia="Times New Roman" w:hAnsi="AytoRoquetas Light Condensed" w:cs="Arial"/>
          <w:b/>
          <w:bCs/>
          <w:color w:val="000000"/>
          <w:spacing w:val="-2"/>
          <w:sz w:val="20"/>
          <w:szCs w:val="20"/>
          <w:lang w:bidi="ar-SA"/>
        </w:rPr>
      </w:pPr>
    </w:p>
    <w:p w14:paraId="1C05EA9E" w14:textId="1ECE354C" w:rsidR="00F63987" w:rsidRPr="00B92DF3"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B92DF3">
        <w:rPr>
          <w:rFonts w:ascii="AytoRoquetas Light Condensed" w:eastAsia="Times New Roman" w:hAnsi="AytoRoquetas Light Condensed" w:cs="Arial"/>
          <w:b/>
          <w:bCs/>
          <w:color w:val="000000"/>
          <w:spacing w:val="-2"/>
          <w:sz w:val="20"/>
          <w:szCs w:val="20"/>
          <w:lang w:bidi="ar-SA"/>
        </w:rPr>
        <w:t xml:space="preserve">A.3 </w:t>
      </w:r>
      <w:r w:rsidR="00F63987" w:rsidRPr="00B92DF3">
        <w:rPr>
          <w:rFonts w:ascii="AytoRoquetas Light Condensed" w:eastAsia="Times New Roman" w:hAnsi="AytoRoquetas Light Condensed" w:cs="Arial"/>
          <w:b/>
          <w:bCs/>
          <w:color w:val="000000"/>
          <w:spacing w:val="-2"/>
          <w:sz w:val="20"/>
          <w:szCs w:val="20"/>
          <w:lang w:bidi="ar-SA"/>
        </w:rPr>
        <w:t>Documentación acreditativa:</w:t>
      </w:r>
    </w:p>
    <w:p w14:paraId="2A066CD7" w14:textId="77777777" w:rsidR="00F63987" w:rsidRPr="00B92DF3"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6E301F2F" w14:textId="5CC19C52" w:rsidR="00585FD4" w:rsidRDefault="00585FD4" w:rsidP="00B92DF3">
      <w:pPr>
        <w:pStyle w:val="NormalWeb"/>
        <w:spacing w:before="0" w:after="0"/>
        <w:ind w:left="993"/>
        <w:contextualSpacing/>
        <w:jc w:val="both"/>
        <w:rPr>
          <w:rFonts w:ascii="AytoRoquetas Light Condensed" w:hAnsi="AytoRoquetas Light Condensed" w:cs="Arial"/>
          <w:sz w:val="20"/>
          <w:szCs w:val="20"/>
        </w:rPr>
      </w:pPr>
      <w:r w:rsidRPr="00B92DF3">
        <w:rPr>
          <w:rFonts w:ascii="AytoRoquetas Light Condensed" w:hAnsi="AytoRoquetas Light Condensed" w:cs="Arial"/>
          <w:sz w:val="20"/>
          <w:szCs w:val="20"/>
        </w:rPr>
        <w:t xml:space="preserve">a3.1) </w:t>
      </w:r>
      <w:r w:rsidR="00B92DF3" w:rsidRPr="00B92DF3">
        <w:rPr>
          <w:rFonts w:ascii="AytoRoquetas Light Condensed" w:hAnsi="AytoRoquetas Light Condensed" w:cs="Arial"/>
          <w:sz w:val="20"/>
          <w:szCs w:val="20"/>
        </w:rPr>
        <w:t>Certificado expedido por el asegurador, en el que consten los importes y riesgos asegurados y la fecha de vencimiento del seguro, y mediante el documento de compromiso vinculante de suscripción, prórroga o renovación del seguro, en los casos en que proceda.</w:t>
      </w:r>
    </w:p>
    <w:p w14:paraId="7E8DF7B5" w14:textId="77777777" w:rsidR="00B92DF3" w:rsidRPr="00B92DF3" w:rsidRDefault="00B92DF3" w:rsidP="00B92DF3">
      <w:pPr>
        <w:pStyle w:val="NormalWeb"/>
        <w:spacing w:before="0" w:after="0"/>
        <w:ind w:left="993"/>
        <w:contextualSpacing/>
        <w:jc w:val="both"/>
        <w:rPr>
          <w:rFonts w:ascii="AytoRoquetas Light Condensed" w:hAnsi="AytoRoquetas Light Condensed" w:cs="Arial"/>
          <w:sz w:val="20"/>
          <w:szCs w:val="20"/>
        </w:rPr>
      </w:pPr>
    </w:p>
    <w:p w14:paraId="472931E1" w14:textId="107D4FAC" w:rsidR="00585FD4" w:rsidRPr="00B92DF3" w:rsidRDefault="00585FD4" w:rsidP="00B92DF3">
      <w:pPr>
        <w:pStyle w:val="NormalWeb"/>
        <w:spacing w:before="0" w:after="0"/>
        <w:ind w:left="993"/>
        <w:contextualSpacing/>
        <w:jc w:val="both"/>
        <w:rPr>
          <w:rFonts w:ascii="AytoRoquetas Light Condensed" w:hAnsi="AytoRoquetas Light Condensed" w:cs="Arial"/>
          <w:sz w:val="20"/>
          <w:szCs w:val="20"/>
        </w:rPr>
      </w:pPr>
      <w:r w:rsidRPr="00B92DF3">
        <w:rPr>
          <w:rFonts w:ascii="AytoRoquetas Light Condensed" w:hAnsi="AytoRoquetas Light Condensed" w:cs="Arial"/>
          <w:sz w:val="20"/>
          <w:szCs w:val="20"/>
        </w:rPr>
        <w:t xml:space="preserve">a3.2) </w:t>
      </w:r>
      <w:r w:rsidR="00B92DF3" w:rsidRPr="00B92DF3">
        <w:rPr>
          <w:rFonts w:ascii="AytoRoquetas Light Condensed" w:hAnsi="AytoRoquetas Light Condensed" w:cs="Arial"/>
          <w:sz w:val="20"/>
          <w:szCs w:val="20"/>
        </w:rPr>
        <w:t>El volumen anual de negocios del licitador o candidato se acreditará por medio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14:paraId="3B9C1721" w14:textId="77777777" w:rsidR="00585FD4" w:rsidRPr="00B92DF3"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538A4BD8" w14:textId="534F302F" w:rsidR="00F63987" w:rsidRPr="00B92DF3" w:rsidRDefault="00F63987" w:rsidP="0073568B">
      <w:pPr>
        <w:pStyle w:val="Standard"/>
        <w:contextualSpacing/>
        <w:jc w:val="both"/>
        <w:rPr>
          <w:rFonts w:ascii="AytoRoquetas Light Condensed" w:eastAsia="Symbol" w:hAnsi="AytoRoquetas Light Condensed" w:cs="NewsGotT"/>
          <w:sz w:val="20"/>
          <w:szCs w:val="20"/>
        </w:rPr>
      </w:pPr>
      <w:r w:rsidRPr="00B92DF3">
        <w:rPr>
          <w:rFonts w:ascii="AytoRoquetas Light Condensed" w:eastAsia="Symbol" w:hAnsi="AytoRoquetas Light Condensed" w:cs="NewsGotT"/>
          <w:b/>
          <w:bCs/>
          <w:sz w:val="20"/>
          <w:szCs w:val="20"/>
        </w:rPr>
        <w:t>Otros medios de prueba</w:t>
      </w:r>
      <w:r w:rsidRPr="00B92DF3">
        <w:rPr>
          <w:rFonts w:ascii="AytoRoquetas Light Condensed" w:eastAsia="Symbol" w:hAnsi="AytoRoquetas Light Condensed" w:cs="NewsGotT"/>
          <w:sz w:val="20"/>
          <w:szCs w:val="20"/>
        </w:rPr>
        <w:t xml:space="preserve"> </w:t>
      </w:r>
      <w:r w:rsidRPr="00B92DF3">
        <w:rPr>
          <w:rFonts w:ascii="AytoRoquetas Light Condensed" w:eastAsia="Symbol" w:hAnsi="AytoRoquetas Light Condensed" w:cs="NewsGotT"/>
          <w:b/>
          <w:bCs/>
          <w:sz w:val="20"/>
          <w:szCs w:val="20"/>
        </w:rPr>
        <w:t xml:space="preserve">de la </w:t>
      </w:r>
      <w:r w:rsidR="00D541A1" w:rsidRPr="00B92DF3">
        <w:rPr>
          <w:rFonts w:ascii="AytoRoquetas Light Condensed" w:eastAsia="Symbol" w:hAnsi="AytoRoquetas Light Condensed" w:cs="NewsGotT"/>
          <w:b/>
          <w:bCs/>
          <w:sz w:val="20"/>
          <w:szCs w:val="20"/>
        </w:rPr>
        <w:t>solvencia económica</w:t>
      </w:r>
      <w:r w:rsidRPr="00B92DF3">
        <w:rPr>
          <w:rFonts w:ascii="AytoRoquetas Light Condensed" w:hAnsi="AytoRoquetas Light Condensed"/>
          <w:b/>
          <w:bCs/>
          <w:spacing w:val="-2"/>
          <w:sz w:val="20"/>
          <w:szCs w:val="20"/>
        </w:rPr>
        <w:t xml:space="preserve"> y financiera </w:t>
      </w:r>
      <w:r w:rsidRPr="00B92DF3">
        <w:rPr>
          <w:rFonts w:ascii="AytoRoquetas Light Condensed" w:eastAsia="Symbol" w:hAnsi="AytoRoquetas Light Condensed" w:cs="NewsGotT"/>
          <w:b/>
          <w:bCs/>
          <w:sz w:val="20"/>
          <w:szCs w:val="20"/>
        </w:rPr>
        <w:t>distintos de los previstos en los apartados anteriores:</w:t>
      </w:r>
    </w:p>
    <w:p w14:paraId="3FC6EE3E" w14:textId="78410F2B" w:rsidR="00F63987" w:rsidRPr="00B92DF3" w:rsidRDefault="00585FD4" w:rsidP="0073568B">
      <w:pPr>
        <w:pStyle w:val="Standard"/>
        <w:contextualSpacing/>
        <w:jc w:val="both"/>
        <w:rPr>
          <w:rFonts w:ascii="AytoRoquetas Light Condensed" w:eastAsia="Symbol" w:hAnsi="AytoRoquetas Light Condensed" w:cs="NewsGotT"/>
          <w:sz w:val="20"/>
          <w:szCs w:val="20"/>
        </w:rPr>
      </w:pPr>
      <w:r w:rsidRPr="00B92DF3">
        <w:rPr>
          <w:rFonts w:ascii="AytoRoquetas Light Condensed" w:eastAsia="Symbol" w:hAnsi="AytoRoquetas Light Condensed" w:cs="NewsGotT"/>
          <w:sz w:val="20"/>
          <w:szCs w:val="20"/>
        </w:rPr>
        <w:t>NO SE CONTEMPLAN</w:t>
      </w:r>
    </w:p>
    <w:p w14:paraId="75392648" w14:textId="77777777" w:rsidR="00585FD4" w:rsidRPr="00B92DF3"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0DE07350" w14:textId="77777777" w:rsidR="0073568B" w:rsidRPr="00B92DF3" w:rsidRDefault="0073568B"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DAE9425" w14:textId="01D43980" w:rsidR="00F63987" w:rsidRPr="00B92DF3" w:rsidRDefault="00F973F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Pr>
          <w:rFonts w:ascii="AytoRoquetas Light Condensed" w:eastAsia="Times New Roman" w:hAnsi="AytoRoquetas Light Condensed" w:cs="Arial"/>
          <w:b/>
          <w:bCs/>
          <w:color w:val="000000"/>
          <w:spacing w:val="-2"/>
          <w:sz w:val="20"/>
          <w:szCs w:val="20"/>
          <w:lang w:bidi="ar-SA"/>
        </w:rPr>
        <w:t>1</w:t>
      </w:r>
      <w:r w:rsidR="00F63987" w:rsidRPr="00B92DF3">
        <w:rPr>
          <w:rFonts w:ascii="AytoRoquetas Light Condensed" w:eastAsia="Times New Roman" w:hAnsi="AytoRoquetas Light Condensed" w:cs="Arial"/>
          <w:b/>
          <w:bCs/>
          <w:color w:val="000000"/>
          <w:spacing w:val="-2"/>
          <w:sz w:val="20"/>
          <w:szCs w:val="20"/>
          <w:lang w:bidi="ar-SA"/>
        </w:rPr>
        <w:t>.2.- SOLVENCIA TÉCNICA O PROFESIONAL:</w:t>
      </w:r>
    </w:p>
    <w:p w14:paraId="777113F7" w14:textId="7BCED03C" w:rsidR="00F63987" w:rsidRPr="00B92DF3"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B92DF3">
        <w:rPr>
          <w:rFonts w:ascii="AytoRoquetas Light Condensed" w:eastAsia="Times New Roman" w:hAnsi="AytoRoquetas Light Condensed" w:cs="Arial"/>
          <w:b/>
          <w:bCs/>
          <w:color w:val="000000"/>
          <w:spacing w:val="-2"/>
          <w:sz w:val="20"/>
          <w:szCs w:val="20"/>
          <w:lang w:bidi="ar-SA"/>
        </w:rPr>
        <w:t xml:space="preserve">B.1 </w:t>
      </w:r>
      <w:r w:rsidR="00F63987" w:rsidRPr="00B92DF3">
        <w:rPr>
          <w:rFonts w:ascii="AytoRoquetas Light Condensed" w:eastAsia="Times New Roman" w:hAnsi="AytoRoquetas Light Condensed" w:cs="Arial"/>
          <w:b/>
          <w:bCs/>
          <w:color w:val="000000"/>
          <w:spacing w:val="-2"/>
          <w:sz w:val="20"/>
          <w:szCs w:val="20"/>
          <w:lang w:bidi="ar-SA"/>
        </w:rPr>
        <w:t>Medios de acreditación:</w:t>
      </w:r>
    </w:p>
    <w:p w14:paraId="5C329D47" w14:textId="77777777" w:rsidR="00585FD4" w:rsidRPr="00B92DF3" w:rsidRDefault="00585FD4" w:rsidP="0073568B">
      <w:pPr>
        <w:pStyle w:val="NormalWeb"/>
        <w:numPr>
          <w:ilvl w:val="0"/>
          <w:numId w:val="61"/>
        </w:numPr>
        <w:suppressAutoHyphens w:val="0"/>
        <w:autoSpaceDN/>
        <w:spacing w:before="0" w:after="0"/>
        <w:contextualSpacing/>
        <w:jc w:val="both"/>
        <w:textAlignment w:val="auto"/>
        <w:rPr>
          <w:rFonts w:ascii="AytoRoquetas Light Condensed" w:hAnsi="AytoRoquetas Light Condensed" w:cs="Arial"/>
          <w:sz w:val="20"/>
          <w:szCs w:val="20"/>
        </w:rPr>
      </w:pPr>
      <w:r w:rsidRPr="00B92DF3">
        <w:rPr>
          <w:rFonts w:ascii="AytoRoquetas Light Condensed" w:hAnsi="AytoRoquetas Light Condensed" w:cs="Arial"/>
          <w:sz w:val="20"/>
          <w:szCs w:val="20"/>
        </w:rPr>
        <w:t>Declaración indicando el personal técnico o unidades técnicas, integradas o no en la empresa, de los que se disponga para la ejecución del contrato, especialmente los encargados del control de calidad.</w:t>
      </w:r>
    </w:p>
    <w:p w14:paraId="48902044" w14:textId="1CC89F10" w:rsidR="00585FD4" w:rsidRPr="00B92DF3" w:rsidRDefault="00585FD4" w:rsidP="0073568B">
      <w:pPr>
        <w:pStyle w:val="Standard"/>
        <w:numPr>
          <w:ilvl w:val="0"/>
          <w:numId w:val="61"/>
        </w:numPr>
        <w:contextualSpacing/>
        <w:jc w:val="both"/>
        <w:rPr>
          <w:rFonts w:ascii="AytoRoquetas Light Condensed" w:eastAsia="Times New Roman" w:hAnsi="AytoRoquetas Light Condensed" w:cs="Arial"/>
          <w:b/>
          <w:bCs/>
          <w:color w:val="000000"/>
          <w:spacing w:val="-2"/>
          <w:sz w:val="20"/>
          <w:szCs w:val="20"/>
          <w:lang w:bidi="ar-SA"/>
        </w:rPr>
      </w:pPr>
      <w:r w:rsidRPr="00B92DF3">
        <w:rPr>
          <w:rFonts w:ascii="AytoRoquetas Light Condensed" w:hAnsi="AytoRoquetas Light Condensed" w:cs="Arial"/>
          <w:sz w:val="20"/>
          <w:szCs w:val="20"/>
        </w:rPr>
        <w:t>Una relación de los principales suministros realizados de igual o similar naturaleza que los que constituyen el objeto del contrato en el curso de como máximo, los tres últimos años, en la que se indique el importe, la fecha y el destinatario, público o privado de los mismos; atendiendo a tal efecto a los tres primeros dígitos de los respectivos códigos CPV</w:t>
      </w:r>
    </w:p>
    <w:p w14:paraId="5B6C1E45" w14:textId="77777777" w:rsidR="00585FD4" w:rsidRPr="00B92DF3"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817E696" w14:textId="0BFA4AA5" w:rsidR="00F63987" w:rsidRPr="00B92DF3"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B92DF3">
        <w:rPr>
          <w:rFonts w:ascii="AytoRoquetas Light Condensed" w:eastAsia="Times New Roman" w:hAnsi="AytoRoquetas Light Condensed" w:cs="Arial"/>
          <w:b/>
          <w:bCs/>
          <w:color w:val="000000"/>
          <w:spacing w:val="-2"/>
          <w:sz w:val="20"/>
          <w:szCs w:val="20"/>
          <w:lang w:bidi="ar-SA"/>
        </w:rPr>
        <w:t xml:space="preserve">B.2. </w:t>
      </w:r>
      <w:r w:rsidR="00F63987" w:rsidRPr="00B92DF3">
        <w:rPr>
          <w:rFonts w:ascii="AytoRoquetas Light Condensed" w:eastAsia="Times New Roman" w:hAnsi="AytoRoquetas Light Condensed" w:cs="Arial"/>
          <w:b/>
          <w:bCs/>
          <w:color w:val="000000"/>
          <w:spacing w:val="-2"/>
          <w:sz w:val="20"/>
          <w:szCs w:val="20"/>
          <w:lang w:bidi="ar-SA"/>
        </w:rPr>
        <w:t>Requisitos mínimos:</w:t>
      </w:r>
    </w:p>
    <w:p w14:paraId="07DDA4B6" w14:textId="3631C674" w:rsidR="00585FD4" w:rsidRDefault="00585FD4" w:rsidP="0073568B">
      <w:pPr>
        <w:pStyle w:val="NormalWeb"/>
        <w:numPr>
          <w:ilvl w:val="0"/>
          <w:numId w:val="61"/>
        </w:numPr>
        <w:suppressAutoHyphens w:val="0"/>
        <w:autoSpaceDN/>
        <w:spacing w:before="0" w:after="0"/>
        <w:contextualSpacing/>
        <w:jc w:val="both"/>
        <w:textAlignment w:val="auto"/>
        <w:rPr>
          <w:rFonts w:ascii="AytoRoquetas Light Condensed" w:hAnsi="AytoRoquetas Light Condensed" w:cs="Arial"/>
          <w:sz w:val="20"/>
          <w:szCs w:val="20"/>
        </w:rPr>
      </w:pPr>
      <w:r w:rsidRPr="00B92DF3">
        <w:rPr>
          <w:rFonts w:ascii="AytoRoquetas Light Condensed" w:hAnsi="AytoRoquetas Light Condensed" w:cs="Arial"/>
          <w:sz w:val="20"/>
          <w:szCs w:val="20"/>
        </w:rPr>
        <w:t xml:space="preserve">El número de técnicos y la experiencia profesional mínima exigida para </w:t>
      </w:r>
      <w:r w:rsidR="00D541A1" w:rsidRPr="00B92DF3">
        <w:rPr>
          <w:rFonts w:ascii="AytoRoquetas Light Condensed" w:hAnsi="AytoRoquetas Light Condensed" w:cs="Arial"/>
          <w:sz w:val="20"/>
          <w:szCs w:val="20"/>
        </w:rPr>
        <w:t>las personas encargadas</w:t>
      </w:r>
      <w:r w:rsidRPr="00B92DF3">
        <w:rPr>
          <w:rFonts w:ascii="AytoRoquetas Light Condensed" w:hAnsi="AytoRoquetas Light Condensed" w:cs="Arial"/>
          <w:sz w:val="20"/>
          <w:szCs w:val="20"/>
        </w:rPr>
        <w:t xml:space="preserve"> de la propuesta técnica, implantación y puesta en marcha:</w:t>
      </w:r>
    </w:p>
    <w:p w14:paraId="4FBD334D" w14:textId="694886C8" w:rsidR="005862B4" w:rsidRPr="005862B4" w:rsidRDefault="005862B4" w:rsidP="005862B4">
      <w:pPr>
        <w:pStyle w:val="NormalWeb"/>
        <w:suppressAutoHyphens w:val="0"/>
        <w:autoSpaceDN/>
        <w:spacing w:before="0" w:after="0"/>
        <w:ind w:left="720"/>
        <w:contextualSpacing/>
        <w:jc w:val="both"/>
        <w:textAlignment w:val="auto"/>
        <w:rPr>
          <w:rFonts w:ascii="AytoRoquetas Light Condensed" w:hAnsi="AytoRoquetas Light Condensed" w:cs="Arial"/>
          <w:b/>
          <w:bCs/>
          <w:sz w:val="20"/>
          <w:szCs w:val="20"/>
        </w:rPr>
      </w:pPr>
      <w:r w:rsidRPr="005862B4">
        <w:rPr>
          <w:rFonts w:ascii="AytoRoquetas Light Condensed" w:hAnsi="AytoRoquetas Light Condensed" w:cs="Arial"/>
          <w:b/>
          <w:bCs/>
          <w:sz w:val="20"/>
          <w:szCs w:val="20"/>
        </w:rPr>
        <w:t>Ingeniero Superior o Ingeniero Técnico (Industrial, Civil, Caminos, Canales y Puertos) con al menos 3 años de experiencia profesional</w:t>
      </w:r>
    </w:p>
    <w:p w14:paraId="15735278" w14:textId="77777777" w:rsidR="00585FD4" w:rsidRPr="00B92DF3" w:rsidRDefault="00585FD4" w:rsidP="0073568B">
      <w:pPr>
        <w:pStyle w:val="NormalWeb"/>
        <w:numPr>
          <w:ilvl w:val="0"/>
          <w:numId w:val="61"/>
        </w:numPr>
        <w:suppressAutoHyphens w:val="0"/>
        <w:autoSpaceDN/>
        <w:spacing w:before="0" w:after="0"/>
        <w:contextualSpacing/>
        <w:jc w:val="both"/>
        <w:textAlignment w:val="auto"/>
        <w:rPr>
          <w:rFonts w:ascii="AytoRoquetas Light Condensed" w:hAnsi="AytoRoquetas Light Condensed" w:cs="Arial"/>
          <w:sz w:val="20"/>
          <w:szCs w:val="20"/>
        </w:rPr>
      </w:pPr>
      <w:r w:rsidRPr="00B92DF3">
        <w:rPr>
          <w:rFonts w:ascii="AytoRoquetas Light Condensed" w:hAnsi="AytoRoquetas Light Condensed" w:cs="Arial"/>
          <w:sz w:val="20"/>
          <w:szCs w:val="20"/>
        </w:rPr>
        <w:t>El importe anual acumulado en el año de mayor ejecución de los principales suministros efectuados, en los tres últimos años, de igual o similar naturaleza que los que constituyen el objeto del contrato, sea igual o superior a 1,5 valor estimado del contrato.</w:t>
      </w:r>
    </w:p>
    <w:p w14:paraId="73EB7AA8" w14:textId="77777777" w:rsidR="00585FD4" w:rsidRPr="00B92DF3"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57F5EC12" w14:textId="05B81CEE" w:rsidR="00F63987" w:rsidRPr="00B92DF3" w:rsidRDefault="00585FD4"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pacing w:val="-2"/>
          <w:sz w:val="20"/>
          <w:szCs w:val="20"/>
          <w:lang w:bidi="ar-SA"/>
        </w:rPr>
      </w:pPr>
      <w:r w:rsidRPr="00B92DF3">
        <w:rPr>
          <w:rFonts w:ascii="AytoRoquetas Light Condensed" w:eastAsia="Times New Roman" w:hAnsi="AytoRoquetas Light Condensed" w:cs="Arial"/>
          <w:b/>
          <w:bCs/>
          <w:color w:val="000000"/>
          <w:spacing w:val="-2"/>
          <w:sz w:val="20"/>
          <w:szCs w:val="20"/>
          <w:lang w:bidi="ar-SA"/>
        </w:rPr>
        <w:t xml:space="preserve">B.3. </w:t>
      </w:r>
      <w:r w:rsidR="00F63987" w:rsidRPr="00B92DF3">
        <w:rPr>
          <w:rFonts w:ascii="AytoRoquetas Light Condensed" w:eastAsia="Times New Roman" w:hAnsi="AytoRoquetas Light Condensed" w:cs="Arial"/>
          <w:b/>
          <w:bCs/>
          <w:color w:val="000000"/>
          <w:spacing w:val="-2"/>
          <w:sz w:val="20"/>
          <w:szCs w:val="20"/>
          <w:lang w:bidi="ar-SA"/>
        </w:rPr>
        <w:t>Documentación acreditativa:</w:t>
      </w:r>
    </w:p>
    <w:p w14:paraId="272E95FF" w14:textId="77777777" w:rsidR="00585FD4" w:rsidRPr="00B92DF3" w:rsidRDefault="00585FD4" w:rsidP="0073568B">
      <w:pPr>
        <w:pStyle w:val="NormalWeb"/>
        <w:numPr>
          <w:ilvl w:val="0"/>
          <w:numId w:val="69"/>
        </w:numPr>
        <w:suppressAutoHyphens w:val="0"/>
        <w:autoSpaceDN/>
        <w:spacing w:before="0" w:after="0"/>
        <w:contextualSpacing/>
        <w:jc w:val="both"/>
        <w:textAlignment w:val="auto"/>
        <w:rPr>
          <w:rFonts w:ascii="AytoRoquetas Light Condensed" w:hAnsi="AytoRoquetas Light Condensed" w:cs="Arial"/>
          <w:sz w:val="20"/>
          <w:szCs w:val="20"/>
        </w:rPr>
      </w:pPr>
      <w:r w:rsidRPr="00B92DF3">
        <w:rPr>
          <w:rFonts w:ascii="AytoRoquetas Light Condensed" w:hAnsi="AytoRoquetas Light Condensed" w:cs="Arial"/>
          <w:sz w:val="20"/>
          <w:szCs w:val="20"/>
        </w:rPr>
        <w:t>Fotocopia compulsada del título o certificado del colegio profesional correspondiente.</w:t>
      </w:r>
    </w:p>
    <w:p w14:paraId="413D1FCB" w14:textId="77777777" w:rsidR="00585FD4" w:rsidRPr="00B92DF3" w:rsidRDefault="00585FD4" w:rsidP="0073568B">
      <w:pPr>
        <w:pStyle w:val="NormalWeb"/>
        <w:numPr>
          <w:ilvl w:val="0"/>
          <w:numId w:val="69"/>
        </w:numPr>
        <w:suppressAutoHyphens w:val="0"/>
        <w:autoSpaceDN/>
        <w:spacing w:before="0" w:after="0"/>
        <w:contextualSpacing/>
        <w:jc w:val="both"/>
        <w:textAlignment w:val="auto"/>
        <w:rPr>
          <w:rFonts w:ascii="AytoRoquetas Light Condensed" w:hAnsi="AytoRoquetas Light Condensed" w:cs="Arial"/>
          <w:sz w:val="20"/>
          <w:szCs w:val="20"/>
        </w:rPr>
      </w:pPr>
      <w:r w:rsidRPr="00B92DF3">
        <w:rPr>
          <w:rFonts w:ascii="AytoRoquetas Light Condensed" w:hAnsi="AytoRoquetas Light Condensed" w:cs="Arial"/>
          <w:sz w:val="20"/>
          <w:szCs w:val="20"/>
        </w:rPr>
        <w:t>A efectos de determinar la similitud del suministro se atenderá a los tres primeros dígitos de los respectivos códigos CPV. Para determinar que un suministro es de igual o similar naturaleza al que constituye el objeto del contrato, se acudirá además de al CPV, a otros sistemas de clasificación de actividades o productos como el Código normalizado de productos y servicios de las Naciones Unidas (UNSPSC), a la Clasificación central de productos (CPC) o a la Clasificación Nacional de Actividades Económicas (CNAE), que en todo caso deberá garantizar la competencia efectiva para la adjudicación del contrato.</w:t>
      </w:r>
    </w:p>
    <w:p w14:paraId="7EE187C3" w14:textId="77777777" w:rsidR="00D541A1" w:rsidRPr="00B92DF3" w:rsidRDefault="00D541A1" w:rsidP="0073568B">
      <w:pPr>
        <w:pStyle w:val="Standard"/>
        <w:contextualSpacing/>
        <w:jc w:val="both"/>
        <w:rPr>
          <w:rFonts w:ascii="AytoRoquetas Light Condensed" w:eastAsia="Symbol" w:hAnsi="AytoRoquetas Light Condensed" w:cs="NewsGotT"/>
          <w:b/>
          <w:bCs/>
          <w:sz w:val="20"/>
          <w:szCs w:val="20"/>
        </w:rPr>
      </w:pPr>
    </w:p>
    <w:p w14:paraId="5B9CC99E" w14:textId="77777777" w:rsidR="00F63987" w:rsidRPr="00B92DF3" w:rsidRDefault="00F63987" w:rsidP="0073568B">
      <w:pPr>
        <w:pStyle w:val="Standard"/>
        <w:contextualSpacing/>
        <w:jc w:val="both"/>
        <w:rPr>
          <w:rFonts w:ascii="AytoRoquetas Light Condensed" w:eastAsia="Symbol" w:hAnsi="AytoRoquetas Light Condensed" w:cs="NewsGotT"/>
          <w:sz w:val="20"/>
          <w:szCs w:val="20"/>
        </w:rPr>
      </w:pPr>
      <w:r w:rsidRPr="00B92DF3">
        <w:rPr>
          <w:rFonts w:ascii="AytoRoquetas Light Condensed" w:eastAsia="Symbol" w:hAnsi="AytoRoquetas Light Condensed" w:cs="NewsGotT"/>
          <w:b/>
          <w:bCs/>
          <w:sz w:val="20"/>
          <w:szCs w:val="20"/>
        </w:rPr>
        <w:t>Otros medios de prueba</w:t>
      </w:r>
      <w:r w:rsidRPr="00B92DF3">
        <w:rPr>
          <w:rFonts w:ascii="AytoRoquetas Light Condensed" w:eastAsia="Symbol" w:hAnsi="AytoRoquetas Light Condensed" w:cs="NewsGotT"/>
          <w:sz w:val="20"/>
          <w:szCs w:val="20"/>
        </w:rPr>
        <w:t xml:space="preserve"> </w:t>
      </w:r>
      <w:r w:rsidRPr="00B92DF3">
        <w:rPr>
          <w:rFonts w:ascii="AytoRoquetas Light Condensed" w:eastAsia="Symbol" w:hAnsi="AytoRoquetas Light Condensed" w:cs="NewsGotT"/>
          <w:b/>
          <w:bCs/>
          <w:sz w:val="20"/>
          <w:szCs w:val="20"/>
        </w:rPr>
        <w:t>de la solvencia técnica</w:t>
      </w:r>
      <w:r w:rsidRPr="00B92DF3">
        <w:rPr>
          <w:rFonts w:ascii="AytoRoquetas Light Condensed" w:hAnsi="AytoRoquetas Light Condensed"/>
          <w:b/>
          <w:bCs/>
          <w:spacing w:val="-2"/>
          <w:sz w:val="20"/>
          <w:szCs w:val="20"/>
        </w:rPr>
        <w:t xml:space="preserve"> </w:t>
      </w:r>
      <w:r w:rsidRPr="00B92DF3">
        <w:rPr>
          <w:rFonts w:ascii="AytoRoquetas Light Condensed" w:eastAsia="Symbol" w:hAnsi="AytoRoquetas Light Condensed" w:cs="NewsGotT"/>
          <w:b/>
          <w:bCs/>
          <w:sz w:val="20"/>
          <w:szCs w:val="20"/>
        </w:rPr>
        <w:t>distintos de los previstos en los apartados anteriores:</w:t>
      </w:r>
    </w:p>
    <w:p w14:paraId="39FA9A68" w14:textId="63C3C390" w:rsidR="00F63987" w:rsidRPr="00B92DF3" w:rsidRDefault="00585FD4" w:rsidP="0073568B">
      <w:pPr>
        <w:pStyle w:val="Standard"/>
        <w:contextualSpacing/>
        <w:jc w:val="both"/>
        <w:rPr>
          <w:rFonts w:ascii="AytoRoquetas Light Condensed" w:eastAsia="Symbol" w:hAnsi="AytoRoquetas Light Condensed" w:cs="NewsGotT"/>
          <w:sz w:val="20"/>
          <w:szCs w:val="20"/>
        </w:rPr>
      </w:pPr>
      <w:r w:rsidRPr="00B92DF3">
        <w:rPr>
          <w:rFonts w:ascii="AytoRoquetas Light Condensed" w:eastAsia="Symbol" w:hAnsi="AytoRoquetas Light Condensed" w:cs="NewsGotT"/>
          <w:sz w:val="20"/>
          <w:szCs w:val="20"/>
        </w:rPr>
        <w:t>NO SE CONTEMPLAN</w:t>
      </w:r>
    </w:p>
    <w:p w14:paraId="5E0269C9" w14:textId="77777777" w:rsidR="00F63987" w:rsidRPr="00B92DF3" w:rsidRDefault="00F63987" w:rsidP="0073568B">
      <w:pPr>
        <w:pStyle w:val="Standard"/>
        <w:contextualSpacing/>
        <w:jc w:val="both"/>
        <w:rPr>
          <w:rFonts w:ascii="AytoRoquetas Light Condensed" w:eastAsia="Symbol" w:hAnsi="AytoRoquetas Light Condensed" w:cs="NewsGotT"/>
          <w:sz w:val="20"/>
          <w:szCs w:val="20"/>
        </w:rPr>
      </w:pPr>
    </w:p>
    <w:p w14:paraId="086EE112" w14:textId="77777777" w:rsidR="00F63987" w:rsidRPr="00B92DF3"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321104D4" w14:textId="77777777" w:rsidR="0073568B" w:rsidRPr="00B92DF3" w:rsidRDefault="0073568B"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20BD2963" w14:textId="557E2B05" w:rsidR="00F63987" w:rsidRPr="00B92DF3" w:rsidRDefault="00F973F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Pr>
          <w:rFonts w:ascii="AytoRoquetas Light Condensed" w:eastAsia="Times New Roman" w:hAnsi="AytoRoquetas Light Condensed" w:cs="Arial"/>
          <w:b/>
          <w:bCs/>
          <w:color w:val="000000"/>
          <w:spacing w:val="-2"/>
          <w:sz w:val="20"/>
          <w:szCs w:val="20"/>
          <w:lang w:bidi="ar-SA"/>
        </w:rPr>
        <w:t>2</w:t>
      </w:r>
      <w:r w:rsidR="00F63987" w:rsidRPr="00B92DF3">
        <w:rPr>
          <w:rFonts w:ascii="AytoRoquetas Light Condensed" w:eastAsia="Times New Roman" w:hAnsi="AytoRoquetas Light Condensed" w:cs="Arial"/>
          <w:b/>
          <w:bCs/>
          <w:color w:val="000000"/>
          <w:spacing w:val="-2"/>
          <w:sz w:val="20"/>
          <w:szCs w:val="20"/>
          <w:lang w:bidi="ar-SA"/>
        </w:rPr>
        <w:t xml:space="preserve">.- CONCRECIÓN DE LAS CONDICIONES DE </w:t>
      </w:r>
      <w:r w:rsidR="00585FD4" w:rsidRPr="00B92DF3">
        <w:rPr>
          <w:rFonts w:ascii="AytoRoquetas Light Condensed" w:eastAsia="Times New Roman" w:hAnsi="AytoRoquetas Light Condensed" w:cs="Arial"/>
          <w:b/>
          <w:bCs/>
          <w:color w:val="000000"/>
          <w:spacing w:val="-2"/>
          <w:sz w:val="20"/>
          <w:szCs w:val="20"/>
          <w:lang w:bidi="ar-SA"/>
        </w:rPr>
        <w:t>SOLVENCIA:</w:t>
      </w:r>
    </w:p>
    <w:p w14:paraId="13E97723" w14:textId="77777777" w:rsidR="00F63987" w:rsidRPr="00B92DF3" w:rsidRDefault="00F63987" w:rsidP="0073568B">
      <w:pPr>
        <w:pStyle w:val="Ttulo7"/>
        <w:snapToGrid w:val="0"/>
        <w:ind w:left="72"/>
        <w:contextualSpacing/>
        <w:rPr>
          <w:rFonts w:ascii="AytoRoquetas Light Condensed" w:hAnsi="AytoRoquetas Light Condensed"/>
          <w:b w:val="0"/>
          <w:color w:val="000000"/>
          <w:sz w:val="20"/>
          <w:szCs w:val="20"/>
        </w:rPr>
      </w:pPr>
    </w:p>
    <w:p w14:paraId="7E8C27B8" w14:textId="77777777" w:rsidR="00F63987" w:rsidRPr="00B92DF3" w:rsidRDefault="00F63987" w:rsidP="0073568B">
      <w:pPr>
        <w:pStyle w:val="Ttulo7"/>
        <w:snapToGrid w:val="0"/>
        <w:ind w:left="0"/>
        <w:contextualSpacing/>
        <w:rPr>
          <w:rFonts w:ascii="AytoRoquetas Light Condensed" w:hAnsi="AytoRoquetas Light Condensed"/>
          <w:b w:val="0"/>
          <w:color w:val="000000"/>
          <w:sz w:val="20"/>
          <w:szCs w:val="20"/>
        </w:rPr>
      </w:pPr>
      <w:r w:rsidRPr="00B92DF3">
        <w:rPr>
          <w:rFonts w:ascii="AytoRoquetas Light Condensed" w:eastAsia="Symbol" w:hAnsi="AytoRoquetas Light Condensed"/>
          <w:bCs/>
          <w:color w:val="auto"/>
          <w:sz w:val="20"/>
          <w:szCs w:val="20"/>
        </w:rPr>
        <w:t>- Obligación de las personas jurídicas licitadoras de indicar en su oferta los nombres y la cualificación profesional del personal responsable de ejecutar la prestación:</w:t>
      </w:r>
    </w:p>
    <w:p w14:paraId="4E04FF7B" w14:textId="77777777" w:rsidR="005862B4" w:rsidRPr="005F2856" w:rsidRDefault="005862B4" w:rsidP="005862B4">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25378671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1694957029"/>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6CDB66A0" w14:textId="77777777" w:rsidR="00F63987" w:rsidRPr="00B92DF3" w:rsidRDefault="00F63987" w:rsidP="0073568B">
      <w:pPr>
        <w:pStyle w:val="Standard"/>
        <w:contextualSpacing/>
        <w:rPr>
          <w:rFonts w:ascii="AytoRoquetas Light Condensed" w:hAnsi="AytoRoquetas Light Condensed"/>
          <w:sz w:val="20"/>
          <w:szCs w:val="20"/>
        </w:rPr>
      </w:pPr>
    </w:p>
    <w:p w14:paraId="37FCEAA8" w14:textId="47BFE107" w:rsidR="00F63987" w:rsidRPr="00B92DF3" w:rsidRDefault="00F63987" w:rsidP="0073568B">
      <w:pPr>
        <w:pStyle w:val="Standard"/>
        <w:contextualSpacing/>
        <w:jc w:val="both"/>
        <w:rPr>
          <w:rFonts w:ascii="AytoRoquetas Light Condensed" w:eastAsia="Symbol" w:hAnsi="AytoRoquetas Light Condensed"/>
          <w:bCs/>
          <w:sz w:val="20"/>
          <w:szCs w:val="20"/>
        </w:rPr>
      </w:pPr>
      <w:r w:rsidRPr="00B92DF3">
        <w:rPr>
          <w:rFonts w:ascii="AytoRoquetas Light Condensed" w:eastAsia="Symbol" w:hAnsi="AytoRoquetas Light Condensed"/>
          <w:b/>
          <w:sz w:val="20"/>
          <w:szCs w:val="20"/>
        </w:rPr>
        <w:t xml:space="preserve">- Compromiso de dedicación de los medios personales suficientes para la ejecución, con relación detallada de los mismos. </w:t>
      </w:r>
      <w:r w:rsidRPr="00B92DF3">
        <w:rPr>
          <w:rFonts w:ascii="AytoRoquetas Light Condensed" w:eastAsia="Symbol" w:hAnsi="AytoRoquetas Light Condensed"/>
          <w:bCs/>
          <w:sz w:val="20"/>
          <w:szCs w:val="20"/>
        </w:rPr>
        <w:t>Se consideran medios suficientes como mínimo los siguientes:</w:t>
      </w:r>
      <w:r w:rsidR="00585FD4" w:rsidRPr="00B92DF3">
        <w:rPr>
          <w:rFonts w:ascii="AytoRoquetas Light Condensed" w:eastAsia="Symbol" w:hAnsi="AytoRoquetas Light Condensed"/>
          <w:bCs/>
          <w:sz w:val="20"/>
          <w:szCs w:val="20"/>
        </w:rPr>
        <w:t xml:space="preserve"> </w:t>
      </w:r>
    </w:p>
    <w:p w14:paraId="5E24ABDB" w14:textId="1B7F14FA" w:rsidR="00585FD4" w:rsidRPr="00B92DF3" w:rsidRDefault="00585FD4" w:rsidP="0073568B">
      <w:pPr>
        <w:pStyle w:val="Standard"/>
        <w:ind w:firstLine="709"/>
        <w:contextualSpacing/>
        <w:jc w:val="both"/>
        <w:rPr>
          <w:rFonts w:ascii="AytoRoquetas Light Condensed" w:hAnsi="AytoRoquetas Light Condensed"/>
          <w:bCs/>
          <w:sz w:val="20"/>
          <w:szCs w:val="20"/>
        </w:rPr>
      </w:pPr>
      <w:r w:rsidRPr="00B92DF3">
        <w:rPr>
          <w:rFonts w:ascii="AytoRoquetas Light Condensed" w:eastAsia="Symbol" w:hAnsi="AytoRoquetas Light Condensed"/>
          <w:bCs/>
          <w:sz w:val="20"/>
          <w:szCs w:val="20"/>
        </w:rPr>
        <w:t>NO PROCEDE</w:t>
      </w:r>
    </w:p>
    <w:p w14:paraId="7CC30379" w14:textId="77777777" w:rsidR="00F63987" w:rsidRPr="00B92DF3" w:rsidRDefault="00F63987" w:rsidP="0073568B">
      <w:pPr>
        <w:pStyle w:val="Standard"/>
        <w:contextualSpacing/>
        <w:jc w:val="both"/>
        <w:rPr>
          <w:rFonts w:ascii="AytoRoquetas Light Condensed" w:eastAsia="Symbol" w:hAnsi="AytoRoquetas Light Condensed" w:cs="NewsGotT"/>
          <w:sz w:val="20"/>
          <w:szCs w:val="20"/>
        </w:rPr>
      </w:pPr>
    </w:p>
    <w:p w14:paraId="37A1F13E" w14:textId="77777777" w:rsidR="00F63987" w:rsidRPr="00B92DF3" w:rsidRDefault="00F63987" w:rsidP="0073568B">
      <w:pPr>
        <w:pStyle w:val="Standard"/>
        <w:contextualSpacing/>
        <w:jc w:val="both"/>
        <w:rPr>
          <w:rFonts w:ascii="AytoRoquetas Light Condensed" w:eastAsia="Symbol" w:hAnsi="AytoRoquetas Light Condensed" w:cs="NewsGotT"/>
          <w:spacing w:val="-3"/>
          <w:sz w:val="20"/>
          <w:szCs w:val="20"/>
        </w:rPr>
      </w:pPr>
      <w:r w:rsidRPr="00B92DF3">
        <w:rPr>
          <w:rFonts w:ascii="AytoRoquetas Light Condensed" w:eastAsia="Symbol" w:hAnsi="AytoRoquetas Light Condensed" w:cs="NewsGotT"/>
          <w:b/>
          <w:spacing w:val="-3"/>
          <w:sz w:val="20"/>
          <w:szCs w:val="20"/>
        </w:rPr>
        <w:t>- Compromiso de dedicación de los medios materiales suficientes para la ejecución</w:t>
      </w:r>
      <w:r w:rsidRPr="00B92DF3">
        <w:rPr>
          <w:rFonts w:ascii="AytoRoquetas Light Condensed" w:eastAsia="Symbol" w:hAnsi="AytoRoquetas Light Condensed" w:cs="NewsGotT"/>
          <w:spacing w:val="-3"/>
          <w:sz w:val="20"/>
          <w:szCs w:val="20"/>
        </w:rPr>
        <w:t>, con relación detallada de los mismos. Se consideran medios suficientes como mínimo los siguientes:</w:t>
      </w:r>
    </w:p>
    <w:p w14:paraId="42DEADDE" w14:textId="48EC8325" w:rsidR="00585FD4" w:rsidRPr="00B92DF3" w:rsidRDefault="0073568B" w:rsidP="0073568B">
      <w:pPr>
        <w:pStyle w:val="Standard"/>
        <w:contextualSpacing/>
        <w:jc w:val="both"/>
        <w:rPr>
          <w:rFonts w:ascii="AytoRoquetas Light Condensed" w:hAnsi="AytoRoquetas Light Condensed"/>
          <w:sz w:val="20"/>
          <w:szCs w:val="20"/>
        </w:rPr>
      </w:pPr>
      <w:r w:rsidRPr="00B92DF3">
        <w:rPr>
          <w:rFonts w:ascii="AytoRoquetas Light Condensed" w:eastAsia="Symbol" w:hAnsi="AytoRoquetas Light Condensed" w:cs="NewsGotT"/>
          <w:spacing w:val="-3"/>
          <w:sz w:val="20"/>
          <w:szCs w:val="20"/>
        </w:rPr>
        <w:tab/>
      </w:r>
      <w:r w:rsidR="00585FD4" w:rsidRPr="00B92DF3">
        <w:rPr>
          <w:rFonts w:ascii="AytoRoquetas Light Condensed" w:eastAsia="Symbol" w:hAnsi="AytoRoquetas Light Condensed" w:cs="NewsGotT"/>
          <w:spacing w:val="-3"/>
          <w:sz w:val="20"/>
          <w:szCs w:val="20"/>
        </w:rPr>
        <w:t>NO PROCEDE</w:t>
      </w:r>
    </w:p>
    <w:p w14:paraId="0C1B74CD" w14:textId="77777777" w:rsidR="00F63987" w:rsidRPr="00B92DF3" w:rsidRDefault="00F63987" w:rsidP="0073568B">
      <w:pPr>
        <w:pStyle w:val="Textbody"/>
        <w:spacing w:after="0"/>
        <w:ind w:left="288"/>
        <w:contextualSpacing/>
        <w:rPr>
          <w:rFonts w:ascii="AytoRoquetas Light Condensed" w:eastAsia="Arial" w:hAnsi="AytoRoquetas Light Condensed" w:cs="Arial"/>
          <w:color w:val="000000"/>
          <w:spacing w:val="-2"/>
          <w:sz w:val="20"/>
          <w:szCs w:val="20"/>
        </w:rPr>
      </w:pPr>
    </w:p>
    <w:p w14:paraId="145CA408" w14:textId="77777777" w:rsidR="00F63987" w:rsidRPr="00B92DF3" w:rsidRDefault="00F63987" w:rsidP="0073568B">
      <w:pPr>
        <w:pStyle w:val="Textbody"/>
        <w:spacing w:after="0"/>
        <w:ind w:left="288"/>
        <w:contextualSpacing/>
        <w:rPr>
          <w:rFonts w:ascii="AytoRoquetas Light Condensed" w:eastAsia="Times New Roman" w:hAnsi="AytoRoquetas Light Condensed" w:cs="Arial"/>
          <w:b/>
          <w:bCs/>
          <w:color w:val="000000"/>
          <w:spacing w:val="-2"/>
          <w:sz w:val="20"/>
          <w:szCs w:val="20"/>
          <w:lang w:bidi="ar-SA"/>
        </w:rPr>
      </w:pPr>
    </w:p>
    <w:p w14:paraId="410D8C4A" w14:textId="509AFFAF" w:rsidR="00F63987" w:rsidRPr="00B92DF3" w:rsidRDefault="00F973F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Pr>
          <w:rFonts w:ascii="AytoRoquetas Light Condensed" w:eastAsia="Times New Roman" w:hAnsi="AytoRoquetas Light Condensed" w:cs="Arial"/>
          <w:b/>
          <w:bCs/>
          <w:color w:val="000000"/>
          <w:spacing w:val="-2"/>
          <w:sz w:val="20"/>
          <w:szCs w:val="20"/>
          <w:lang w:bidi="ar-SA"/>
        </w:rPr>
        <w:t>3</w:t>
      </w:r>
      <w:r w:rsidR="00F63987" w:rsidRPr="00B92DF3">
        <w:rPr>
          <w:rFonts w:ascii="AytoRoquetas Light Condensed" w:eastAsia="Times New Roman" w:hAnsi="AytoRoquetas Light Condensed" w:cs="Arial"/>
          <w:b/>
          <w:bCs/>
          <w:color w:val="000000"/>
          <w:spacing w:val="-2"/>
          <w:sz w:val="20"/>
          <w:szCs w:val="20"/>
          <w:lang w:bidi="ar-SA"/>
        </w:rPr>
        <w:t>.- PRESENTACIÓN DE CERTIFICADOS EXPEDIDOS POR ORGANISMOS INDEPENDIENTES ACREDITATIVOS DEL CUMPLIMIENTO DE NORMAS DE GARANTÍA DE LA CALIDAD O DE GESTIÓN MEDIOAMBIENTAL (ART. 93 Y 94 DE LA LCSP).</w:t>
      </w:r>
    </w:p>
    <w:p w14:paraId="62F11A1A" w14:textId="77777777" w:rsidR="005862B4" w:rsidRPr="005F2856" w:rsidRDefault="005862B4" w:rsidP="005862B4">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sdt>
        <w:sdtPr>
          <w:rPr>
            <w:rFonts w:ascii="AytoRoquetas Light Condensed" w:eastAsia="Arial" w:hAnsi="AytoRoquetas Light Condensed" w:cs="Arial"/>
            <w:sz w:val="20"/>
            <w:szCs w:val="20"/>
          </w:rPr>
          <w:id w:val="-172227946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color w:val="000000"/>
          <w:sz w:val="20"/>
          <w:szCs w:val="20"/>
        </w:rPr>
        <w:t xml:space="preserve">No </w:t>
      </w:r>
      <w:sdt>
        <w:sdtPr>
          <w:rPr>
            <w:rFonts w:ascii="AytoRoquetas Light Condensed" w:eastAsia="Arial" w:hAnsi="AytoRoquetas Light Condensed" w:cs="Arial"/>
            <w:color w:val="000000"/>
            <w:sz w:val="20"/>
            <w:szCs w:val="20"/>
          </w:rPr>
          <w:id w:val="-644272308"/>
          <w14:checkbox>
            <w14:checked w14:val="1"/>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p>
    <w:p w14:paraId="09AFCD80" w14:textId="77777777" w:rsidR="00D541A1" w:rsidRDefault="00D541A1" w:rsidP="0073568B">
      <w:pPr>
        <w:pStyle w:val="Textbody"/>
        <w:spacing w:after="0"/>
        <w:contextualSpacing/>
        <w:jc w:val="both"/>
        <w:rPr>
          <w:rFonts w:ascii="AytoRoquetas Light Condensed" w:eastAsia="Arial" w:hAnsi="AytoRoquetas Light Condensed" w:cs="Arial"/>
          <w:color w:val="000000"/>
          <w:sz w:val="20"/>
          <w:szCs w:val="20"/>
        </w:rPr>
      </w:pPr>
    </w:p>
    <w:p w14:paraId="580489BE" w14:textId="77777777" w:rsidR="005862B4" w:rsidRPr="00B92DF3" w:rsidRDefault="005862B4" w:rsidP="0073568B">
      <w:pPr>
        <w:pStyle w:val="Textbody"/>
        <w:spacing w:after="0"/>
        <w:contextualSpacing/>
        <w:jc w:val="both"/>
        <w:rPr>
          <w:rFonts w:ascii="AytoRoquetas Light Condensed" w:eastAsia="Arial" w:hAnsi="AytoRoquetas Light Condensed" w:cs="Arial"/>
          <w:color w:val="000000"/>
          <w:sz w:val="20"/>
          <w:szCs w:val="20"/>
        </w:rPr>
      </w:pPr>
    </w:p>
    <w:p w14:paraId="07A5507B" w14:textId="3D525AF9" w:rsidR="00D541A1" w:rsidRPr="00B92DF3" w:rsidRDefault="00F973F7" w:rsidP="0073568B">
      <w:pPr>
        <w:pStyle w:val="Textbody"/>
        <w:spacing w:after="0"/>
        <w:contextualSpacing/>
        <w:jc w:val="both"/>
        <w:rPr>
          <w:rFonts w:ascii="AytoRoquetas Light Condensed" w:eastAsia="Arial" w:hAnsi="AytoRoquetas Light Condensed" w:cs="Arial"/>
          <w:b/>
          <w:bCs/>
          <w:color w:val="000000"/>
          <w:sz w:val="20"/>
          <w:szCs w:val="20"/>
        </w:rPr>
      </w:pPr>
      <w:r>
        <w:rPr>
          <w:rFonts w:ascii="AytoRoquetas Light Condensed" w:eastAsia="Arial" w:hAnsi="AytoRoquetas Light Condensed" w:cs="Arial"/>
          <w:b/>
          <w:bCs/>
          <w:color w:val="000000"/>
          <w:sz w:val="20"/>
          <w:szCs w:val="20"/>
        </w:rPr>
        <w:t>4</w:t>
      </w:r>
      <w:r w:rsidR="00D541A1" w:rsidRPr="00B92DF3">
        <w:rPr>
          <w:rFonts w:ascii="AytoRoquetas Light Condensed" w:eastAsia="Arial" w:hAnsi="AytoRoquetas Light Condensed" w:cs="Arial"/>
          <w:b/>
          <w:bCs/>
          <w:color w:val="000000"/>
          <w:sz w:val="20"/>
          <w:szCs w:val="20"/>
        </w:rPr>
        <w:t>.- JUSTIFICACION DE LAS CONDICIONES DE SOLVENCIA EXIGIDAS</w:t>
      </w:r>
    </w:p>
    <w:p w14:paraId="2B4EA59E" w14:textId="77777777" w:rsidR="00D541A1" w:rsidRPr="00B92DF3" w:rsidRDefault="00D541A1" w:rsidP="0073568B">
      <w:pPr>
        <w:pStyle w:val="NormalWeb"/>
        <w:spacing w:before="0" w:after="0"/>
        <w:ind w:left="11" w:firstLine="607"/>
        <w:contextualSpacing/>
        <w:jc w:val="both"/>
        <w:rPr>
          <w:rFonts w:ascii="AytoRoquetas Light Condensed" w:hAnsi="AytoRoquetas Light Condensed" w:cs="Arial"/>
          <w:sz w:val="20"/>
          <w:szCs w:val="20"/>
        </w:rPr>
      </w:pPr>
      <w:r w:rsidRPr="00B92DF3">
        <w:rPr>
          <w:rFonts w:ascii="AytoRoquetas Light Condensed" w:hAnsi="AytoRoquetas Light Condensed" w:cs="Arial"/>
          <w:sz w:val="20"/>
          <w:szCs w:val="20"/>
        </w:rPr>
        <w:t>La solvencia exigida para tomar parte en la licitación de la presente contratación se justifica en los siguientes motivos:</w:t>
      </w:r>
    </w:p>
    <w:p w14:paraId="2D6FAAA9" w14:textId="77777777" w:rsidR="005862B4" w:rsidRDefault="005862B4" w:rsidP="0073568B">
      <w:pPr>
        <w:pStyle w:val="NormalWeb"/>
        <w:spacing w:before="0" w:after="0"/>
        <w:ind w:left="11" w:firstLine="607"/>
        <w:contextualSpacing/>
        <w:jc w:val="both"/>
        <w:rPr>
          <w:rFonts w:ascii="AytoRoquetas Light Condensed" w:hAnsi="AytoRoquetas Light Condensed" w:cs="Arial"/>
          <w:sz w:val="20"/>
          <w:szCs w:val="20"/>
        </w:rPr>
      </w:pPr>
      <w:r w:rsidRPr="005862B4">
        <w:rPr>
          <w:rFonts w:ascii="AytoRoquetas Light Condensed" w:hAnsi="AytoRoquetas Light Condensed" w:cs="Arial"/>
          <w:sz w:val="20"/>
          <w:szCs w:val="20"/>
        </w:rPr>
        <w:t xml:space="preserve">Con respecto a la solvencia económica y financiera, la exigencia de este seguro con este importe mínimo </w:t>
      </w:r>
      <w:proofErr w:type="spellStart"/>
      <w:r w:rsidRPr="005862B4">
        <w:rPr>
          <w:rFonts w:ascii="AytoRoquetas Light Condensed" w:hAnsi="AytoRoquetas Light Condensed" w:cs="Arial"/>
          <w:sz w:val="20"/>
          <w:szCs w:val="20"/>
        </w:rPr>
        <w:t>esta</w:t>
      </w:r>
      <w:proofErr w:type="spellEnd"/>
      <w:r w:rsidRPr="005862B4">
        <w:rPr>
          <w:rFonts w:ascii="AytoRoquetas Light Condensed" w:hAnsi="AytoRoquetas Light Condensed" w:cs="Arial"/>
          <w:sz w:val="20"/>
          <w:szCs w:val="20"/>
        </w:rPr>
        <w:t xml:space="preserve"> motivada porque el desarrollo habitual de la actividad supone asumir una serie de responsabilidades, que en el caso particular relacionado con posibles daños personales que pueda sufrir cualquier tercero por una actuación del asegurado durante el desarrollo de los trabajos, obligan a satisfacer indemnizaciones elevadas, por lo que se aconseja tener una póliza que cubra eficazmente estas reclamaciones, siendo el importe que se ha asignado en este caso para garantizar la solvencia económica y financiera el que permite responder a este tipo de reclamaciones. Y también se ha considerado necesario que la actividad del empresario dentro del ámbito del contrato tenga un volumen mínimo para que se pueda garantizar el suministro adecuado en tiempo y forma.</w:t>
      </w:r>
    </w:p>
    <w:p w14:paraId="2F3EBAA2" w14:textId="77777777" w:rsidR="005862B4" w:rsidRDefault="005862B4" w:rsidP="0073568B">
      <w:pPr>
        <w:pStyle w:val="NormalWeb"/>
        <w:spacing w:before="0" w:after="0"/>
        <w:ind w:firstLine="573"/>
        <w:contextualSpacing/>
        <w:jc w:val="both"/>
        <w:rPr>
          <w:rFonts w:ascii="AytoRoquetas Light Condensed" w:hAnsi="AytoRoquetas Light Condensed" w:cs="Arial"/>
          <w:sz w:val="20"/>
          <w:szCs w:val="20"/>
        </w:rPr>
      </w:pPr>
      <w:r w:rsidRPr="005862B4">
        <w:rPr>
          <w:rFonts w:ascii="AytoRoquetas Light Condensed" w:hAnsi="AytoRoquetas Light Condensed" w:cs="Arial"/>
          <w:sz w:val="20"/>
          <w:szCs w:val="20"/>
        </w:rPr>
        <w:t>Con respecto a la solvencia técnica o profesional, por tratarse de un contrato en el que se va a realizar una propuesta técnica de diseño y el posterior suministro, es necesario que la empresa licitadora disponga de un personal técnico lo suficientemente cualificado para desarrollar los trabajos que vienen reflejados en los pliegos, siendo necesario que dicho personal técnico tenga una titulación que lo capacite para este tipo de trabajos y una experiencia mínima que permita garantizar la calidad final del trabajo realizado, siendo también necesario para este fin que tenga una experiencia mínima para la instalación y montaje de este tipo de edificaciones, por lo que se le exige que haya suministrado bienes de igual o similar naturaleza por un importe mínimo determinado.</w:t>
      </w:r>
    </w:p>
    <w:p w14:paraId="192699BD" w14:textId="04398F65" w:rsidR="00D541A1" w:rsidRPr="00B92DF3" w:rsidRDefault="00D541A1" w:rsidP="0073568B">
      <w:pPr>
        <w:pStyle w:val="NormalWeb"/>
        <w:spacing w:before="0" w:after="0"/>
        <w:ind w:firstLine="573"/>
        <w:contextualSpacing/>
        <w:jc w:val="both"/>
        <w:rPr>
          <w:rFonts w:ascii="AytoRoquetas Light Condensed" w:hAnsi="AytoRoquetas Light Condensed" w:cs="Arial"/>
          <w:sz w:val="20"/>
          <w:szCs w:val="20"/>
        </w:rPr>
      </w:pPr>
      <w:r w:rsidRPr="00B92DF3">
        <w:rPr>
          <w:rFonts w:ascii="AytoRoquetas Light Condensed" w:hAnsi="AytoRoquetas Light Condensed" w:cs="Arial"/>
          <w:sz w:val="20"/>
          <w:szCs w:val="20"/>
        </w:rPr>
        <w:t>Las personas empresarias no españolas de Estados miembros de la Unión Europea, acreditarán su solvencia por los medios de solvencia económica y financiera y técnica antes indicados.</w:t>
      </w:r>
    </w:p>
    <w:p w14:paraId="514B133B" w14:textId="24778C85" w:rsidR="00BF0485" w:rsidRPr="00B92DF3" w:rsidRDefault="00BF0485" w:rsidP="0073568B">
      <w:pPr>
        <w:widowControl/>
        <w:suppressAutoHyphens w:val="0"/>
        <w:autoSpaceDN/>
        <w:spacing w:after="0"/>
        <w:contextualSpacing/>
        <w:jc w:val="left"/>
        <w:textAlignment w:val="auto"/>
        <w:rPr>
          <w:rFonts w:ascii="AytoRoquetas Light Condensed" w:eastAsia="SimSun" w:hAnsi="AytoRoquetas Light Condensed" w:cs="Tahoma"/>
          <w:b/>
          <w:bCs/>
          <w:color w:val="000000"/>
          <w:sz w:val="20"/>
          <w:szCs w:val="20"/>
          <w:lang w:eastAsia="zh-CN"/>
        </w:rPr>
      </w:pPr>
      <w:r w:rsidRPr="00B92DF3">
        <w:rPr>
          <w:rFonts w:ascii="AytoRoquetas Light Condensed" w:hAnsi="AytoRoquetas Light Condensed"/>
          <w:b/>
          <w:bCs/>
          <w:color w:val="000000"/>
          <w:sz w:val="20"/>
          <w:szCs w:val="20"/>
        </w:rPr>
        <w:br w:type="page"/>
      </w:r>
    </w:p>
    <w:p w14:paraId="19569147" w14:textId="77777777" w:rsidR="00D541A1" w:rsidRPr="005F2856" w:rsidRDefault="00D541A1"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27759B80" w14:textId="2C357D4D"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II – A</w:t>
      </w:r>
    </w:p>
    <w:p w14:paraId="1B1765FF" w14:textId="5F85D47C" w:rsidR="00D541A1" w:rsidRPr="005F2856" w:rsidRDefault="00D541A1"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(NO PROCEDE)</w:t>
      </w:r>
    </w:p>
    <w:p w14:paraId="65DB5457"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2A3F7B74"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SOBRE UNO - DOCUMENTACIÓN ADMINISTRATIVA. DOCUMENTACIÓN ACREDITATIVA DE LOS REQUISITOS PREVIOS.</w:t>
      </w:r>
    </w:p>
    <w:p w14:paraId="606FCF8E"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3C7A6030"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eastAsia="NewsGotT" w:hAnsi="AytoRoquetas Light Condensed" w:cs="NewsGotT"/>
          <w:b/>
          <w:bCs/>
          <w:spacing w:val="-2"/>
          <w:sz w:val="20"/>
          <w:szCs w:val="20"/>
          <w:lang w:bidi="ar-SA"/>
        </w:rPr>
        <w:t>DECLARACIÓN RESPONSABLE SOBRE LOS NOMBRES Y LA CUALIFICACIÓN PROFESIONAL DEL PERSONAL RESPONSABLE DE EJECUTAR LA PRESTACIÓN.</w:t>
      </w:r>
    </w:p>
    <w:p w14:paraId="61B7404A"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4E2A3990"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44EF2B9E"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 xml:space="preserve">Dª./D...……………………………………………………………..……con Documento Nacional de Identidad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……………………..actuando en nombre propio o de la empresa……………………c0n CIF………………………………de la que actúa en calidad de ………………………………….(persona administradora única, solidaria o mancomunada o persona apoderada solidaria o mancomunada) según Escritura de constitución/poder/elevación a público de acuerdos sociales,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 de protocolo ……….………..…otorgado por …………………………………….., con fecha……………………………en la ciudad de………………………, bajo su personal responsabilidad y ante el órgano de contratación:</w:t>
      </w:r>
    </w:p>
    <w:p w14:paraId="2669323A"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p>
    <w:p w14:paraId="2CB8AF24"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4423CA46" w14:textId="77777777" w:rsidR="00F63987" w:rsidRPr="005F2856" w:rsidRDefault="00F63987" w:rsidP="0073568B">
      <w:pPr>
        <w:pStyle w:val="Standard"/>
        <w:ind w:left="284"/>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DECLARA</w:t>
      </w:r>
    </w:p>
    <w:p w14:paraId="2C13C33C" w14:textId="77777777" w:rsidR="00F63987" w:rsidRPr="005F2856" w:rsidRDefault="00F63987" w:rsidP="0073568B">
      <w:pPr>
        <w:pStyle w:val="Standard"/>
        <w:ind w:left="284"/>
        <w:contextualSpacing/>
        <w:jc w:val="center"/>
        <w:rPr>
          <w:rFonts w:ascii="AytoRoquetas Light Condensed" w:eastAsia="Times New Roman" w:hAnsi="AytoRoquetas Light Condensed" w:cs="Arial"/>
          <w:b/>
          <w:bCs/>
          <w:color w:val="000000"/>
          <w:spacing w:val="-2"/>
          <w:sz w:val="20"/>
          <w:szCs w:val="20"/>
          <w:lang w:bidi="ar-SA"/>
        </w:rPr>
      </w:pPr>
    </w:p>
    <w:p w14:paraId="0D35AC8B"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Que en el supuesto de que la empresa que representa resulte adjudicataria del contrato de …................................................................. los nombres y la cualificación profesional del personal responsable de ejecutar la prestación son los que se indican a continuación:</w:t>
      </w:r>
    </w:p>
    <w:p w14:paraId="5F28F882"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1D26CEA"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tbl>
      <w:tblPr>
        <w:tblW w:w="8502" w:type="dxa"/>
        <w:tblLayout w:type="fixed"/>
        <w:tblCellMar>
          <w:left w:w="10" w:type="dxa"/>
          <w:right w:w="10" w:type="dxa"/>
        </w:tblCellMar>
        <w:tblLook w:val="04A0" w:firstRow="1" w:lastRow="0" w:firstColumn="1" w:lastColumn="0" w:noHBand="0" w:noVBand="1"/>
      </w:tblPr>
      <w:tblGrid>
        <w:gridCol w:w="2407"/>
        <w:gridCol w:w="3260"/>
        <w:gridCol w:w="2835"/>
      </w:tblGrid>
      <w:tr w:rsidR="00F63987" w:rsidRPr="005F2856" w14:paraId="3C5F81D7" w14:textId="77777777" w:rsidTr="00E67B68">
        <w:tc>
          <w:tcPr>
            <w:tcW w:w="2407" w:type="dxa"/>
            <w:tcBorders>
              <w:top w:val="single" w:sz="2" w:space="0" w:color="000000"/>
              <w:left w:val="single" w:sz="2" w:space="0" w:color="000000"/>
              <w:bottom w:val="single" w:sz="2" w:space="0" w:color="000000"/>
            </w:tcBorders>
            <w:tcMar>
              <w:top w:w="55" w:type="dxa"/>
              <w:left w:w="55" w:type="dxa"/>
              <w:bottom w:w="55" w:type="dxa"/>
              <w:right w:w="55" w:type="dxa"/>
            </w:tcMar>
          </w:tcPr>
          <w:p w14:paraId="40A9371B" w14:textId="77777777" w:rsidR="00F63987" w:rsidRPr="005F2856" w:rsidRDefault="00F63987"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NOMBRE</w:t>
            </w:r>
          </w:p>
        </w:tc>
        <w:tc>
          <w:tcPr>
            <w:tcW w:w="3260" w:type="dxa"/>
            <w:tcBorders>
              <w:top w:val="single" w:sz="2" w:space="0" w:color="000000"/>
              <w:left w:val="single" w:sz="2" w:space="0" w:color="000000"/>
              <w:bottom w:val="single" w:sz="2" w:space="0" w:color="000000"/>
            </w:tcBorders>
            <w:tcMar>
              <w:top w:w="55" w:type="dxa"/>
              <w:left w:w="55" w:type="dxa"/>
              <w:bottom w:w="55" w:type="dxa"/>
              <w:right w:w="55" w:type="dxa"/>
            </w:tcMar>
          </w:tcPr>
          <w:p w14:paraId="36B3E871" w14:textId="77777777" w:rsidR="00F63987" w:rsidRPr="005F2856" w:rsidRDefault="00F63987"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CUALIFICACIÓN PROFESIONAL</w:t>
            </w:r>
          </w:p>
        </w:tc>
        <w:tc>
          <w:tcPr>
            <w:tcW w:w="283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EE90487" w14:textId="77777777" w:rsidR="00F63987" w:rsidRPr="005F2856" w:rsidRDefault="00F63987" w:rsidP="0073568B">
            <w:pPr>
              <w:pStyle w:val="TableContent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AÑOS DE EXPERIENCIA</w:t>
            </w:r>
          </w:p>
        </w:tc>
      </w:tr>
      <w:tr w:rsidR="00F63987" w:rsidRPr="005F2856" w14:paraId="2896E886" w14:textId="77777777" w:rsidTr="00E67B68">
        <w:tc>
          <w:tcPr>
            <w:tcW w:w="2407" w:type="dxa"/>
            <w:tcBorders>
              <w:left w:val="single" w:sz="2" w:space="0" w:color="000000"/>
              <w:bottom w:val="single" w:sz="2" w:space="0" w:color="000000"/>
            </w:tcBorders>
            <w:tcMar>
              <w:top w:w="55" w:type="dxa"/>
              <w:left w:w="55" w:type="dxa"/>
              <w:bottom w:w="55" w:type="dxa"/>
              <w:right w:w="55" w:type="dxa"/>
            </w:tcMar>
          </w:tcPr>
          <w:p w14:paraId="3704E3EE" w14:textId="77777777" w:rsidR="00F63987" w:rsidRPr="005F2856" w:rsidRDefault="00F63987" w:rsidP="0073568B">
            <w:pPr>
              <w:pStyle w:val="TableContents"/>
              <w:contextualSpacing/>
              <w:jc w:val="both"/>
              <w:rPr>
                <w:rFonts w:ascii="AytoRoquetas Light Condensed" w:hAnsi="AytoRoquetas Light Condensed"/>
                <w:sz w:val="20"/>
                <w:szCs w:val="20"/>
              </w:rPr>
            </w:pPr>
          </w:p>
        </w:tc>
        <w:tc>
          <w:tcPr>
            <w:tcW w:w="3260" w:type="dxa"/>
            <w:tcBorders>
              <w:left w:val="single" w:sz="2" w:space="0" w:color="000000"/>
              <w:bottom w:val="single" w:sz="2" w:space="0" w:color="000000"/>
            </w:tcBorders>
            <w:tcMar>
              <w:top w:w="55" w:type="dxa"/>
              <w:left w:w="55" w:type="dxa"/>
              <w:bottom w:w="55" w:type="dxa"/>
              <w:right w:w="55" w:type="dxa"/>
            </w:tcMar>
          </w:tcPr>
          <w:p w14:paraId="51A8FE99" w14:textId="77777777" w:rsidR="00F63987" w:rsidRPr="005F2856" w:rsidRDefault="00F63987" w:rsidP="0073568B">
            <w:pPr>
              <w:pStyle w:val="TableContents"/>
              <w:contextualSpacing/>
              <w:jc w:val="both"/>
              <w:rPr>
                <w:rFonts w:ascii="AytoRoquetas Light Condensed" w:hAnsi="AytoRoquetas Light Condensed"/>
                <w:sz w:val="20"/>
                <w:szCs w:val="20"/>
              </w:rPr>
            </w:pP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5B3C04F4" w14:textId="77777777" w:rsidR="00F63987" w:rsidRPr="005F2856" w:rsidRDefault="00F63987" w:rsidP="0073568B">
            <w:pPr>
              <w:pStyle w:val="TableContents"/>
              <w:contextualSpacing/>
              <w:jc w:val="both"/>
              <w:rPr>
                <w:rFonts w:ascii="AytoRoquetas Light Condensed" w:hAnsi="AytoRoquetas Light Condensed"/>
                <w:sz w:val="20"/>
                <w:szCs w:val="20"/>
              </w:rPr>
            </w:pPr>
          </w:p>
        </w:tc>
      </w:tr>
      <w:tr w:rsidR="00F63987" w:rsidRPr="005F2856" w14:paraId="04142991" w14:textId="77777777" w:rsidTr="00E67B68">
        <w:tc>
          <w:tcPr>
            <w:tcW w:w="2407" w:type="dxa"/>
            <w:tcBorders>
              <w:left w:val="single" w:sz="2" w:space="0" w:color="000000"/>
              <w:bottom w:val="single" w:sz="2" w:space="0" w:color="000000"/>
            </w:tcBorders>
            <w:tcMar>
              <w:top w:w="55" w:type="dxa"/>
              <w:left w:w="55" w:type="dxa"/>
              <w:bottom w:w="55" w:type="dxa"/>
              <w:right w:w="55" w:type="dxa"/>
            </w:tcMar>
          </w:tcPr>
          <w:p w14:paraId="40631507" w14:textId="77777777" w:rsidR="00F63987" w:rsidRPr="005F2856" w:rsidRDefault="00F63987" w:rsidP="0073568B">
            <w:pPr>
              <w:pStyle w:val="TableContents"/>
              <w:contextualSpacing/>
              <w:jc w:val="both"/>
              <w:rPr>
                <w:rFonts w:ascii="AytoRoquetas Light Condensed" w:hAnsi="AytoRoquetas Light Condensed"/>
                <w:sz w:val="20"/>
                <w:szCs w:val="20"/>
              </w:rPr>
            </w:pPr>
          </w:p>
        </w:tc>
        <w:tc>
          <w:tcPr>
            <w:tcW w:w="3260" w:type="dxa"/>
            <w:tcBorders>
              <w:left w:val="single" w:sz="2" w:space="0" w:color="000000"/>
              <w:bottom w:val="single" w:sz="2" w:space="0" w:color="000000"/>
            </w:tcBorders>
            <w:tcMar>
              <w:top w:w="55" w:type="dxa"/>
              <w:left w:w="55" w:type="dxa"/>
              <w:bottom w:w="55" w:type="dxa"/>
              <w:right w:w="55" w:type="dxa"/>
            </w:tcMar>
          </w:tcPr>
          <w:p w14:paraId="342A77CC" w14:textId="77777777" w:rsidR="00F63987" w:rsidRPr="005F2856" w:rsidRDefault="00F63987" w:rsidP="0073568B">
            <w:pPr>
              <w:pStyle w:val="TableContents"/>
              <w:contextualSpacing/>
              <w:jc w:val="both"/>
              <w:rPr>
                <w:rFonts w:ascii="AytoRoquetas Light Condensed" w:hAnsi="AytoRoquetas Light Condensed"/>
                <w:sz w:val="20"/>
                <w:szCs w:val="20"/>
              </w:rPr>
            </w:pP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5C42A72C" w14:textId="77777777" w:rsidR="00F63987" w:rsidRPr="005F2856" w:rsidRDefault="00F63987" w:rsidP="0073568B">
            <w:pPr>
              <w:pStyle w:val="TableContents"/>
              <w:contextualSpacing/>
              <w:jc w:val="both"/>
              <w:rPr>
                <w:rFonts w:ascii="AytoRoquetas Light Condensed" w:hAnsi="AytoRoquetas Light Condensed"/>
                <w:sz w:val="20"/>
                <w:szCs w:val="20"/>
              </w:rPr>
            </w:pPr>
          </w:p>
        </w:tc>
      </w:tr>
    </w:tbl>
    <w:p w14:paraId="148B4657"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  </w:t>
      </w:r>
    </w:p>
    <w:p w14:paraId="3E1646F4"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77ACE630"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3F07C0B0"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27780684" w14:textId="77777777" w:rsidR="00F63987" w:rsidRPr="005F2856" w:rsidRDefault="00F63987" w:rsidP="0073568B">
      <w:pPr>
        <w:pStyle w:val="Standard"/>
        <w:ind w:left="5664" w:firstLine="708"/>
        <w:contextualSpacing/>
        <w:rPr>
          <w:rFonts w:ascii="AytoRoquetas Light Condensed" w:eastAsia="Symbol" w:hAnsi="AytoRoquetas Light Condensed" w:cs="NewsGotT"/>
          <w:sz w:val="20"/>
          <w:szCs w:val="20"/>
        </w:rPr>
      </w:pPr>
    </w:p>
    <w:p w14:paraId="429EC2FB" w14:textId="77777777" w:rsidR="00F63987" w:rsidRPr="005F2856" w:rsidRDefault="00F63987" w:rsidP="00E67B68">
      <w:pPr>
        <w:pStyle w:val="Standard"/>
        <w:contextualSpacing/>
        <w:jc w:val="center"/>
        <w:rPr>
          <w:rFonts w:ascii="AytoRoquetas Light Condensed" w:eastAsia="Symbol" w:hAnsi="AytoRoquetas Light Condensed" w:cs="NewsGotT"/>
          <w:spacing w:val="-2"/>
          <w:sz w:val="20"/>
          <w:szCs w:val="20"/>
        </w:rPr>
      </w:pPr>
      <w:r w:rsidRPr="005F2856">
        <w:rPr>
          <w:rFonts w:ascii="AytoRoquetas Light Condensed" w:eastAsia="Symbol" w:hAnsi="AytoRoquetas Light Condensed" w:cs="NewsGotT"/>
          <w:spacing w:val="-2"/>
          <w:sz w:val="20"/>
          <w:szCs w:val="20"/>
        </w:rPr>
        <w:t>(Lugar, fecha y firma)</w:t>
      </w:r>
    </w:p>
    <w:p w14:paraId="5FAAE688" w14:textId="77777777" w:rsidR="00F63987" w:rsidRPr="005F2856" w:rsidRDefault="00F63987" w:rsidP="0073568B">
      <w:pPr>
        <w:pStyle w:val="Standard"/>
        <w:ind w:left="-7799"/>
        <w:contextualSpacing/>
        <w:jc w:val="center"/>
        <w:rPr>
          <w:rFonts w:ascii="AytoRoquetas Light Condensed" w:eastAsia="Times New Roman" w:hAnsi="AytoRoquetas Light Condensed" w:cs="Arial"/>
          <w:b/>
          <w:bCs/>
          <w:color w:val="000000"/>
          <w:spacing w:val="-2"/>
          <w:sz w:val="20"/>
          <w:szCs w:val="20"/>
          <w:lang w:bidi="ar-SA"/>
        </w:rPr>
      </w:pPr>
    </w:p>
    <w:p w14:paraId="17A12B13" w14:textId="291004CC"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000000"/>
          <w:spacing w:val="-2"/>
          <w:sz w:val="20"/>
          <w:szCs w:val="20"/>
          <w:lang w:eastAsia="zh-CN" w:bidi="ar-SA"/>
        </w:rPr>
      </w:pPr>
      <w:r w:rsidRPr="005F2856">
        <w:rPr>
          <w:rFonts w:ascii="AytoRoquetas Light Condensed" w:eastAsia="Times New Roman" w:hAnsi="AytoRoquetas Light Condensed" w:cs="Arial"/>
          <w:b/>
          <w:bCs/>
          <w:color w:val="000000"/>
          <w:spacing w:val="-2"/>
          <w:sz w:val="20"/>
          <w:szCs w:val="20"/>
          <w:lang w:bidi="ar-SA"/>
        </w:rPr>
        <w:br w:type="page"/>
      </w:r>
    </w:p>
    <w:p w14:paraId="6694BBD5" w14:textId="77777777" w:rsidR="00D541A1" w:rsidRPr="005F2856" w:rsidRDefault="00D541A1"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0629B304" w14:textId="1B14CE2A"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II – B</w:t>
      </w:r>
    </w:p>
    <w:p w14:paraId="5F40097C" w14:textId="1DC73B9A" w:rsidR="00D541A1" w:rsidRPr="005F2856" w:rsidRDefault="00D541A1"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(NO PROCEDE)</w:t>
      </w:r>
    </w:p>
    <w:p w14:paraId="08C54EB0"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14686C30"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SOBRE UNO - DOCUMENTACIÓN ADMINISTRATIVA. DOCUMENTACIÓN ACREDITATIVA DE LOS REQUISITOS PREVIOS.</w:t>
      </w:r>
    </w:p>
    <w:p w14:paraId="050B3466"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22F7B22D"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eastAsia="NewsGotT" w:hAnsi="AytoRoquetas Light Condensed" w:cs="NewsGotT"/>
          <w:b/>
          <w:bCs/>
          <w:spacing w:val="-2"/>
          <w:sz w:val="20"/>
          <w:szCs w:val="20"/>
          <w:lang w:bidi="ar-SA"/>
        </w:rPr>
        <w:t>DECLARACIÓN RESPONSABLE CONTENIENDO COMPROMISO DE ADSCRIPCIÓN DE MEDIOS PERSONALES Y MATERIALES.</w:t>
      </w:r>
    </w:p>
    <w:p w14:paraId="05BD3951"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474C8768"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 xml:space="preserve">Dª./D...……………………………………………………………..……con Documento Nacional de Identidad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……………………..actuando en nombre propio o de la empresa……………………c0n CIF………………………………de la que actúa en calidad de ………………………………….(persona administradora única, solidaria o mancomunada o persona apoderada solidaria o mancomunada) según Escritura de constitución/poder/elevación a público de acuerdos sociales,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 de protocolo ……….………..…otorgado por …………………………………….., con fecha……………………………en la ciudad de………………………, bajo su personal responsabilidad y ante el órgano de contratación:</w:t>
      </w:r>
    </w:p>
    <w:p w14:paraId="5DF37659"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60101ECE" w14:textId="77777777" w:rsidR="00F63987" w:rsidRPr="005F2856" w:rsidRDefault="00F63987" w:rsidP="0073568B">
      <w:pPr>
        <w:pStyle w:val="Standard"/>
        <w:ind w:left="284"/>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DECLARA</w:t>
      </w:r>
    </w:p>
    <w:p w14:paraId="657AA2F2"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Que en el supuesto de que la empresa que representa resulte adjudicataria del contrato de ….................................................................se compromete a dedicar o adscribir a la ejecución del contrato los medios personales y materiales suficientes que se indican a continuación:</w:t>
      </w:r>
    </w:p>
    <w:p w14:paraId="2CC9FD26" w14:textId="77777777" w:rsidR="00F63987" w:rsidRPr="005F2856" w:rsidRDefault="00F63987" w:rsidP="0073568B">
      <w:pPr>
        <w:pStyle w:val="Standard"/>
        <w:contextualSpacing/>
        <w:jc w:val="center"/>
        <w:rPr>
          <w:rFonts w:ascii="AytoRoquetas Light Condensed" w:eastAsia="Times New Roman" w:hAnsi="AytoRoquetas Light Condensed" w:cs="Arial"/>
          <w:color w:val="000000"/>
          <w:spacing w:val="-2"/>
          <w:sz w:val="20"/>
          <w:szCs w:val="20"/>
          <w:lang w:bidi="ar-SA"/>
        </w:rPr>
      </w:pPr>
    </w:p>
    <w:p w14:paraId="5C016F79"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Medios personales</w:t>
      </w:r>
    </w:p>
    <w:p w14:paraId="3E1E588A"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tbl>
      <w:tblPr>
        <w:tblW w:w="8231" w:type="dxa"/>
        <w:tblLayout w:type="fixed"/>
        <w:tblCellMar>
          <w:left w:w="10" w:type="dxa"/>
          <w:right w:w="10" w:type="dxa"/>
        </w:tblCellMar>
        <w:tblLook w:val="04A0" w:firstRow="1" w:lastRow="0" w:firstColumn="1" w:lastColumn="0" w:noHBand="0" w:noVBand="1"/>
      </w:tblPr>
      <w:tblGrid>
        <w:gridCol w:w="2179"/>
        <w:gridCol w:w="1451"/>
        <w:gridCol w:w="1247"/>
        <w:gridCol w:w="3354"/>
      </w:tblGrid>
      <w:tr w:rsidR="00F63987" w:rsidRPr="005F2856" w14:paraId="41C2CCD5" w14:textId="77777777" w:rsidTr="00BD4B41">
        <w:tc>
          <w:tcPr>
            <w:tcW w:w="823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3768F8"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Personal técnico asignado con carácter permanente a la obra:</w:t>
            </w:r>
          </w:p>
        </w:tc>
      </w:tr>
      <w:tr w:rsidR="00F63987" w:rsidRPr="005F2856" w14:paraId="7CB36824"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6938DFF1"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 xml:space="preserve">Puesto y </w:t>
            </w:r>
            <w:proofErr w:type="spellStart"/>
            <w:r w:rsidRPr="005F2856">
              <w:rPr>
                <w:rFonts w:ascii="AytoRoquetas Light Condensed" w:eastAsia="Symbol" w:hAnsi="AytoRoquetas Light Condensed" w:cs="NewsGotT"/>
                <w:spacing w:val="-3"/>
                <w:sz w:val="20"/>
                <w:szCs w:val="20"/>
              </w:rPr>
              <w:t>nº</w:t>
            </w:r>
            <w:proofErr w:type="spellEnd"/>
            <w:r w:rsidRPr="005F2856">
              <w:rPr>
                <w:rFonts w:ascii="AytoRoquetas Light Condensed" w:eastAsia="Symbol" w:hAnsi="AytoRoquetas Light Condensed" w:cs="NewsGotT"/>
                <w:spacing w:val="-3"/>
                <w:sz w:val="20"/>
                <w:szCs w:val="20"/>
              </w:rPr>
              <w:t xml:space="preserve"> de personas:</w:t>
            </w: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45F41537"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Titulación :</w:t>
            </w: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3FDEB1B4"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Antigüedad</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540E3F" w14:textId="77777777" w:rsidR="00F63987" w:rsidRPr="005F2856" w:rsidRDefault="00F63987" w:rsidP="0073568B">
            <w:pPr>
              <w:pStyle w:val="Standard"/>
              <w:snapToGrid w:val="0"/>
              <w:contextualSpacing/>
              <w:jc w:val="center"/>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Experiencia</w:t>
            </w:r>
          </w:p>
        </w:tc>
      </w:tr>
      <w:tr w:rsidR="00F63987" w:rsidRPr="005F2856" w14:paraId="05B94925"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09AF2471"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1F15C42A"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2113532E"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6ACFF8"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r w:rsidR="00F63987" w:rsidRPr="005F2856" w14:paraId="79F08544"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3037C139"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65FC64B2"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1EAFFB53"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495FE4"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r w:rsidR="00F63987" w:rsidRPr="005F2856" w14:paraId="7FBB2573"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1B3580EF"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6EA014C8"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0E4A3332"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AC66D"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r w:rsidR="00F63987" w:rsidRPr="005F2856" w14:paraId="3F5ED3E3"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4998B585"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02789C31"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680CB45A"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6FD583"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r w:rsidR="00F63987" w:rsidRPr="005F2856" w14:paraId="35490382"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33F38861"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20C3ADB5"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0DEBC2A3"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969E70"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r w:rsidR="00F63987" w:rsidRPr="005F2856" w14:paraId="743A7B40"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4D185D61"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3AC33332"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6D8FE0A6"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AA3831"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bl>
    <w:p w14:paraId="02974316"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7FF547C7"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7FCFA49D"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Medios materiales</w:t>
      </w:r>
    </w:p>
    <w:p w14:paraId="5BEB0D99" w14:textId="77777777" w:rsidR="00F63987" w:rsidRPr="005F2856" w:rsidRDefault="00F63987" w:rsidP="0073568B">
      <w:pPr>
        <w:pStyle w:val="Standard"/>
        <w:contextualSpacing/>
        <w:jc w:val="center"/>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(Indicar medios materiales)</w:t>
      </w:r>
    </w:p>
    <w:p w14:paraId="63759C71" w14:textId="77777777" w:rsidR="00F63987" w:rsidRPr="005F2856" w:rsidRDefault="00F63987" w:rsidP="0073568B">
      <w:pPr>
        <w:pStyle w:val="Standard"/>
        <w:contextualSpacing/>
        <w:jc w:val="center"/>
        <w:rPr>
          <w:rFonts w:ascii="AytoRoquetas Light Condensed" w:eastAsia="Times New Roman" w:hAnsi="AytoRoquetas Light Condensed" w:cs="Arial"/>
          <w:color w:val="000000"/>
          <w:spacing w:val="-2"/>
          <w:sz w:val="20"/>
          <w:szCs w:val="20"/>
          <w:lang w:bidi="ar-SA"/>
        </w:rPr>
      </w:pPr>
    </w:p>
    <w:p w14:paraId="31FF908A"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 xml:space="preserve">Asimismo, declara que se compromete a mantener dichos medios durante todo el plazo de duración de la prestación del servicio incluida las prórrogas, comunicando cualquier variación que pueda producirse con respecto a los medios anteriormente especificados, al responsable municipal del contrato.  </w:t>
      </w:r>
    </w:p>
    <w:p w14:paraId="3458D0C8" w14:textId="77777777" w:rsidR="00F63987" w:rsidRPr="005F2856" w:rsidRDefault="00F63987" w:rsidP="00E67B68">
      <w:pPr>
        <w:pStyle w:val="Standard"/>
        <w:ind w:hanging="1"/>
        <w:contextualSpacing/>
        <w:jc w:val="center"/>
        <w:rPr>
          <w:rFonts w:ascii="AytoRoquetas Light Condensed" w:eastAsia="Symbol" w:hAnsi="AytoRoquetas Light Condensed" w:cs="NewsGotT"/>
          <w:spacing w:val="-2"/>
          <w:sz w:val="20"/>
          <w:szCs w:val="20"/>
        </w:rPr>
      </w:pPr>
      <w:r w:rsidRPr="005F2856">
        <w:rPr>
          <w:rFonts w:ascii="AytoRoquetas Light Condensed" w:eastAsia="Symbol" w:hAnsi="AytoRoquetas Light Condensed" w:cs="NewsGotT"/>
          <w:spacing w:val="-2"/>
          <w:sz w:val="20"/>
          <w:szCs w:val="20"/>
        </w:rPr>
        <w:t>(Lugar, fecha y firma)</w:t>
      </w:r>
    </w:p>
    <w:p w14:paraId="708F60E2"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4FBD14A2" w14:textId="72F6BD48"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000000"/>
          <w:sz w:val="20"/>
          <w:szCs w:val="20"/>
          <w:lang w:eastAsia="zh-CN" w:bidi="ar-SA"/>
        </w:rPr>
      </w:pPr>
      <w:r w:rsidRPr="005F2856">
        <w:rPr>
          <w:rFonts w:ascii="AytoRoquetas Light Condensed" w:eastAsia="Times New Roman" w:hAnsi="AytoRoquetas Light Condensed" w:cs="Arial"/>
          <w:b/>
          <w:bCs/>
          <w:color w:val="000000"/>
          <w:sz w:val="20"/>
          <w:szCs w:val="20"/>
          <w:lang w:bidi="ar-SA"/>
        </w:rPr>
        <w:br w:type="page"/>
      </w:r>
    </w:p>
    <w:p w14:paraId="7EC86A5D" w14:textId="77777777" w:rsidR="00D541A1" w:rsidRPr="005F2856" w:rsidRDefault="00D541A1"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4784A308" w14:textId="69A571AF"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II – C</w:t>
      </w:r>
    </w:p>
    <w:p w14:paraId="32201ABD" w14:textId="77777777" w:rsidR="0073568B" w:rsidRPr="005F2856" w:rsidRDefault="0073568B"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p>
    <w:p w14:paraId="466F3728" w14:textId="14AE9F8D" w:rsidR="00F63987" w:rsidRPr="005F2856" w:rsidRDefault="00F63987" w:rsidP="0073568B">
      <w:pPr>
        <w:pStyle w:val="Ttulo4"/>
        <w:spacing w:before="0" w:after="0"/>
        <w:contextualSpacing/>
        <w:jc w:val="center"/>
        <w:rPr>
          <w:rFonts w:ascii="AytoRoquetas Light Condensed" w:hAnsi="AytoRoquetas Light Condensed"/>
          <w:i w:val="0"/>
          <w:iCs w:val="0"/>
          <w:sz w:val="20"/>
          <w:szCs w:val="20"/>
        </w:rPr>
      </w:pPr>
      <w:r w:rsidRPr="005F2856">
        <w:rPr>
          <w:rFonts w:ascii="AytoRoquetas Light Condensed" w:hAnsi="AytoRoquetas Light Condensed"/>
          <w:i w:val="0"/>
          <w:iCs w:val="0"/>
          <w:sz w:val="20"/>
          <w:szCs w:val="20"/>
        </w:rPr>
        <w:t>DECLARACIÓN DE COMPROMISO PARA LA INTEGRACIÓN DE LA SOLVENCIA CON MEDIOS EXTERNOS (1).</w:t>
      </w:r>
    </w:p>
    <w:p w14:paraId="33A3DDC9" w14:textId="77777777" w:rsidR="00F63987" w:rsidRPr="005F2856" w:rsidRDefault="00F63987" w:rsidP="0073568B">
      <w:pPr>
        <w:pStyle w:val="Textbody"/>
        <w:spacing w:after="0"/>
        <w:contextualSpacing/>
        <w:jc w:val="center"/>
        <w:rPr>
          <w:rFonts w:ascii="AytoRoquetas Light Condensed" w:hAnsi="AytoRoquetas Light Condensed"/>
          <w:sz w:val="20"/>
          <w:szCs w:val="20"/>
        </w:rPr>
      </w:pPr>
    </w:p>
    <w:p w14:paraId="30804335" w14:textId="77777777" w:rsidR="00F63987" w:rsidRPr="005F2856" w:rsidRDefault="00F63987" w:rsidP="0073568B">
      <w:pPr>
        <w:pStyle w:val="Default"/>
        <w:spacing w:before="0" w:after="0"/>
        <w:ind w:firstLine="0"/>
        <w:contextualSpacing/>
        <w:rPr>
          <w:rFonts w:ascii="AytoRoquetas Light Condensed" w:hAnsi="AytoRoquetas Light Condensed"/>
          <w:szCs w:val="20"/>
        </w:rPr>
      </w:pPr>
      <w:r w:rsidRPr="005F2856">
        <w:rPr>
          <w:rFonts w:ascii="AytoRoquetas Light Condensed" w:hAnsi="AytoRoquetas Light Condensed"/>
          <w:spacing w:val="-3"/>
          <w:szCs w:val="20"/>
        </w:rPr>
        <w:t xml:space="preserve">Dª./D...……………………………………………………………..……con Documento Nacional de Identidad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……………………..actuando en nombre propio o en representación de la empresa……………………con CIF………………………………de la que actúa en calidad de ………………………………….(persona administradora única, solidaria o mancomunada o persona apoderada solidaria o mancomunada) según Escritura de constitución/poder/elevación a público de acuerdos sociales,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 de protocolo ……….………..…otorgado por …………………………………….., con fecha……………………………en la ciudad de………………………, bajo su personal responsabilidad y ante el órgano de contratación:</w:t>
      </w:r>
    </w:p>
    <w:p w14:paraId="439F2444"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p>
    <w:p w14:paraId="4B3F20A4" w14:textId="77777777" w:rsidR="00F63987" w:rsidRPr="005F2856" w:rsidRDefault="00F63987" w:rsidP="0073568B">
      <w:pPr>
        <w:pStyle w:val="Default"/>
        <w:spacing w:before="0" w:after="0"/>
        <w:ind w:firstLine="0"/>
        <w:contextualSpacing/>
        <w:rPr>
          <w:rFonts w:ascii="AytoRoquetas Light Condensed" w:hAnsi="AytoRoquetas Light Condensed"/>
          <w:szCs w:val="20"/>
        </w:rPr>
      </w:pPr>
      <w:r w:rsidRPr="005F2856">
        <w:rPr>
          <w:rFonts w:ascii="AytoRoquetas Light Condensed" w:hAnsi="AytoRoquetas Light Condensed"/>
          <w:szCs w:val="20"/>
        </w:rPr>
        <w:t>Se compromete, de conformidad con lo dispuesto en el artículo 75 de la Ley 9/2017, de 8 de noviembre, de Contratos del Sector Público, a:</w:t>
      </w:r>
    </w:p>
    <w:p w14:paraId="4FD4088C" w14:textId="77777777" w:rsidR="00F63987" w:rsidRPr="005F2856" w:rsidRDefault="00F63987" w:rsidP="0073568B">
      <w:pPr>
        <w:pStyle w:val="Default"/>
        <w:spacing w:before="0" w:after="0"/>
        <w:ind w:firstLine="0"/>
        <w:contextualSpacing/>
        <w:rPr>
          <w:rFonts w:ascii="AytoRoquetas Light Condensed" w:hAnsi="AytoRoquetas Light Condensed"/>
          <w:szCs w:val="20"/>
        </w:rPr>
      </w:pPr>
    </w:p>
    <w:p w14:paraId="1458BBF4" w14:textId="77777777" w:rsidR="00F63987" w:rsidRPr="005F2856" w:rsidRDefault="00F63987" w:rsidP="0073568B">
      <w:pPr>
        <w:pStyle w:val="Standard"/>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A poner a disposición de la entidad.......………………………………con CIF………………..para la ejecución de la contratación de……………………….……………………………...la solvencia y/o medios siguientes  (2) :</w:t>
      </w:r>
    </w:p>
    <w:p w14:paraId="2B2F31FE" w14:textId="77777777" w:rsidR="00F63987" w:rsidRPr="005F2856" w:rsidRDefault="00F63987" w:rsidP="0073568B">
      <w:pPr>
        <w:pStyle w:val="Standard"/>
        <w:ind w:left="1418"/>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w:t>
      </w:r>
    </w:p>
    <w:p w14:paraId="4C9DB982" w14:textId="77777777" w:rsidR="00F63987" w:rsidRPr="005F2856" w:rsidRDefault="00F63987" w:rsidP="0073568B">
      <w:pPr>
        <w:pStyle w:val="Standard"/>
        <w:ind w:left="1418"/>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w:t>
      </w:r>
    </w:p>
    <w:p w14:paraId="59E2A111" w14:textId="77777777" w:rsidR="00F63987" w:rsidRPr="005F2856" w:rsidRDefault="00F63987" w:rsidP="0073568B">
      <w:pPr>
        <w:pStyle w:val="Standard"/>
        <w:ind w:left="1418"/>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w:t>
      </w:r>
    </w:p>
    <w:p w14:paraId="6649F824" w14:textId="77777777" w:rsidR="00F63987" w:rsidRPr="005F2856" w:rsidRDefault="00F63987" w:rsidP="0073568B">
      <w:pPr>
        <w:pStyle w:val="Standard"/>
        <w:ind w:left="1418"/>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w:t>
      </w:r>
    </w:p>
    <w:p w14:paraId="3EC17DA8" w14:textId="77777777" w:rsidR="00F63987" w:rsidRPr="005F2856" w:rsidRDefault="00F63987" w:rsidP="0073568B">
      <w:pPr>
        <w:pStyle w:val="Standard"/>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-Que durante toda la ejecución del contrato dispondrán efectivamente de la solvencia o medios que se describen en este compromiso.</w:t>
      </w:r>
    </w:p>
    <w:p w14:paraId="1FFE642F" w14:textId="77777777" w:rsidR="00F63987" w:rsidRPr="005F2856" w:rsidRDefault="00F63987" w:rsidP="0073568B">
      <w:pPr>
        <w:pStyle w:val="Standard"/>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Que la disposición efectiva de la solvencia o medios descritos no está sometida a condición o limitación alguna.</w:t>
      </w:r>
    </w:p>
    <w:p w14:paraId="7D5623DB" w14:textId="77777777" w:rsidR="00F63987" w:rsidRPr="005F2856" w:rsidRDefault="00F63987" w:rsidP="0073568B">
      <w:pPr>
        <w:pStyle w:val="Standard"/>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 Que </w:t>
      </w:r>
      <w:r w:rsidRPr="005F2856">
        <w:rPr>
          <w:rFonts w:ascii="AytoRoquetas Light Condensed" w:hAnsi="AytoRoquetas Light Condensed" w:cs="Arial"/>
          <w:color w:val="000000"/>
          <w:spacing w:val="-2"/>
          <w:sz w:val="20"/>
          <w:szCs w:val="20"/>
        </w:rPr>
        <w:t>la entidad (3).................………... acepta expresamente los efectos señalados en el artículo 1257 del Código Civil</w:t>
      </w:r>
    </w:p>
    <w:p w14:paraId="6CAA7F05" w14:textId="77777777" w:rsidR="00F63987" w:rsidRPr="005F2856" w:rsidRDefault="00F63987" w:rsidP="0073568B">
      <w:pPr>
        <w:pStyle w:val="Standard"/>
        <w:contextualSpacing/>
        <w:jc w:val="both"/>
        <w:rPr>
          <w:rFonts w:ascii="AytoRoquetas Light Condensed" w:hAnsi="AytoRoquetas Light Condensed" w:cs="Arial"/>
          <w:sz w:val="20"/>
          <w:szCs w:val="20"/>
        </w:rPr>
      </w:pPr>
    </w:p>
    <w:p w14:paraId="63D7C366" w14:textId="77777777" w:rsidR="00F63987" w:rsidRPr="005F2856" w:rsidRDefault="00F63987" w:rsidP="0073568B">
      <w:pPr>
        <w:pStyle w:val="Standard"/>
        <w:contextualSpacing/>
        <w:rPr>
          <w:rFonts w:ascii="AytoRoquetas Light Condensed" w:hAnsi="AytoRoquetas Light Condensed" w:cs="Arial"/>
          <w:sz w:val="20"/>
          <w:szCs w:val="20"/>
        </w:rPr>
      </w:pPr>
      <w:r w:rsidRPr="005F2856">
        <w:rPr>
          <w:rFonts w:ascii="AytoRoquetas Light Condensed" w:hAnsi="AytoRoquetas Light Condensed" w:cs="Arial"/>
          <w:sz w:val="20"/>
          <w:szCs w:val="20"/>
        </w:rPr>
        <w:t>Lugar</w:t>
      </w:r>
    </w:p>
    <w:p w14:paraId="676FFF23" w14:textId="77777777" w:rsidR="00F63987" w:rsidRPr="005F2856" w:rsidRDefault="00F63987" w:rsidP="0073568B">
      <w:pPr>
        <w:pStyle w:val="Standard"/>
        <w:contextualSpacing/>
        <w:rPr>
          <w:rFonts w:ascii="AytoRoquetas Light Condensed" w:hAnsi="AytoRoquetas Light Condensed" w:cs="Arial"/>
          <w:sz w:val="20"/>
          <w:szCs w:val="20"/>
        </w:rPr>
      </w:pPr>
      <w:r w:rsidRPr="005F2856">
        <w:rPr>
          <w:rFonts w:ascii="AytoRoquetas Light Condensed" w:hAnsi="AytoRoquetas Light Condensed" w:cs="Arial"/>
          <w:sz w:val="20"/>
          <w:szCs w:val="20"/>
        </w:rPr>
        <w:t>Fecha</w:t>
      </w:r>
    </w:p>
    <w:p w14:paraId="4E9BCECF" w14:textId="77777777" w:rsidR="00F63987" w:rsidRPr="005F2856" w:rsidRDefault="00F63987" w:rsidP="0073568B">
      <w:pPr>
        <w:pStyle w:val="Standard"/>
        <w:contextualSpacing/>
        <w:rPr>
          <w:rFonts w:ascii="AytoRoquetas Light Condensed" w:hAnsi="AytoRoquetas Light Condensed" w:cs="Arial"/>
          <w:sz w:val="20"/>
          <w:szCs w:val="20"/>
        </w:rPr>
      </w:pPr>
      <w:r w:rsidRPr="005F2856">
        <w:rPr>
          <w:rFonts w:ascii="AytoRoquetas Light Condensed" w:hAnsi="AytoRoquetas Light Condensed" w:cs="Arial"/>
          <w:sz w:val="20"/>
          <w:szCs w:val="20"/>
        </w:rPr>
        <w:t>Firma del representante del órgano de dirección de la entidad que presta la solvencia.</w:t>
      </w:r>
    </w:p>
    <w:p w14:paraId="4A59C705" w14:textId="77777777" w:rsidR="00F63987" w:rsidRPr="005F2856" w:rsidRDefault="00F63987" w:rsidP="0073568B">
      <w:pPr>
        <w:pStyle w:val="Standard"/>
        <w:contextualSpacing/>
        <w:rPr>
          <w:rFonts w:ascii="AytoRoquetas Light Condensed" w:hAnsi="AytoRoquetas Light Condensed" w:cs="Arial"/>
          <w:sz w:val="20"/>
          <w:szCs w:val="20"/>
        </w:rPr>
      </w:pPr>
    </w:p>
    <w:p w14:paraId="7134F344"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1765597D" w14:textId="7DBB4538" w:rsidR="00F63987" w:rsidRPr="005F2856" w:rsidRDefault="00F63987" w:rsidP="0073568B">
      <w:pPr>
        <w:pStyle w:val="Footnote"/>
        <w:ind w:left="0" w:firstLine="0"/>
        <w:contextualSpacing/>
        <w:jc w:val="both"/>
        <w:rPr>
          <w:rFonts w:ascii="AytoRoquetas Light Condensed" w:eastAsia="Times New Roman" w:hAnsi="AytoRoquetas Light Condensed" w:cs="Arial"/>
          <w:color w:val="000000"/>
          <w:spacing w:val="-2"/>
          <w:lang w:bidi="ar-SA"/>
        </w:rPr>
      </w:pPr>
      <w:r w:rsidRPr="005F2856">
        <w:rPr>
          <w:rFonts w:ascii="AytoRoquetas Light Condensed" w:eastAsia="Times New Roman" w:hAnsi="AytoRoquetas Light Condensed" w:cs="Arial"/>
          <w:color w:val="000000"/>
          <w:spacing w:val="-2"/>
          <w:lang w:bidi="ar-SA"/>
        </w:rPr>
        <w:t>(1) Si se recurre a la solvencia o medios de varias entidades, se deberá cumplimentar una declaración conforme al modelo por cada una de las entidades que pone a disposición del licitador su solvencia o medios.</w:t>
      </w:r>
    </w:p>
    <w:p w14:paraId="2626C589" w14:textId="3A4ED7D8" w:rsidR="00F63987" w:rsidRPr="005F2856" w:rsidRDefault="00F63987" w:rsidP="0073568B">
      <w:pPr>
        <w:pStyle w:val="Footnote"/>
        <w:ind w:left="0" w:firstLine="0"/>
        <w:contextualSpacing/>
        <w:jc w:val="both"/>
        <w:rPr>
          <w:rFonts w:ascii="AytoRoquetas Light Condensed" w:eastAsia="Times New Roman" w:hAnsi="AytoRoquetas Light Condensed" w:cs="Arial"/>
          <w:color w:val="000000"/>
          <w:spacing w:val="-2"/>
          <w:lang w:bidi="ar-SA"/>
        </w:rPr>
      </w:pPr>
      <w:r w:rsidRPr="005F2856">
        <w:rPr>
          <w:rFonts w:ascii="AytoRoquetas Light Condensed" w:eastAsia="Times New Roman" w:hAnsi="AytoRoquetas Light Condensed" w:cs="Arial"/>
          <w:color w:val="000000"/>
          <w:spacing w:val="-2"/>
          <w:lang w:bidi="ar-SA"/>
        </w:rPr>
        <w:t>(2)  Se deberá indicar la solvencia o medios concretos</w:t>
      </w:r>
    </w:p>
    <w:p w14:paraId="3874EA4B"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784D0AB2"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(3) Indicar razón social de la empresa que preste su solvencia.</w:t>
      </w:r>
    </w:p>
    <w:p w14:paraId="4C598147" w14:textId="0B07492E"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000000"/>
          <w:spacing w:val="-2"/>
          <w:sz w:val="20"/>
          <w:szCs w:val="20"/>
          <w:lang w:eastAsia="zh-CN" w:bidi="ar-SA"/>
        </w:rPr>
      </w:pPr>
      <w:r w:rsidRPr="005F2856">
        <w:rPr>
          <w:rFonts w:ascii="AytoRoquetas Light Condensed" w:eastAsia="Times New Roman" w:hAnsi="AytoRoquetas Light Condensed" w:cs="Arial"/>
          <w:b/>
          <w:bCs/>
          <w:color w:val="000000"/>
          <w:spacing w:val="-2"/>
          <w:sz w:val="20"/>
          <w:szCs w:val="20"/>
          <w:lang w:bidi="ar-SA"/>
        </w:rPr>
        <w:br w:type="page"/>
      </w:r>
    </w:p>
    <w:p w14:paraId="318F0DD4"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color w:val="000000"/>
          <w:spacing w:val="-2"/>
          <w:sz w:val="20"/>
          <w:szCs w:val="20"/>
          <w:lang w:bidi="ar-SA"/>
        </w:rPr>
      </w:pPr>
    </w:p>
    <w:p w14:paraId="20C15191"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 ANEXO III</w:t>
      </w:r>
    </w:p>
    <w:p w14:paraId="3362FA2C"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7724434C" w14:textId="77777777"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INSTRUCCIONES PARA CUMPLIMENTAR EL DOCUMENTO EUROPEO ÚNICO DE CONTRATACIÓN (DEUC)</w:t>
      </w:r>
    </w:p>
    <w:p w14:paraId="4536A83B" w14:textId="77777777" w:rsidR="00F63987" w:rsidRPr="005F2856" w:rsidRDefault="00F63987" w:rsidP="0073568B">
      <w:pPr>
        <w:pStyle w:val="Standard"/>
        <w:contextualSpacing/>
        <w:jc w:val="center"/>
        <w:rPr>
          <w:rFonts w:ascii="AytoRoquetas Light Condensed" w:eastAsia="Arial" w:hAnsi="AytoRoquetas Light Condensed" w:cs="Arial"/>
          <w:b/>
          <w:bCs/>
          <w:color w:val="000000"/>
          <w:sz w:val="20"/>
          <w:szCs w:val="20"/>
        </w:rPr>
      </w:pPr>
    </w:p>
    <w:p w14:paraId="5CE0AF61" w14:textId="77777777" w:rsidR="00F63987" w:rsidRPr="005F2856" w:rsidRDefault="00F63987" w:rsidP="0073568B">
      <w:pPr>
        <w:pStyle w:val="Standard"/>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color w:val="000000"/>
          <w:sz w:val="20"/>
          <w:szCs w:val="20"/>
        </w:rPr>
        <w:t xml:space="preserve">La presentación del DEUC por el licitador sirve como prueba preliminar del CUMPLIMIENTO de los REQUISITOS </w:t>
      </w:r>
      <w:r w:rsidRPr="005F2856">
        <w:rPr>
          <w:rFonts w:ascii="AytoRoquetas Light Condensed" w:eastAsia="Arial" w:hAnsi="AytoRoquetas Light Condensed" w:cs="Arial"/>
          <w:sz w:val="20"/>
          <w:szCs w:val="20"/>
        </w:rPr>
        <w:t>PREVIOS especificados en el presente pliego para participar en este procedimiento de licitación.</w:t>
      </w:r>
    </w:p>
    <w:p w14:paraId="32B5152C"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p>
    <w:p w14:paraId="67FA1944" w14:textId="3DB4DC12"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sz w:val="20"/>
          <w:szCs w:val="20"/>
        </w:rPr>
        <w:t>El DEUC consiste en una declaración responsable de la situación financiera, las capacidades y la idoneidad de las</w:t>
      </w:r>
      <w:r w:rsidR="00D541A1" w:rsidRPr="005F2856">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sz w:val="20"/>
          <w:szCs w:val="20"/>
        </w:rPr>
        <w:t xml:space="preserve">empresas para participar en un procedimiento de contratación pública, de conformidad con el artículo 59 Directiva 2014/14,(Anexo 1.5) y el </w:t>
      </w:r>
      <w:r w:rsidRPr="005F2856">
        <w:rPr>
          <w:rFonts w:ascii="AytoRoquetas Light Condensed" w:eastAsia="Arial" w:hAnsi="AytoRoquetas Light Condensed" w:cs="Arial"/>
          <w:b/>
          <w:bCs/>
          <w:sz w:val="20"/>
          <w:szCs w:val="20"/>
        </w:rPr>
        <w:t xml:space="preserve">Reglamento de Ejecución de la Comisión (UE) 2016/7 de 5 de enero de 2016 </w:t>
      </w:r>
      <w:r w:rsidRPr="005F2856">
        <w:rPr>
          <w:rFonts w:ascii="AytoRoquetas Light Condensed" w:eastAsia="Arial" w:hAnsi="AytoRoquetas Light Condensed" w:cs="Arial"/>
          <w:sz w:val="20"/>
          <w:szCs w:val="20"/>
        </w:rPr>
        <w:t>que establece el formulario normalizado del mismo y las instrucciones para su cumplimentación.</w:t>
      </w:r>
    </w:p>
    <w:p w14:paraId="00A82F35"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p>
    <w:p w14:paraId="4F27AE23"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sz w:val="20"/>
          <w:szCs w:val="20"/>
        </w:rPr>
        <w:t>El órgano de contratación podrá hacer uso de sus facultades de comprobación de las declaraciones responsables previamente presentadas requiriendo al efecto la presentación de los correspondientes justificantes documentales, en los términos del artículo 69 de la Ley 39/2015.</w:t>
      </w:r>
    </w:p>
    <w:p w14:paraId="40506329"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p>
    <w:p w14:paraId="66F8F728"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sz w:val="20"/>
          <w:szCs w:val="20"/>
        </w:rPr>
        <w:t>En cualquier caso, la presentación del DEUC por el licitador conlleva el compromiso de que, en caso de que la propuesta de adjudicación del contrato recaiga a su favor, se aportarán los documentos justificativos a los que sustituye.</w:t>
      </w:r>
    </w:p>
    <w:p w14:paraId="782E9C82" w14:textId="77777777" w:rsidR="00F63987" w:rsidRPr="005F2856" w:rsidRDefault="00F63987" w:rsidP="0073568B">
      <w:pPr>
        <w:pStyle w:val="Textbody"/>
        <w:spacing w:after="0"/>
        <w:contextualSpacing/>
        <w:jc w:val="both"/>
        <w:rPr>
          <w:rFonts w:ascii="AytoRoquetas Light Condensed" w:eastAsia="Times New Roman" w:hAnsi="AytoRoquetas Light Condensed" w:cs="Arial"/>
          <w:color w:val="000000"/>
          <w:spacing w:val="-2"/>
          <w:sz w:val="20"/>
          <w:szCs w:val="20"/>
          <w:lang w:bidi="ar-SA"/>
        </w:rPr>
      </w:pPr>
    </w:p>
    <w:p w14:paraId="2F372568" w14:textId="77777777" w:rsidR="00F63987" w:rsidRPr="005F2856" w:rsidRDefault="00F63987" w:rsidP="0073568B">
      <w:pPr>
        <w:pStyle w:val="Textbody"/>
        <w:spacing w:after="0"/>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Los licitadores podrán cumplimentar el DEUC acudiendo al siguiente enlace:</w:t>
      </w:r>
    </w:p>
    <w:p w14:paraId="71A2DC1F" w14:textId="77777777" w:rsidR="00F63987" w:rsidRPr="005F2856" w:rsidRDefault="00F63987" w:rsidP="0073568B">
      <w:pPr>
        <w:pStyle w:val="Textbody"/>
        <w:spacing w:after="0"/>
        <w:contextualSpacing/>
        <w:jc w:val="both"/>
        <w:rPr>
          <w:rFonts w:ascii="AytoRoquetas Light Condensed" w:hAnsi="AytoRoquetas Light Condensed"/>
          <w:color w:val="000000"/>
          <w:spacing w:val="-2"/>
          <w:sz w:val="20"/>
          <w:szCs w:val="20"/>
        </w:rPr>
      </w:pPr>
      <w:r w:rsidRPr="005F2856">
        <w:rPr>
          <w:rFonts w:ascii="AytoRoquetas Light Condensed" w:eastAsia="Times New Roman" w:hAnsi="AytoRoquetas Light Condensed" w:cs="Arial"/>
          <w:sz w:val="20"/>
          <w:szCs w:val="20"/>
          <w:lang w:bidi="ar-SA"/>
        </w:rPr>
        <w:t xml:space="preserve"> </w:t>
      </w:r>
      <w:bookmarkStart w:id="6" w:name="LPlnk616883"/>
      <w:bookmarkEnd w:id="6"/>
      <w:r w:rsidRPr="005F2856">
        <w:rPr>
          <w:rFonts w:ascii="AytoRoquetas Light Condensed" w:hAnsi="AytoRoquetas Light Condensed"/>
          <w:color w:val="000000"/>
          <w:spacing w:val="-2"/>
          <w:sz w:val="20"/>
          <w:szCs w:val="20"/>
        </w:rPr>
        <w:fldChar w:fldCharType="begin"/>
      </w:r>
      <w:r w:rsidRPr="005F2856">
        <w:rPr>
          <w:rFonts w:ascii="AytoRoquetas Light Condensed" w:hAnsi="AytoRoquetas Light Condensed"/>
          <w:color w:val="000000"/>
          <w:spacing w:val="-2"/>
          <w:sz w:val="20"/>
          <w:szCs w:val="20"/>
        </w:rPr>
        <w:instrText xml:space="preserve"> HYPERLINK  "https://visor.registrodelicitadores.gob.es/espd-web/filter?lang=es" </w:instrText>
      </w:r>
      <w:r w:rsidRPr="005F2856">
        <w:rPr>
          <w:rFonts w:ascii="AytoRoquetas Light Condensed" w:hAnsi="AytoRoquetas Light Condensed"/>
          <w:color w:val="000000"/>
          <w:spacing w:val="-2"/>
          <w:sz w:val="20"/>
          <w:szCs w:val="20"/>
        </w:rPr>
      </w:r>
      <w:r w:rsidRPr="005F2856">
        <w:rPr>
          <w:rFonts w:ascii="AytoRoquetas Light Condensed" w:hAnsi="AytoRoquetas Light Condensed"/>
          <w:color w:val="000000"/>
          <w:spacing w:val="-2"/>
          <w:sz w:val="20"/>
          <w:szCs w:val="20"/>
        </w:rPr>
        <w:fldChar w:fldCharType="separate"/>
      </w:r>
      <w:r w:rsidRPr="005F2856">
        <w:rPr>
          <w:rFonts w:ascii="AytoRoquetas Light Condensed" w:hAnsi="AytoRoquetas Light Condensed"/>
          <w:sz w:val="20"/>
          <w:szCs w:val="20"/>
        </w:rPr>
        <w:t>https://visor.registrodelicitadores.gob.es/espd-web/filter?lang=es</w:t>
      </w:r>
      <w:r w:rsidRPr="005F2856">
        <w:rPr>
          <w:rFonts w:ascii="AytoRoquetas Light Condensed" w:hAnsi="AytoRoquetas Light Condensed"/>
          <w:sz w:val="20"/>
          <w:szCs w:val="20"/>
        </w:rPr>
        <w:fldChar w:fldCharType="end"/>
      </w:r>
      <w:r w:rsidRPr="005F2856">
        <w:rPr>
          <w:rFonts w:ascii="AytoRoquetas Light Condensed" w:eastAsia="Times New Roman" w:hAnsi="AytoRoquetas Light Condensed" w:cs="Arial"/>
          <w:sz w:val="20"/>
          <w:szCs w:val="20"/>
          <w:lang w:bidi="ar-SA"/>
        </w:rPr>
        <w:t xml:space="preserve">  </w:t>
      </w:r>
    </w:p>
    <w:p w14:paraId="0FE38D32" w14:textId="77777777" w:rsidR="00F63987" w:rsidRPr="005F2856" w:rsidRDefault="00F63987" w:rsidP="0073568B">
      <w:pPr>
        <w:pStyle w:val="Textbody"/>
        <w:spacing w:after="0"/>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 xml:space="preserve">             </w:t>
      </w:r>
    </w:p>
    <w:p w14:paraId="27AC7B6D" w14:textId="77777777" w:rsidR="00F63987" w:rsidRPr="005F2856" w:rsidRDefault="00F63987" w:rsidP="0073568B">
      <w:pPr>
        <w:pStyle w:val="Standard"/>
        <w:autoSpaceDE w:val="0"/>
        <w:contextualSpacing/>
        <w:jc w:val="both"/>
        <w:rPr>
          <w:rFonts w:ascii="AytoRoquetas Light Condensed" w:hAnsi="AytoRoquetas Light Condensed"/>
          <w:sz w:val="20"/>
          <w:szCs w:val="20"/>
        </w:rPr>
      </w:pPr>
      <w:r w:rsidRPr="005F2856">
        <w:rPr>
          <w:rFonts w:ascii="AytoRoquetas Light Condensed" w:eastAsia="Arial" w:hAnsi="AytoRoquetas Light Condensed" w:cs="Arial"/>
          <w:color w:val="000000"/>
          <w:sz w:val="20"/>
          <w:szCs w:val="20"/>
        </w:rPr>
        <w:t>conforme</w:t>
      </w:r>
      <w:r w:rsidRPr="005F2856">
        <w:rPr>
          <w:rFonts w:ascii="AytoRoquetas Light Condensed" w:eastAsia="Arial" w:hAnsi="AytoRoquetas Light Condensed" w:cs="Arial"/>
          <w:color w:val="000000"/>
          <w:spacing w:val="15"/>
          <w:sz w:val="20"/>
          <w:szCs w:val="20"/>
        </w:rPr>
        <w:t xml:space="preserve"> </w:t>
      </w:r>
      <w:r w:rsidRPr="005F2856">
        <w:rPr>
          <w:rFonts w:ascii="AytoRoquetas Light Condensed" w:eastAsia="Arial" w:hAnsi="AytoRoquetas Light Condensed" w:cs="Arial"/>
          <w:color w:val="000000"/>
          <w:sz w:val="20"/>
          <w:szCs w:val="20"/>
        </w:rPr>
        <w:t>se</w:t>
      </w:r>
      <w:r w:rsidRPr="005F2856">
        <w:rPr>
          <w:rFonts w:ascii="AytoRoquetas Light Condensed" w:eastAsia="Arial" w:hAnsi="AytoRoquetas Light Condensed" w:cs="Arial"/>
          <w:color w:val="000000"/>
          <w:spacing w:val="15"/>
          <w:sz w:val="20"/>
          <w:szCs w:val="20"/>
        </w:rPr>
        <w:t xml:space="preserve"> </w:t>
      </w:r>
      <w:r w:rsidRPr="005F2856">
        <w:rPr>
          <w:rFonts w:ascii="AytoRoquetas Light Condensed" w:eastAsia="Arial" w:hAnsi="AytoRoquetas Light Condensed" w:cs="Arial"/>
          <w:color w:val="000000"/>
          <w:sz w:val="20"/>
          <w:szCs w:val="20"/>
        </w:rPr>
        <w:t>indica a continuación:</w:t>
      </w:r>
    </w:p>
    <w:p w14:paraId="1F07CA49" w14:textId="77777777" w:rsidR="00F63987" w:rsidRPr="005F2856" w:rsidRDefault="00F63987" w:rsidP="0073568B">
      <w:pPr>
        <w:pStyle w:val="Standard"/>
        <w:contextualSpacing/>
        <w:rPr>
          <w:rFonts w:ascii="AytoRoquetas Light Condensed" w:eastAsia="Arial" w:hAnsi="AytoRoquetas Light Condensed" w:cs="Arial"/>
          <w:color w:val="000000"/>
          <w:sz w:val="20"/>
          <w:szCs w:val="20"/>
        </w:rPr>
      </w:pPr>
    </w:p>
    <w:p w14:paraId="08E80327" w14:textId="71B9CD36" w:rsidR="00F63987" w:rsidRPr="005F2856" w:rsidRDefault="00D541A1" w:rsidP="0073568B">
      <w:pPr>
        <w:pStyle w:val="Standard"/>
        <w:numPr>
          <w:ilvl w:val="0"/>
          <w:numId w:val="51"/>
        </w:numPr>
        <w:contextualSpacing/>
        <w:jc w:val="both"/>
        <w:rPr>
          <w:rFonts w:ascii="AytoRoquetas Light Condensed" w:hAnsi="AytoRoquetas Light Condensed"/>
          <w:sz w:val="20"/>
          <w:szCs w:val="20"/>
        </w:rPr>
      </w:pPr>
      <w:r w:rsidRPr="005F2856">
        <w:rPr>
          <w:rFonts w:ascii="AytoRoquetas Light Condensed" w:eastAsia="Arial" w:hAnsi="AytoRoquetas Light Condensed" w:cs="Arial"/>
          <w:color w:val="000000"/>
          <w:sz w:val="20"/>
          <w:szCs w:val="20"/>
        </w:rPr>
        <w:t xml:space="preserve">Con </w:t>
      </w:r>
      <w:r w:rsidRPr="005F2856">
        <w:rPr>
          <w:rFonts w:ascii="AytoRoquetas Light Condensed" w:eastAsia="Arial" w:hAnsi="AytoRoquetas Light Condensed" w:cs="Arial"/>
          <w:color w:val="000000"/>
          <w:spacing w:val="31"/>
          <w:sz w:val="20"/>
          <w:szCs w:val="20"/>
        </w:rPr>
        <w:t>el</w:t>
      </w:r>
      <w:r w:rsidR="00F63987" w:rsidRPr="005F2856">
        <w:rPr>
          <w:rFonts w:ascii="AytoRoquetas Light Condensed" w:eastAsia="Arial" w:hAnsi="AytoRoquetas Light Condensed" w:cs="Arial"/>
          <w:color w:val="000000"/>
          <w:sz w:val="20"/>
          <w:szCs w:val="20"/>
        </w:rPr>
        <w:t xml:space="preserve">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ser</w:t>
      </w:r>
      <w:r w:rsidR="00F63987" w:rsidRPr="005F2856">
        <w:rPr>
          <w:rFonts w:ascii="AytoRoquetas Light Condensed" w:eastAsia="Arial" w:hAnsi="AytoRoquetas Light Condensed" w:cs="Arial"/>
          <w:color w:val="000000"/>
          <w:spacing w:val="-2"/>
          <w:sz w:val="20"/>
          <w:szCs w:val="20"/>
        </w:rPr>
        <w:t>v</w:t>
      </w:r>
      <w:r w:rsidR="00F63987" w:rsidRPr="005F2856">
        <w:rPr>
          <w:rFonts w:ascii="AytoRoquetas Light Condensed" w:eastAsia="Arial" w:hAnsi="AytoRoquetas Light Condensed" w:cs="Arial"/>
          <w:color w:val="000000"/>
          <w:sz w:val="20"/>
          <w:szCs w:val="20"/>
        </w:rPr>
        <w:t xml:space="preserve">icio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D</w:t>
      </w:r>
      <w:r w:rsidR="00F63987" w:rsidRPr="005F2856">
        <w:rPr>
          <w:rFonts w:ascii="AytoRoquetas Light Condensed" w:eastAsia="Arial" w:hAnsi="AytoRoquetas Light Condensed" w:cs="Arial"/>
          <w:color w:val="000000"/>
          <w:spacing w:val="-2"/>
          <w:sz w:val="20"/>
          <w:szCs w:val="20"/>
        </w:rPr>
        <w:t>E</w:t>
      </w:r>
      <w:r w:rsidR="00F63987" w:rsidRPr="005F2856">
        <w:rPr>
          <w:rFonts w:ascii="AytoRoquetas Light Condensed" w:eastAsia="Arial" w:hAnsi="AytoRoquetas Light Condensed" w:cs="Arial"/>
          <w:color w:val="000000"/>
          <w:sz w:val="20"/>
          <w:szCs w:val="20"/>
        </w:rPr>
        <w:t xml:space="preserve">UC </w:t>
      </w:r>
      <w:r w:rsidR="00F63987" w:rsidRPr="005F2856">
        <w:rPr>
          <w:rFonts w:ascii="AytoRoquetas Light Condensed" w:eastAsia="Arial" w:hAnsi="AytoRoquetas Light Condensed" w:cs="Arial"/>
          <w:color w:val="000000"/>
          <w:spacing w:val="30"/>
          <w:sz w:val="20"/>
          <w:szCs w:val="20"/>
        </w:rPr>
        <w:t xml:space="preserve"> </w:t>
      </w:r>
      <w:r w:rsidR="00F63987" w:rsidRPr="005F2856">
        <w:rPr>
          <w:rFonts w:ascii="AytoRoquetas Light Condensed" w:eastAsia="Arial" w:hAnsi="AytoRoquetas Light Condensed" w:cs="Arial"/>
          <w:color w:val="000000"/>
          <w:sz w:val="20"/>
          <w:szCs w:val="20"/>
        </w:rPr>
        <w:t>elec</w:t>
      </w:r>
      <w:r w:rsidR="00F63987" w:rsidRPr="005F2856">
        <w:rPr>
          <w:rFonts w:ascii="AytoRoquetas Light Condensed" w:eastAsia="Arial" w:hAnsi="AytoRoquetas Light Condensed" w:cs="Arial"/>
          <w:color w:val="000000"/>
          <w:spacing w:val="-2"/>
          <w:sz w:val="20"/>
          <w:szCs w:val="20"/>
        </w:rPr>
        <w:t>t</w:t>
      </w:r>
      <w:r w:rsidR="00F63987" w:rsidRPr="005F2856">
        <w:rPr>
          <w:rFonts w:ascii="AytoRoquetas Light Condensed" w:eastAsia="Arial" w:hAnsi="AytoRoquetas Light Condensed" w:cs="Arial"/>
          <w:color w:val="000000"/>
          <w:sz w:val="20"/>
          <w:szCs w:val="20"/>
        </w:rPr>
        <w:t xml:space="preserve">rónico,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 xml:space="preserve">el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 xml:space="preserve">órgano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 xml:space="preserve">de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 xml:space="preserve">contratación,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 xml:space="preserve">accediendo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como</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"poder adjudicador",</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creará</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un modelo</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w:t>
      </w:r>
      <w:r w:rsidR="00F63987" w:rsidRPr="005F2856">
        <w:rPr>
          <w:rFonts w:ascii="AytoRoquetas Light Condensed" w:eastAsia="Arial" w:hAnsi="AytoRoquetas Light Condensed" w:cs="Arial"/>
          <w:color w:val="000000"/>
          <w:spacing w:val="-2"/>
          <w:sz w:val="20"/>
          <w:szCs w:val="20"/>
        </w:rPr>
        <w:t>E</w:t>
      </w:r>
      <w:r w:rsidR="00F63987" w:rsidRPr="005F2856">
        <w:rPr>
          <w:rFonts w:ascii="AytoRoquetas Light Condensed" w:eastAsia="Arial" w:hAnsi="AytoRoquetas Light Condensed" w:cs="Arial"/>
          <w:color w:val="000000"/>
          <w:sz w:val="20"/>
          <w:szCs w:val="20"/>
        </w:rPr>
        <w:t>UC</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para</w:t>
      </w:r>
      <w:r w:rsidR="00F63987" w:rsidRPr="005F2856">
        <w:rPr>
          <w:rFonts w:ascii="AytoRoquetas Light Condensed" w:eastAsia="Arial" w:hAnsi="AytoRoquetas Light Condensed" w:cs="Arial"/>
          <w:color w:val="000000"/>
          <w:spacing w:val="1"/>
          <w:sz w:val="20"/>
          <w:szCs w:val="20"/>
        </w:rPr>
        <w:t xml:space="preserve"> este</w:t>
      </w:r>
      <w:r w:rsidR="00F63987" w:rsidRPr="005F2856">
        <w:rPr>
          <w:rFonts w:ascii="AytoRoquetas Light Condensed" w:eastAsia="Arial" w:hAnsi="AytoRoquetas Light Condensed" w:cs="Arial"/>
          <w:color w:val="000000"/>
          <w:sz w:val="20"/>
          <w:szCs w:val="20"/>
        </w:rPr>
        <w:t xml:space="preserve"> pro</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edimiento</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de</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licita</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ión,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que se pondrá</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a disposi</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ión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de</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los</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lici</w:t>
      </w:r>
      <w:r w:rsidR="00F63987" w:rsidRPr="005F2856">
        <w:rPr>
          <w:rFonts w:ascii="AytoRoquetas Light Condensed" w:eastAsia="Arial" w:hAnsi="AytoRoquetas Light Condensed" w:cs="Arial"/>
          <w:color w:val="000000"/>
          <w:spacing w:val="-2"/>
          <w:sz w:val="20"/>
          <w:szCs w:val="20"/>
        </w:rPr>
        <w:t>t</w:t>
      </w:r>
      <w:r w:rsidR="00F63987" w:rsidRPr="005F2856">
        <w:rPr>
          <w:rFonts w:ascii="AytoRoquetas Light Condensed" w:eastAsia="Arial" w:hAnsi="AytoRoquetas Light Condensed" w:cs="Arial"/>
          <w:color w:val="000000"/>
          <w:sz w:val="20"/>
          <w:szCs w:val="20"/>
        </w:rPr>
        <w:t>adores en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el</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formato</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normali</w:t>
      </w:r>
      <w:r w:rsidR="00F63987" w:rsidRPr="005F2856">
        <w:rPr>
          <w:rFonts w:ascii="AytoRoquetas Light Condensed" w:eastAsia="Arial" w:hAnsi="AytoRoquetas Light Condensed" w:cs="Arial"/>
          <w:color w:val="000000"/>
          <w:spacing w:val="1"/>
          <w:sz w:val="20"/>
          <w:szCs w:val="20"/>
        </w:rPr>
        <w:t>z</w:t>
      </w:r>
      <w:r w:rsidR="00F63987" w:rsidRPr="005F2856">
        <w:rPr>
          <w:rFonts w:ascii="AytoRoquetas Light Condensed" w:eastAsia="Arial" w:hAnsi="AytoRoquetas Light Condensed" w:cs="Arial"/>
          <w:color w:val="000000"/>
          <w:sz w:val="20"/>
          <w:szCs w:val="20"/>
        </w:rPr>
        <w:t>ado</w:t>
      </w:r>
      <w:r w:rsidR="00F63987" w:rsidRPr="005F2856">
        <w:rPr>
          <w:rFonts w:ascii="AytoRoquetas Light Condensed" w:eastAsia="Arial" w:hAnsi="AytoRoquetas Light Condensed" w:cs="Arial"/>
          <w:color w:val="000000"/>
          <w:spacing w:val="1"/>
          <w:sz w:val="20"/>
          <w:szCs w:val="20"/>
        </w:rPr>
        <w:t xml:space="preserve"> </w:t>
      </w:r>
      <w:proofErr w:type="spellStart"/>
      <w:r w:rsidR="00F63987" w:rsidRPr="005F2856">
        <w:rPr>
          <w:rFonts w:ascii="AytoRoquetas Light Condensed" w:eastAsia="Arial" w:hAnsi="AytoRoquetas Light Condensed" w:cs="Arial"/>
          <w:color w:val="000000"/>
          <w:sz w:val="20"/>
          <w:szCs w:val="20"/>
        </w:rPr>
        <w:t>xml</w:t>
      </w:r>
      <w:proofErr w:type="spellEnd"/>
      <w:r w:rsidR="00F63987" w:rsidRPr="005F2856">
        <w:rPr>
          <w:rFonts w:ascii="AytoRoquetas Light Condensed" w:eastAsia="Arial" w:hAnsi="AytoRoquetas Light Condensed" w:cs="Arial"/>
          <w:color w:val="000000"/>
          <w:sz w:val="20"/>
          <w:szCs w:val="20"/>
        </w:rPr>
        <w:t>,</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junto con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los</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demás documentos de la convo</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atoria (como</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documenta</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ión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complementa</w:t>
      </w:r>
      <w:r w:rsidR="00F63987" w:rsidRPr="005F2856">
        <w:rPr>
          <w:rFonts w:ascii="AytoRoquetas Light Condensed" w:eastAsia="Arial" w:hAnsi="AytoRoquetas Light Condensed" w:cs="Arial"/>
          <w:color w:val="000000"/>
          <w:spacing w:val="2"/>
          <w:sz w:val="20"/>
          <w:szCs w:val="20"/>
        </w:rPr>
        <w:t>r</w:t>
      </w:r>
      <w:r w:rsidR="00F63987" w:rsidRPr="005F2856">
        <w:rPr>
          <w:rFonts w:ascii="AytoRoquetas Light Condensed" w:eastAsia="Arial" w:hAnsi="AytoRoquetas Light Condensed" w:cs="Arial"/>
          <w:color w:val="000000"/>
          <w:sz w:val="20"/>
          <w:szCs w:val="20"/>
        </w:rPr>
        <w:t>ia)</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en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el</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perfil</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de</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con</w:t>
      </w:r>
      <w:r w:rsidR="00F63987" w:rsidRPr="005F2856">
        <w:rPr>
          <w:rFonts w:ascii="AytoRoquetas Light Condensed" w:eastAsia="Arial" w:hAnsi="AytoRoquetas Light Condensed" w:cs="Arial"/>
          <w:color w:val="000000"/>
          <w:spacing w:val="-2"/>
          <w:sz w:val="20"/>
          <w:szCs w:val="20"/>
        </w:rPr>
        <w:t>t</w:t>
      </w:r>
      <w:r w:rsidR="00F63987" w:rsidRPr="005F2856">
        <w:rPr>
          <w:rFonts w:ascii="AytoRoquetas Light Condensed" w:eastAsia="Arial" w:hAnsi="AytoRoquetas Light Condensed" w:cs="Arial"/>
          <w:color w:val="000000"/>
          <w:sz w:val="20"/>
          <w:szCs w:val="20"/>
        </w:rPr>
        <w:t>ratante</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w:t>
      </w:r>
      <w:r w:rsidRPr="005F2856">
        <w:rPr>
          <w:rFonts w:ascii="AytoRoquetas Light Condensed" w:eastAsia="Arial" w:hAnsi="AytoRoquetas Light Condensed" w:cs="Arial"/>
          <w:color w:val="000000"/>
          <w:sz w:val="20"/>
          <w:szCs w:val="20"/>
        </w:rPr>
        <w:t xml:space="preserve">el Consorcio para la Gestión del Ciclo Integral del Agua de uso urbano en el Poniente Almeriense </w:t>
      </w:r>
      <w:r w:rsidR="00F63987" w:rsidRPr="005F2856">
        <w:rPr>
          <w:rFonts w:ascii="AytoRoquetas Light Condensed" w:eastAsia="Arial" w:hAnsi="AytoRoquetas Light Condensed" w:cs="Arial"/>
          <w:color w:val="000000"/>
          <w:spacing w:val="1"/>
          <w:sz w:val="20"/>
          <w:szCs w:val="20"/>
        </w:rPr>
        <w:t>que se encuentra integrado</w:t>
      </w:r>
      <w:r w:rsidR="00F63987" w:rsidRPr="005F2856">
        <w:rPr>
          <w:rFonts w:ascii="AytoRoquetas Light Condensed" w:eastAsia="Arial" w:hAnsi="AytoRoquetas Light Condensed" w:cs="Arial"/>
          <w:color w:val="000000"/>
          <w:sz w:val="20"/>
          <w:szCs w:val="20"/>
        </w:rPr>
        <w:t xml:space="preserve"> en la Plataforma de </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ontratación del Sector Públi</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o.</w:t>
      </w:r>
    </w:p>
    <w:p w14:paraId="47CD9E39" w14:textId="77777777" w:rsidR="00F63987" w:rsidRPr="005F2856" w:rsidRDefault="00F63987" w:rsidP="0073568B">
      <w:pPr>
        <w:pStyle w:val="Standard"/>
        <w:numPr>
          <w:ilvl w:val="0"/>
          <w:numId w:val="51"/>
        </w:numPr>
        <w:contextualSpacing/>
        <w:jc w:val="both"/>
        <w:rPr>
          <w:rFonts w:ascii="AytoRoquetas Light Condensed" w:hAnsi="AytoRoquetas Light Condensed"/>
          <w:sz w:val="20"/>
          <w:szCs w:val="20"/>
        </w:rPr>
      </w:pPr>
      <w:r w:rsidRPr="005F2856">
        <w:rPr>
          <w:rFonts w:ascii="AytoRoquetas Light Condensed" w:eastAsia="Arial" w:hAnsi="AytoRoquetas Light Condensed" w:cs="Arial"/>
          <w:color w:val="000000"/>
          <w:sz w:val="20"/>
          <w:szCs w:val="20"/>
        </w:rPr>
        <w:t>El</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licitador</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deberá</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almacenar</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localmen</w:t>
      </w:r>
      <w:r w:rsidRPr="005F2856">
        <w:rPr>
          <w:rFonts w:ascii="AytoRoquetas Light Condensed" w:eastAsia="Arial" w:hAnsi="AytoRoquetas Light Condensed" w:cs="Arial"/>
          <w:color w:val="000000"/>
          <w:spacing w:val="-2"/>
          <w:sz w:val="20"/>
          <w:szCs w:val="20"/>
        </w:rPr>
        <w:t>t</w:t>
      </w:r>
      <w:r w:rsidRPr="005F2856">
        <w:rPr>
          <w:rFonts w:ascii="AytoRoquetas Light Condensed" w:eastAsia="Arial" w:hAnsi="AytoRoquetas Light Condensed" w:cs="Arial"/>
          <w:color w:val="000000"/>
          <w:sz w:val="20"/>
          <w:szCs w:val="20"/>
        </w:rPr>
        <w:t>e</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en</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su</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ordenador</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dicho</w:t>
      </w:r>
      <w:r w:rsidRPr="005F2856">
        <w:rPr>
          <w:rFonts w:ascii="AytoRoquetas Light Condensed" w:eastAsia="Arial" w:hAnsi="AytoRoquetas Light Condensed" w:cs="Arial"/>
          <w:color w:val="000000"/>
          <w:spacing w:val="8"/>
          <w:sz w:val="20"/>
          <w:szCs w:val="20"/>
        </w:rPr>
        <w:t xml:space="preserve"> </w:t>
      </w:r>
      <w:r w:rsidRPr="005F2856">
        <w:rPr>
          <w:rFonts w:ascii="AytoRoquetas Light Condensed" w:eastAsia="Arial" w:hAnsi="AytoRoquetas Light Condensed" w:cs="Arial"/>
          <w:color w:val="000000"/>
          <w:sz w:val="20"/>
          <w:szCs w:val="20"/>
        </w:rPr>
        <w:t>archivo</w:t>
      </w:r>
      <w:r w:rsidRPr="005F2856">
        <w:rPr>
          <w:rFonts w:ascii="AytoRoquetas Light Condensed" w:eastAsia="Arial" w:hAnsi="AytoRoquetas Light Condensed" w:cs="Arial"/>
          <w:color w:val="000000"/>
          <w:spacing w:val="9"/>
          <w:sz w:val="20"/>
          <w:szCs w:val="20"/>
        </w:rPr>
        <w:t xml:space="preserve"> </w:t>
      </w:r>
      <w:proofErr w:type="spellStart"/>
      <w:r w:rsidRPr="005F2856">
        <w:rPr>
          <w:rFonts w:ascii="AytoRoquetas Light Condensed" w:eastAsia="Arial" w:hAnsi="AytoRoquetas Light Condensed" w:cs="Arial"/>
          <w:color w:val="000000"/>
          <w:sz w:val="20"/>
          <w:szCs w:val="20"/>
        </w:rPr>
        <w:t>xml</w:t>
      </w:r>
      <w:proofErr w:type="spellEnd"/>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creado</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y</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publi</w:t>
      </w:r>
      <w:r w:rsidRPr="005F2856">
        <w:rPr>
          <w:rFonts w:ascii="AytoRoquetas Light Condensed" w:eastAsia="Arial" w:hAnsi="AytoRoquetas Light Condensed" w:cs="Arial"/>
          <w:color w:val="000000"/>
          <w:spacing w:val="1"/>
          <w:sz w:val="20"/>
          <w:szCs w:val="20"/>
        </w:rPr>
        <w:t>c</w:t>
      </w:r>
      <w:r w:rsidRPr="005F2856">
        <w:rPr>
          <w:rFonts w:ascii="AytoRoquetas Light Condensed" w:eastAsia="Arial" w:hAnsi="AytoRoquetas Light Condensed" w:cs="Arial"/>
          <w:color w:val="000000"/>
          <w:sz w:val="20"/>
          <w:szCs w:val="20"/>
        </w:rPr>
        <w:t>ado previamente por el</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órgano</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de contra</w:t>
      </w:r>
      <w:r w:rsidRPr="005F2856">
        <w:rPr>
          <w:rFonts w:ascii="AytoRoquetas Light Condensed" w:eastAsia="Arial" w:hAnsi="AytoRoquetas Light Condensed" w:cs="Arial"/>
          <w:color w:val="000000"/>
          <w:spacing w:val="-2"/>
          <w:sz w:val="20"/>
          <w:szCs w:val="20"/>
        </w:rPr>
        <w:t>t</w:t>
      </w:r>
      <w:r w:rsidRPr="005F2856">
        <w:rPr>
          <w:rFonts w:ascii="AytoRoquetas Light Condensed" w:eastAsia="Arial" w:hAnsi="AytoRoquetas Light Condensed" w:cs="Arial"/>
          <w:color w:val="000000"/>
          <w:sz w:val="20"/>
          <w:szCs w:val="20"/>
        </w:rPr>
        <w:t>ación</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y</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a</w:t>
      </w:r>
      <w:r w:rsidRPr="005F2856">
        <w:rPr>
          <w:rFonts w:ascii="AytoRoquetas Light Condensed" w:eastAsia="Arial" w:hAnsi="AytoRoquetas Light Condensed" w:cs="Arial"/>
          <w:color w:val="000000"/>
          <w:spacing w:val="1"/>
          <w:sz w:val="20"/>
          <w:szCs w:val="20"/>
        </w:rPr>
        <w:t>c</w:t>
      </w:r>
      <w:r w:rsidRPr="005F2856">
        <w:rPr>
          <w:rFonts w:ascii="AytoRoquetas Light Condensed" w:eastAsia="Arial" w:hAnsi="AytoRoquetas Light Condensed" w:cs="Arial"/>
          <w:color w:val="000000"/>
          <w:sz w:val="20"/>
          <w:szCs w:val="20"/>
        </w:rPr>
        <w:t>ceder después al</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servicio DEUC ele</w:t>
      </w:r>
      <w:r w:rsidRPr="005F2856">
        <w:rPr>
          <w:rFonts w:ascii="AytoRoquetas Light Condensed" w:eastAsia="Arial" w:hAnsi="AytoRoquetas Light Condensed" w:cs="Arial"/>
          <w:color w:val="000000"/>
          <w:spacing w:val="1"/>
          <w:sz w:val="20"/>
          <w:szCs w:val="20"/>
        </w:rPr>
        <w:t>c</w:t>
      </w:r>
      <w:r w:rsidRPr="005F2856">
        <w:rPr>
          <w:rFonts w:ascii="AytoRoquetas Light Condensed" w:eastAsia="Arial" w:hAnsi="AytoRoquetas Light Condensed" w:cs="Arial"/>
          <w:color w:val="000000"/>
          <w:sz w:val="20"/>
          <w:szCs w:val="20"/>
        </w:rPr>
        <w:t xml:space="preserve">trónico como “operador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económi</w:t>
      </w:r>
      <w:r w:rsidRPr="005F2856">
        <w:rPr>
          <w:rFonts w:ascii="AytoRoquetas Light Condensed" w:eastAsia="Arial" w:hAnsi="AytoRoquetas Light Condensed" w:cs="Arial"/>
          <w:color w:val="000000"/>
          <w:spacing w:val="1"/>
          <w:sz w:val="20"/>
          <w:szCs w:val="20"/>
        </w:rPr>
        <w:t>c</w:t>
      </w:r>
      <w:r w:rsidRPr="005F2856">
        <w:rPr>
          <w:rFonts w:ascii="AytoRoquetas Light Condensed" w:eastAsia="Arial" w:hAnsi="AytoRoquetas Light Condensed" w:cs="Arial"/>
          <w:color w:val="000000"/>
          <w:sz w:val="20"/>
          <w:szCs w:val="20"/>
        </w:rPr>
        <w:t xml:space="preserve">o”,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 xml:space="preserve">donde  deberá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importarlo,  cum</w:t>
      </w:r>
      <w:r w:rsidRPr="005F2856">
        <w:rPr>
          <w:rFonts w:ascii="AytoRoquetas Light Condensed" w:eastAsia="Arial" w:hAnsi="AytoRoquetas Light Condensed" w:cs="Arial"/>
          <w:color w:val="000000"/>
          <w:spacing w:val="1"/>
          <w:sz w:val="20"/>
          <w:szCs w:val="20"/>
        </w:rPr>
        <w:t>p</w:t>
      </w:r>
      <w:r w:rsidRPr="005F2856">
        <w:rPr>
          <w:rFonts w:ascii="AytoRoquetas Light Condensed" w:eastAsia="Arial" w:hAnsi="AytoRoquetas Light Condensed" w:cs="Arial"/>
          <w:color w:val="000000"/>
          <w:sz w:val="20"/>
          <w:szCs w:val="20"/>
        </w:rPr>
        <w:t xml:space="preserve">limentar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los</w:t>
      </w:r>
      <w:r w:rsidRPr="005F2856">
        <w:rPr>
          <w:rFonts w:ascii="AytoRoquetas Light Condensed" w:eastAsia="Arial" w:hAnsi="AytoRoquetas Light Condensed" w:cs="Arial"/>
          <w:color w:val="000000"/>
          <w:spacing w:val="55"/>
          <w:sz w:val="20"/>
          <w:szCs w:val="20"/>
        </w:rPr>
        <w:t xml:space="preserve"> </w:t>
      </w:r>
      <w:r w:rsidRPr="005F2856">
        <w:rPr>
          <w:rFonts w:ascii="AytoRoquetas Light Condensed" w:eastAsia="Arial" w:hAnsi="AytoRoquetas Light Condensed" w:cs="Arial"/>
          <w:color w:val="000000"/>
          <w:sz w:val="20"/>
          <w:szCs w:val="20"/>
        </w:rPr>
        <w:t xml:space="preserve">datos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necesario</w:t>
      </w:r>
      <w:r w:rsidRPr="005F2856">
        <w:rPr>
          <w:rFonts w:ascii="AytoRoquetas Light Condensed" w:eastAsia="Arial" w:hAnsi="AytoRoquetas Light Condensed" w:cs="Arial"/>
          <w:color w:val="000000"/>
          <w:spacing w:val="1"/>
          <w:sz w:val="20"/>
          <w:szCs w:val="20"/>
        </w:rPr>
        <w:t>s</w:t>
      </w:r>
      <w:r w:rsidRPr="005F2856">
        <w:rPr>
          <w:rFonts w:ascii="AytoRoquetas Light Condensed" w:eastAsia="Arial" w:hAnsi="AytoRoquetas Light Condensed" w:cs="Arial"/>
          <w:color w:val="000000"/>
          <w:sz w:val="20"/>
          <w:szCs w:val="20"/>
        </w:rPr>
        <w:t xml:space="preserve">,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imprimirlos, firmarlos y presentar el DEUC con los demás documentos de la licitación.</w:t>
      </w:r>
    </w:p>
    <w:p w14:paraId="363BCD3F" w14:textId="77777777" w:rsidR="00F63987" w:rsidRPr="005F2856" w:rsidRDefault="00F63987" w:rsidP="0073568B">
      <w:pPr>
        <w:pStyle w:val="Standard"/>
        <w:autoSpaceDE w:val="0"/>
        <w:contextualSpacing/>
        <w:jc w:val="both"/>
        <w:rPr>
          <w:rFonts w:ascii="AytoRoquetas Light Condensed" w:eastAsia="Arial" w:hAnsi="AytoRoquetas Light Condensed" w:cs="Arial"/>
          <w:color w:val="000000"/>
          <w:spacing w:val="-2"/>
          <w:sz w:val="20"/>
          <w:szCs w:val="20"/>
          <w:lang w:bidi="ar-SA"/>
        </w:rPr>
      </w:pPr>
    </w:p>
    <w:p w14:paraId="2F3DA9E0" w14:textId="754CDED8" w:rsidR="00F63987" w:rsidRPr="005F2856" w:rsidRDefault="00F63987" w:rsidP="0073568B">
      <w:pPr>
        <w:pStyle w:val="Standard"/>
        <w:autoSpaceDE w:val="0"/>
        <w:contextualSpacing/>
        <w:jc w:val="both"/>
        <w:rPr>
          <w:rFonts w:ascii="AytoRoquetas Light Condensed" w:eastAsia="Arial" w:hAnsi="AytoRoquetas Light Condensed" w:cs="Arial"/>
          <w:color w:val="000000"/>
          <w:spacing w:val="-2"/>
          <w:sz w:val="20"/>
          <w:szCs w:val="20"/>
          <w:lang w:bidi="ar-SA"/>
        </w:rPr>
      </w:pPr>
      <w:r w:rsidRPr="005F2856">
        <w:rPr>
          <w:rFonts w:ascii="AytoRoquetas Light Condensed" w:eastAsia="Arial" w:hAnsi="AytoRoquetas Light Condensed" w:cs="Arial"/>
          <w:color w:val="000000"/>
          <w:spacing w:val="-2"/>
          <w:sz w:val="20"/>
          <w:szCs w:val="20"/>
          <w:lang w:bidi="ar-SA"/>
        </w:rPr>
        <w:t xml:space="preserve">La declaración debe </w:t>
      </w:r>
      <w:r w:rsidR="00D541A1" w:rsidRPr="005F2856">
        <w:rPr>
          <w:rFonts w:ascii="AytoRoquetas Light Condensed" w:eastAsia="Arial" w:hAnsi="AytoRoquetas Light Condensed" w:cs="Arial"/>
          <w:color w:val="000000"/>
          <w:spacing w:val="-2"/>
          <w:sz w:val="20"/>
          <w:szCs w:val="20"/>
          <w:lang w:bidi="ar-SA"/>
        </w:rPr>
        <w:t>estar firmada</w:t>
      </w:r>
      <w:r w:rsidRPr="005F2856">
        <w:rPr>
          <w:rFonts w:ascii="AytoRoquetas Light Condensed" w:eastAsia="Arial" w:hAnsi="AytoRoquetas Light Condensed" w:cs="Arial"/>
          <w:color w:val="000000"/>
          <w:spacing w:val="-2"/>
          <w:sz w:val="20"/>
          <w:szCs w:val="20"/>
          <w:lang w:bidi="ar-SA"/>
        </w:rPr>
        <w:t xml:space="preserve"> electrónicamente</w:t>
      </w:r>
      <w:r w:rsidRPr="005F2856">
        <w:rPr>
          <w:rFonts w:ascii="AytoRoquetas Light Condensed" w:eastAsia="Arial" w:hAnsi="AytoRoquetas Light Condensed" w:cs="Arial"/>
          <w:b/>
          <w:bCs/>
          <w:color w:val="000000"/>
          <w:spacing w:val="-2"/>
          <w:sz w:val="20"/>
          <w:szCs w:val="20"/>
          <w:lang w:bidi="ar-SA"/>
        </w:rPr>
        <w:t xml:space="preserve"> </w:t>
      </w:r>
      <w:r w:rsidRPr="005F2856">
        <w:rPr>
          <w:rFonts w:ascii="AytoRoquetas Light Condensed" w:eastAsia="Arial" w:hAnsi="AytoRoquetas Light Condensed" w:cs="Arial"/>
          <w:color w:val="000000"/>
          <w:spacing w:val="-2"/>
          <w:sz w:val="20"/>
          <w:szCs w:val="20"/>
          <w:lang w:bidi="ar-SA"/>
        </w:rPr>
        <w:t>por quien tenga poder suficiente para ello.</w:t>
      </w:r>
    </w:p>
    <w:p w14:paraId="6BAAD4DB" w14:textId="77777777" w:rsidR="00F63987" w:rsidRPr="005F2856" w:rsidRDefault="00F63987" w:rsidP="0073568B">
      <w:pPr>
        <w:pStyle w:val="Standard"/>
        <w:autoSpaceDE w:val="0"/>
        <w:contextualSpacing/>
        <w:jc w:val="both"/>
        <w:rPr>
          <w:rFonts w:ascii="AytoRoquetas Light Condensed" w:eastAsia="Arial" w:hAnsi="AytoRoquetas Light Condensed" w:cs="Arial"/>
          <w:color w:val="000000"/>
          <w:spacing w:val="-2"/>
          <w:sz w:val="20"/>
          <w:szCs w:val="20"/>
          <w:lang w:bidi="ar-SA"/>
        </w:rPr>
      </w:pPr>
    </w:p>
    <w:p w14:paraId="13B4D7A3" w14:textId="7BE1B989"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eastAsia="Arial" w:hAnsi="AytoRoquetas Light Condensed" w:cs="Arial"/>
          <w:color w:val="FF3333"/>
          <w:spacing w:val="-2"/>
          <w:sz w:val="20"/>
          <w:szCs w:val="20"/>
          <w:lang w:bidi="ar-SA"/>
        </w:rPr>
        <w:t xml:space="preserve"> </w:t>
      </w:r>
      <w:r w:rsidR="00D541A1" w:rsidRPr="005F2856">
        <w:rPr>
          <w:rFonts w:ascii="AytoRoquetas Light Condensed" w:eastAsia="Arial" w:hAnsi="AytoRoquetas Light Condensed" w:cs="Arial"/>
          <w:color w:val="000000"/>
          <w:spacing w:val="-2"/>
          <w:sz w:val="20"/>
          <w:szCs w:val="20"/>
          <w:lang w:bidi="ar-SA"/>
        </w:rPr>
        <w:t>El formulario normalizado DEUC deberá incluirse en el</w:t>
      </w:r>
      <w:r w:rsidRPr="005F2856">
        <w:rPr>
          <w:rFonts w:ascii="AytoRoquetas Light Condensed" w:eastAsia="Arial" w:hAnsi="AytoRoquetas Light Condensed" w:cs="Arial"/>
          <w:color w:val="000000"/>
          <w:spacing w:val="-2"/>
          <w:sz w:val="20"/>
          <w:szCs w:val="20"/>
          <w:lang w:bidi="ar-SA"/>
        </w:rPr>
        <w:t xml:space="preserve"> archivo electrónico correspondiente al </w:t>
      </w:r>
      <w:r w:rsidRPr="005F2856">
        <w:rPr>
          <w:rFonts w:ascii="AytoRoquetas Light Condensed" w:eastAsia="Times New Roman" w:hAnsi="AytoRoquetas Light Condensed" w:cs="Arial"/>
          <w:b/>
          <w:bCs/>
          <w:color w:val="000000"/>
          <w:spacing w:val="-2"/>
          <w:sz w:val="20"/>
          <w:szCs w:val="20"/>
          <w:lang w:bidi="ar-SA"/>
        </w:rPr>
        <w:t>“</w:t>
      </w:r>
      <w:r w:rsidRPr="005F2856">
        <w:rPr>
          <w:rFonts w:ascii="AytoRoquetas Light Condensed" w:eastAsia="Times New Roman" w:hAnsi="AytoRoquetas Light Condensed" w:cs="Arial"/>
          <w:b/>
          <w:bCs/>
          <w:color w:val="000000"/>
          <w:spacing w:val="-2"/>
          <w:sz w:val="20"/>
          <w:szCs w:val="20"/>
          <w:u w:val="single"/>
          <w:lang w:bidi="ar-SA"/>
        </w:rPr>
        <w:t xml:space="preserve">Sobre </w:t>
      </w:r>
      <w:r w:rsidR="00D541A1" w:rsidRPr="005F2856">
        <w:rPr>
          <w:rFonts w:ascii="AytoRoquetas Light Condensed" w:eastAsia="Times New Roman" w:hAnsi="AytoRoquetas Light Condensed" w:cs="Arial"/>
          <w:b/>
          <w:bCs/>
          <w:color w:val="000000"/>
          <w:spacing w:val="-2"/>
          <w:sz w:val="20"/>
          <w:szCs w:val="20"/>
          <w:u w:val="single"/>
          <w:lang w:bidi="ar-SA"/>
        </w:rPr>
        <w:t>UNO:</w:t>
      </w:r>
      <w:r w:rsidRPr="005F2856">
        <w:rPr>
          <w:rFonts w:ascii="AytoRoquetas Light Condensed" w:eastAsia="Times New Roman" w:hAnsi="AytoRoquetas Light Condensed" w:cs="Arial"/>
          <w:b/>
          <w:bCs/>
          <w:color w:val="000000"/>
          <w:spacing w:val="-2"/>
          <w:sz w:val="20"/>
          <w:szCs w:val="20"/>
          <w:u w:val="single"/>
          <w:lang w:bidi="ar-SA"/>
        </w:rPr>
        <w:t xml:space="preserve"> Documentación administrativa</w:t>
      </w:r>
      <w:r w:rsidRPr="005F2856">
        <w:rPr>
          <w:rFonts w:ascii="AytoRoquetas Light Condensed" w:eastAsia="Times New Roman" w:hAnsi="AytoRoquetas Light Condensed" w:cs="Arial"/>
          <w:b/>
          <w:bCs/>
          <w:color w:val="000000"/>
          <w:spacing w:val="-2"/>
          <w:sz w:val="20"/>
          <w:szCs w:val="20"/>
          <w:lang w:bidi="ar-SA"/>
        </w:rPr>
        <w:t>”</w:t>
      </w:r>
      <w:r w:rsidRPr="005F2856">
        <w:rPr>
          <w:rFonts w:ascii="AytoRoquetas Light Condensed" w:eastAsia="Times New Roman" w:hAnsi="AytoRoquetas Light Condensed" w:cs="Arial"/>
          <w:color w:val="000000"/>
          <w:spacing w:val="-2"/>
          <w:sz w:val="20"/>
          <w:szCs w:val="20"/>
          <w:lang w:bidi="ar-SA"/>
        </w:rPr>
        <w:t>.</w:t>
      </w:r>
    </w:p>
    <w:p w14:paraId="1BC14848"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p>
    <w:p w14:paraId="60FEB13F"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sz w:val="20"/>
          <w:szCs w:val="20"/>
        </w:rPr>
        <w:t xml:space="preserve">Los requisitos que en el documento se declaran deben cumplirse, en todo caso, el último día de plazo de licitación y subsistir hasta la perfección del contrato, pudiendo la Administración efectuar verificaciones en cualquier momento del </w:t>
      </w:r>
      <w:r w:rsidRPr="005F2856">
        <w:rPr>
          <w:rFonts w:ascii="AytoRoquetas Light Condensed" w:eastAsia="Arial" w:hAnsi="AytoRoquetas Light Condensed" w:cs="Arial"/>
          <w:color w:val="000000"/>
          <w:spacing w:val="-2"/>
          <w:sz w:val="20"/>
          <w:szCs w:val="20"/>
          <w:lang w:bidi="ar-SA"/>
        </w:rPr>
        <w:t>procedimiento.</w:t>
      </w:r>
    </w:p>
    <w:p w14:paraId="25E2957B" w14:textId="77777777" w:rsidR="00F63987" w:rsidRPr="005F2856" w:rsidRDefault="00F63987" w:rsidP="0073568B">
      <w:pPr>
        <w:pStyle w:val="Standard"/>
        <w:autoSpaceDE w:val="0"/>
        <w:contextualSpacing/>
        <w:rPr>
          <w:rFonts w:ascii="AytoRoquetas Light Condensed" w:eastAsia="Arial" w:hAnsi="AytoRoquetas Light Condensed" w:cs="Arial"/>
          <w:color w:val="000000"/>
          <w:spacing w:val="-2"/>
          <w:sz w:val="20"/>
          <w:szCs w:val="20"/>
          <w:lang w:bidi="ar-SA"/>
        </w:rPr>
      </w:pPr>
    </w:p>
    <w:p w14:paraId="008D5020" w14:textId="77777777" w:rsidR="00F63987" w:rsidRPr="005F2856" w:rsidRDefault="00F63987" w:rsidP="0073568B">
      <w:pPr>
        <w:pStyle w:val="Textbody"/>
        <w:spacing w:after="0"/>
        <w:contextualSpacing/>
        <w:jc w:val="both"/>
        <w:rPr>
          <w:rFonts w:ascii="AytoRoquetas Light Condensed" w:hAnsi="AytoRoquetas Light Condensed"/>
          <w:sz w:val="20"/>
          <w:szCs w:val="20"/>
        </w:rPr>
      </w:pPr>
      <w:r w:rsidRPr="005F2856">
        <w:rPr>
          <w:rFonts w:ascii="AytoRoquetas Light Condensed" w:eastAsia="Times New Roman" w:hAnsi="AytoRoquetas Light Condensed" w:cs="Arial"/>
          <w:color w:val="000000"/>
          <w:spacing w:val="-2"/>
          <w:sz w:val="20"/>
          <w:szCs w:val="20"/>
          <w:lang w:bidi="ar-SA"/>
        </w:rPr>
        <w:t>La Junta Consultiva de Contratación Administrativa del Estado ha adoptado una R</w:t>
      </w:r>
      <w:r w:rsidRPr="005F2856">
        <w:rPr>
          <w:rFonts w:ascii="AytoRoquetas Light Condensed" w:eastAsia="EUAlbertina_Bold" w:hAnsi="AytoRoquetas Light Condensed" w:cs="EUAlbertina_Bold"/>
          <w:color w:val="000000"/>
          <w:spacing w:val="-2"/>
          <w:sz w:val="20"/>
          <w:szCs w:val="20"/>
          <w:lang w:bidi="ar-SA"/>
        </w:rPr>
        <w:t xml:space="preserve">ecomendación en relación con la utilización del citado Documento Europeo Único de Contratación, hecha pública por Resolución de la Dirección General de Patrimonio de fecha 06/04/2016 (BOE núm. 85 de 8 de abril de 2016) que en su apartado 2.3 establece </w:t>
      </w:r>
      <w:r w:rsidRPr="005F2856">
        <w:rPr>
          <w:rFonts w:ascii="AytoRoquetas Light Condensed" w:eastAsia="Times New Roman" w:hAnsi="AytoRoquetas Light Condensed" w:cs="Arial"/>
          <w:color w:val="000000"/>
          <w:spacing w:val="-2"/>
          <w:sz w:val="20"/>
          <w:szCs w:val="20"/>
          <w:lang w:bidi="ar-SA"/>
        </w:rPr>
        <w:t>las orientaciones para la cumplimentación del mencionado documento.</w:t>
      </w:r>
    </w:p>
    <w:p w14:paraId="48479731" w14:textId="77777777" w:rsidR="00F63987" w:rsidRPr="005F2856" w:rsidRDefault="00F63987" w:rsidP="0073568B">
      <w:pPr>
        <w:pStyle w:val="Textbody"/>
        <w:spacing w:after="0"/>
        <w:contextualSpacing/>
        <w:jc w:val="both"/>
        <w:rPr>
          <w:rFonts w:ascii="AytoRoquetas Light Condensed" w:eastAsia="Liberation Sans" w:hAnsi="AytoRoquetas Light Condensed" w:cs="Liberation Sans"/>
          <w:color w:val="000000"/>
          <w:sz w:val="20"/>
          <w:szCs w:val="20"/>
        </w:rPr>
      </w:pPr>
      <w:r w:rsidRPr="005F2856">
        <w:rPr>
          <w:rFonts w:ascii="AytoRoquetas Light Condensed" w:eastAsia="Liberation Sans" w:hAnsi="AytoRoquetas Light Condensed" w:cs="Liberation Sans"/>
          <w:color w:val="000000"/>
          <w:sz w:val="20"/>
          <w:szCs w:val="20"/>
        </w:rPr>
        <w:t>Cuando concurra a una licitación una unión temporal de empresas (UTE), todas ellas, deberán presentar el DEUC.</w:t>
      </w:r>
    </w:p>
    <w:p w14:paraId="7D801C26" w14:textId="77777777" w:rsidR="00F63987" w:rsidRPr="005F2856" w:rsidRDefault="00F63987" w:rsidP="0073568B">
      <w:pPr>
        <w:pStyle w:val="Textbody"/>
        <w:spacing w:after="0"/>
        <w:contextualSpacing/>
        <w:jc w:val="both"/>
        <w:rPr>
          <w:rFonts w:ascii="AytoRoquetas Light Condensed" w:eastAsia="Liberation Sans" w:hAnsi="AytoRoquetas Light Condensed" w:cs="Liberation Sans"/>
          <w:color w:val="000000"/>
          <w:sz w:val="20"/>
          <w:szCs w:val="20"/>
        </w:rPr>
      </w:pPr>
      <w:r w:rsidRPr="005F2856">
        <w:rPr>
          <w:rFonts w:ascii="AytoRoquetas Light Condensed" w:eastAsia="Liberation Sans" w:hAnsi="AytoRoquetas Light Condensed" w:cs="Liberation Sans"/>
          <w:color w:val="000000"/>
          <w:sz w:val="20"/>
          <w:szCs w:val="20"/>
        </w:rPr>
        <w:t>Cuando una empresa recurra a la capacidad de otras entidades,  deberá adjuntar, además de su propio DEUC,  el DEUC de estas, de forma separada y por cada una de las entidades de que se trate.</w:t>
      </w:r>
    </w:p>
    <w:p w14:paraId="36C4D1F2" w14:textId="6B21F330"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sz w:val="20"/>
          <w:szCs w:val="20"/>
        </w:rPr>
        <w:t>Cuando el pliego prevea la división en lotes</w:t>
      </w:r>
      <w:r w:rsidRPr="005F2856">
        <w:rPr>
          <w:rFonts w:ascii="AytoRoquetas Light Condensed" w:eastAsia="Arial" w:hAnsi="AytoRoquetas Light Condensed" w:cs="Arial"/>
          <w:b/>
          <w:bCs/>
          <w:sz w:val="20"/>
          <w:szCs w:val="20"/>
        </w:rPr>
        <w:t xml:space="preserve"> </w:t>
      </w:r>
      <w:r w:rsidRPr="005F2856">
        <w:rPr>
          <w:rFonts w:ascii="AytoRoquetas Light Condensed" w:eastAsia="Arial" w:hAnsi="AytoRoquetas Light Condensed" w:cs="Arial"/>
          <w:sz w:val="20"/>
          <w:szCs w:val="20"/>
        </w:rPr>
        <w:t xml:space="preserve">del objeto del contrato y los requisitos de solvencia variaran de un lote a </w:t>
      </w:r>
      <w:r w:rsidR="00C557CF" w:rsidRPr="005F2856">
        <w:rPr>
          <w:rFonts w:ascii="AytoRoquetas Light Condensed" w:eastAsia="Arial" w:hAnsi="AytoRoquetas Light Condensed" w:cs="Arial"/>
          <w:sz w:val="20"/>
          <w:szCs w:val="20"/>
        </w:rPr>
        <w:t>otro, se</w:t>
      </w:r>
      <w:r w:rsidRPr="005F2856">
        <w:rPr>
          <w:rFonts w:ascii="AytoRoquetas Light Condensed" w:eastAsia="Arial" w:hAnsi="AytoRoquetas Light Condensed" w:cs="Arial"/>
          <w:sz w:val="20"/>
          <w:szCs w:val="20"/>
        </w:rPr>
        <w:t xml:space="preserve"> aportará un DEUC por cada lote o grupo de lotes al que se apliquen los mismos requisitos de solvencia</w:t>
      </w:r>
    </w:p>
    <w:p w14:paraId="37B6F95F"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p>
    <w:p w14:paraId="01897DCB" w14:textId="77777777" w:rsidR="00F63987" w:rsidRPr="005F2856" w:rsidRDefault="00F63987" w:rsidP="0073568B">
      <w:pPr>
        <w:pStyle w:val="Standard"/>
        <w:contextualSpacing/>
        <w:jc w:val="both"/>
        <w:rPr>
          <w:rFonts w:ascii="AytoRoquetas Light Condensed" w:eastAsia="Arial" w:hAnsi="AytoRoquetas Light Condensed" w:cs="Arial"/>
          <w:color w:val="000000"/>
          <w:spacing w:val="-2"/>
          <w:sz w:val="20"/>
          <w:szCs w:val="20"/>
          <w:lang w:bidi="ar-SA"/>
        </w:rPr>
      </w:pPr>
    </w:p>
    <w:p w14:paraId="12AB84C7" w14:textId="684C45E0" w:rsidR="00F63987" w:rsidRPr="005F2856" w:rsidRDefault="00F63987" w:rsidP="0073568B">
      <w:pPr>
        <w:pStyle w:val="Standard"/>
        <w:autoSpaceDE w:val="0"/>
        <w:contextualSpacing/>
        <w:jc w:val="both"/>
        <w:rPr>
          <w:rFonts w:ascii="AytoRoquetas Light Condensed" w:eastAsia="Times New Roman" w:hAnsi="AytoRoquetas Light Condensed" w:cs="Arial"/>
          <w:color w:val="000000"/>
          <w:sz w:val="20"/>
          <w:szCs w:val="20"/>
          <w:lang w:bidi="ar-SA"/>
        </w:rPr>
      </w:pPr>
      <w:r w:rsidRPr="005F2856">
        <w:rPr>
          <w:rFonts w:ascii="AytoRoquetas Light Condensed" w:eastAsia="Arial" w:hAnsi="AytoRoquetas Light Condensed" w:cs="Arial"/>
          <w:b/>
          <w:bCs/>
          <w:color w:val="000000"/>
          <w:sz w:val="20"/>
          <w:szCs w:val="20"/>
          <w:lang w:bidi="ar-SA"/>
        </w:rPr>
        <w:t>-</w:t>
      </w:r>
      <w:r w:rsidRPr="005F2856">
        <w:rPr>
          <w:rFonts w:ascii="AytoRoquetas Light Condensed" w:eastAsia="Arial" w:hAnsi="AytoRoquetas Light Condensed" w:cs="Arial"/>
          <w:color w:val="000000"/>
          <w:sz w:val="20"/>
          <w:szCs w:val="20"/>
          <w:lang w:bidi="ar-SA"/>
        </w:rPr>
        <w:t xml:space="preserve"> </w:t>
      </w:r>
      <w:r w:rsidRPr="005F2856">
        <w:rPr>
          <w:rFonts w:ascii="AytoRoquetas Light Condensed" w:eastAsia="Arial" w:hAnsi="AytoRoquetas Light Condensed" w:cs="Arial"/>
          <w:color w:val="000000"/>
          <w:sz w:val="20"/>
          <w:szCs w:val="20"/>
          <w:u w:val="single"/>
          <w:lang w:bidi="ar-SA"/>
        </w:rPr>
        <w:t xml:space="preserve">Secciones de la </w:t>
      </w:r>
      <w:r w:rsidRPr="005F2856">
        <w:rPr>
          <w:rFonts w:ascii="AytoRoquetas Light Condensed" w:eastAsia="Arial" w:hAnsi="AytoRoquetas Light Condensed" w:cs="Arial"/>
          <w:b/>
          <w:bCs/>
          <w:color w:val="000000"/>
          <w:sz w:val="20"/>
          <w:szCs w:val="20"/>
          <w:u w:val="single"/>
          <w:lang w:bidi="ar-SA"/>
        </w:rPr>
        <w:t xml:space="preserve">Parte IV “Criterios de Selección” del DEUC </w:t>
      </w:r>
      <w:r w:rsidRPr="005F2856">
        <w:rPr>
          <w:rFonts w:ascii="AytoRoquetas Light Condensed" w:eastAsia="Arial" w:hAnsi="AytoRoquetas Light Condensed" w:cs="Arial"/>
          <w:color w:val="000000"/>
          <w:sz w:val="20"/>
          <w:szCs w:val="20"/>
          <w:u w:val="single"/>
          <w:lang w:bidi="ar-SA"/>
        </w:rPr>
        <w:t xml:space="preserve">que debe cumplimentar el </w:t>
      </w:r>
      <w:r w:rsidR="00C557CF" w:rsidRPr="005F2856">
        <w:rPr>
          <w:rFonts w:ascii="AytoRoquetas Light Condensed" w:eastAsia="Arial" w:hAnsi="AytoRoquetas Light Condensed" w:cs="Arial"/>
          <w:color w:val="000000"/>
          <w:sz w:val="20"/>
          <w:szCs w:val="20"/>
          <w:u w:val="single"/>
          <w:lang w:bidi="ar-SA"/>
        </w:rPr>
        <w:t>licitador.</w:t>
      </w:r>
    </w:p>
    <w:p w14:paraId="59118A54" w14:textId="77777777" w:rsidR="00F63987" w:rsidRPr="005F2856" w:rsidRDefault="00F63987" w:rsidP="0073568B">
      <w:pPr>
        <w:pStyle w:val="Standard"/>
        <w:autoSpaceDE w:val="0"/>
        <w:contextualSpacing/>
        <w:jc w:val="both"/>
        <w:rPr>
          <w:rFonts w:ascii="AytoRoquetas Light Condensed" w:eastAsia="Arial" w:hAnsi="AytoRoquetas Light Condensed" w:cs="Arial"/>
          <w:color w:val="000000"/>
          <w:sz w:val="20"/>
          <w:szCs w:val="20"/>
          <w:lang w:bidi="ar-SA"/>
        </w:rPr>
      </w:pPr>
    </w:p>
    <w:p w14:paraId="10F49B29" w14:textId="77777777" w:rsidR="00F63987" w:rsidRPr="005F2856" w:rsidRDefault="00F63987" w:rsidP="0073568B">
      <w:pPr>
        <w:pStyle w:val="Standard"/>
        <w:autoSpaceDE w:val="0"/>
        <w:contextualSpacing/>
        <w:jc w:val="both"/>
        <w:rPr>
          <w:rFonts w:ascii="AytoRoquetas Light Condensed" w:eastAsia="Times New Roman" w:hAnsi="AytoRoquetas Light Condensed" w:cs="Arial"/>
          <w:color w:val="000000"/>
          <w:sz w:val="20"/>
          <w:szCs w:val="20"/>
          <w:lang w:bidi="ar-SA"/>
        </w:rPr>
      </w:pPr>
      <w:r w:rsidRPr="005F2856">
        <w:rPr>
          <w:rFonts w:ascii="AytoRoquetas Light Condensed" w:eastAsia="Arial" w:hAnsi="AytoRoquetas Light Condensed" w:cs="Arial"/>
          <w:color w:val="000000"/>
          <w:sz w:val="20"/>
          <w:szCs w:val="20"/>
          <w:lang w:bidi="ar-SA"/>
        </w:rPr>
        <w:t xml:space="preserve">El licitador únicamente deberá cumplimentar la </w:t>
      </w:r>
      <w:r w:rsidRPr="005F2856">
        <w:rPr>
          <w:rFonts w:ascii="AytoRoquetas Light Condensed" w:eastAsia="Arial" w:hAnsi="AytoRoquetas Light Condensed" w:cs="Arial"/>
          <w:b/>
          <w:bCs/>
          <w:color w:val="000000"/>
          <w:sz w:val="20"/>
          <w:szCs w:val="20"/>
          <w:u w:val="single"/>
          <w:lang w:bidi="ar-SA"/>
        </w:rPr>
        <w:t>Sección A “INDICACIÓN GLOBAL RELATIVA A TODOS LOS CRITERIOS DE SELECCIÓN”</w:t>
      </w:r>
      <w:r w:rsidRPr="005F2856">
        <w:rPr>
          <w:rFonts w:ascii="AytoRoquetas Light Condensed" w:eastAsia="Arial" w:hAnsi="AytoRoquetas Light Condensed" w:cs="Arial"/>
          <w:color w:val="000000"/>
          <w:sz w:val="20"/>
          <w:szCs w:val="20"/>
          <w:lang w:bidi="ar-SA"/>
        </w:rPr>
        <w:t xml:space="preserve"> de la Parte IV “Criterios de Selección” del DEUC omitiendo cualquier otra sección de la misma.</w:t>
      </w:r>
    </w:p>
    <w:p w14:paraId="12F13F93" w14:textId="77777777" w:rsidR="00F63987" w:rsidRPr="005F2856" w:rsidRDefault="00F63987" w:rsidP="0073568B">
      <w:pPr>
        <w:pStyle w:val="Standard"/>
        <w:autoSpaceDE w:val="0"/>
        <w:contextualSpacing/>
        <w:jc w:val="both"/>
        <w:rPr>
          <w:rFonts w:ascii="AytoRoquetas Light Condensed" w:eastAsia="Arial" w:hAnsi="AytoRoquetas Light Condensed" w:cs="Arial"/>
          <w:color w:val="000000"/>
          <w:sz w:val="20"/>
          <w:szCs w:val="20"/>
          <w:lang w:bidi="ar-SA"/>
        </w:rPr>
      </w:pPr>
    </w:p>
    <w:p w14:paraId="4C20AF69" w14:textId="12417B1F" w:rsidR="00F63987" w:rsidRPr="005F2856" w:rsidRDefault="00F63987" w:rsidP="0073568B">
      <w:pPr>
        <w:pStyle w:val="Standard"/>
        <w:autoSpaceDE w:val="0"/>
        <w:contextualSpacing/>
        <w:jc w:val="both"/>
        <w:rPr>
          <w:rFonts w:ascii="AytoRoquetas Light Condensed" w:eastAsia="Arial" w:hAnsi="AytoRoquetas Light Condensed" w:cs="Arial"/>
          <w:color w:val="000000"/>
          <w:sz w:val="20"/>
          <w:szCs w:val="20"/>
          <w:lang w:bidi="ar-SA"/>
        </w:rPr>
      </w:pPr>
      <w:r w:rsidRPr="005F2856">
        <w:rPr>
          <w:rFonts w:ascii="AytoRoquetas Light Condensed" w:eastAsia="Arial" w:hAnsi="AytoRoquetas Light Condensed" w:cs="Arial"/>
          <w:color w:val="000000"/>
          <w:sz w:val="20"/>
          <w:szCs w:val="20"/>
          <w:lang w:bidi="ar-SA"/>
        </w:rPr>
        <w:t xml:space="preserve">En el caso de empresas integrantes de una UTE, éstas deberán contestar afirmativamente a la pregunta que se recoge en </w:t>
      </w:r>
      <w:r w:rsidR="00C557CF" w:rsidRPr="005F2856">
        <w:rPr>
          <w:rFonts w:ascii="AytoRoquetas Light Condensed" w:eastAsia="Arial" w:hAnsi="AytoRoquetas Light Condensed" w:cs="Arial"/>
          <w:color w:val="000000"/>
          <w:sz w:val="20"/>
          <w:szCs w:val="20"/>
          <w:lang w:bidi="ar-SA"/>
        </w:rPr>
        <w:t>la citada</w:t>
      </w:r>
      <w:r w:rsidRPr="005F2856">
        <w:rPr>
          <w:rFonts w:ascii="AytoRoquetas Light Condensed" w:eastAsia="Arial" w:hAnsi="AytoRoquetas Light Condensed" w:cs="Arial"/>
          <w:color w:val="000000"/>
          <w:sz w:val="20"/>
          <w:szCs w:val="20"/>
          <w:lang w:bidi="ar-SA"/>
        </w:rPr>
        <w:t xml:space="preserve"> Sección cuando la UTE en su conjunto alcance las condiciones de solvencia exigidas en el presente pliego de cláusulas administrativas.</w:t>
      </w:r>
    </w:p>
    <w:p w14:paraId="1CF63426" w14:textId="77777777" w:rsidR="00F63987" w:rsidRPr="005F2856" w:rsidRDefault="00F63987" w:rsidP="0073568B">
      <w:pPr>
        <w:pStyle w:val="Standard"/>
        <w:autoSpaceDE w:val="0"/>
        <w:ind w:left="315"/>
        <w:contextualSpacing/>
        <w:jc w:val="both"/>
        <w:rPr>
          <w:rFonts w:ascii="AytoRoquetas Light Condensed" w:eastAsia="Arial" w:hAnsi="AytoRoquetas Light Condensed" w:cs="Arial"/>
          <w:color w:val="000000"/>
          <w:sz w:val="20"/>
          <w:szCs w:val="20"/>
          <w:lang w:bidi="ar-SA"/>
        </w:rPr>
      </w:pPr>
    </w:p>
    <w:p w14:paraId="2C3B69F3" w14:textId="77777777" w:rsidR="00F63987" w:rsidRPr="005F2856" w:rsidRDefault="00F63987" w:rsidP="0073568B">
      <w:pPr>
        <w:pStyle w:val="Standard"/>
        <w:autoSpaceDE w:val="0"/>
        <w:contextualSpacing/>
        <w:jc w:val="both"/>
        <w:rPr>
          <w:rFonts w:ascii="AytoRoquetas Light Condensed" w:eastAsia="Arial" w:hAnsi="AytoRoquetas Light Condensed" w:cs="Arial"/>
          <w:color w:val="000000"/>
          <w:sz w:val="20"/>
          <w:szCs w:val="20"/>
          <w:lang w:bidi="ar-SA"/>
        </w:rPr>
      </w:pPr>
      <w:r w:rsidRPr="005F2856">
        <w:rPr>
          <w:rFonts w:ascii="AytoRoquetas Light Condensed" w:eastAsia="Arial" w:hAnsi="AytoRoquetas Light Condensed" w:cs="Arial"/>
          <w:b/>
          <w:bCs/>
          <w:color w:val="000000"/>
          <w:sz w:val="20"/>
          <w:szCs w:val="20"/>
          <w:lang w:bidi="ar-SA"/>
        </w:rPr>
        <w:t>-</w:t>
      </w:r>
      <w:r w:rsidRPr="005F2856">
        <w:rPr>
          <w:rFonts w:ascii="AytoRoquetas Light Condensed" w:eastAsia="Arial" w:hAnsi="AytoRoquetas Light Condensed" w:cs="Arial"/>
          <w:color w:val="000000"/>
          <w:sz w:val="20"/>
          <w:szCs w:val="20"/>
          <w:lang w:bidi="ar-SA"/>
        </w:rPr>
        <w:t xml:space="preserve"> </w:t>
      </w:r>
      <w:r w:rsidRPr="005F2856">
        <w:rPr>
          <w:rFonts w:ascii="AytoRoquetas Light Condensed" w:eastAsia="Arial" w:hAnsi="AytoRoquetas Light Condensed" w:cs="Arial"/>
          <w:color w:val="000000"/>
          <w:sz w:val="20"/>
          <w:szCs w:val="20"/>
          <w:u w:val="single"/>
          <w:lang w:bidi="ar-SA"/>
        </w:rPr>
        <w:t>Información sobre los subcontratistas que debe cumplimentar el licitador.</w:t>
      </w:r>
    </w:p>
    <w:p w14:paraId="7E5C6870" w14:textId="77777777" w:rsidR="00F63987" w:rsidRPr="005F2856" w:rsidRDefault="00F63987" w:rsidP="0073568B">
      <w:pPr>
        <w:pStyle w:val="Standard"/>
        <w:snapToGrid w:val="0"/>
        <w:contextualSpacing/>
        <w:rPr>
          <w:rFonts w:ascii="AytoRoquetas Light Condensed" w:hAnsi="AytoRoquetas Light Condensed"/>
          <w:b/>
          <w:bCs/>
          <w:color w:val="000000"/>
          <w:sz w:val="20"/>
          <w:szCs w:val="20"/>
        </w:rPr>
      </w:pPr>
    </w:p>
    <w:p w14:paraId="3A1F96BC" w14:textId="751D167F" w:rsidR="00F63987" w:rsidRPr="005F2856" w:rsidRDefault="00F63987" w:rsidP="0073568B">
      <w:pPr>
        <w:pStyle w:val="Standard"/>
        <w:snapToGrid w:val="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El licitador </w:t>
      </w:r>
      <w:r w:rsidRPr="005F2856">
        <w:rPr>
          <w:rFonts w:ascii="AytoRoquetas Light Condensed" w:eastAsia="Symbol" w:hAnsi="AytoRoquetas Light Condensed" w:cs="Symbol"/>
          <w:b/>
          <w:bCs/>
          <w:color w:val="2300DC"/>
          <w:sz w:val="20"/>
          <w:szCs w:val="20"/>
          <w:u w:val="single"/>
          <w:lang w:bidi="ar-SA"/>
        </w:rPr>
        <w:t>SÍ</w:t>
      </w:r>
      <w:r w:rsidRPr="005F2856">
        <w:rPr>
          <w:rFonts w:ascii="AytoRoquetas Light Condensed" w:eastAsia="Symbol" w:hAnsi="AytoRoquetas Light Condensed" w:cs="Symbol"/>
          <w:color w:val="2300DC"/>
          <w:sz w:val="20"/>
          <w:szCs w:val="20"/>
          <w:lang w:bidi="ar-SA"/>
        </w:rPr>
        <w:t xml:space="preserve"> </w:t>
      </w:r>
      <w:r w:rsidRPr="005F2856">
        <w:rPr>
          <w:rFonts w:ascii="AytoRoquetas Light Condensed" w:eastAsia="Symbol" w:hAnsi="AytoRoquetas Light Condensed" w:cs="Symbol"/>
          <w:color w:val="000000"/>
          <w:sz w:val="20"/>
          <w:szCs w:val="20"/>
          <w:lang w:bidi="ar-SA"/>
        </w:rPr>
        <w:t xml:space="preserve">(1) </w:t>
      </w:r>
      <w:r w:rsidRPr="005F2856">
        <w:rPr>
          <w:rFonts w:ascii="AytoRoquetas Light Condensed" w:hAnsi="AytoRoquetas Light Condensed"/>
          <w:color w:val="000000"/>
          <w:sz w:val="20"/>
          <w:szCs w:val="20"/>
        </w:rPr>
        <w:t xml:space="preserve">vendrá obligado a cumplimentar la </w:t>
      </w:r>
      <w:r w:rsidRPr="005F2856">
        <w:rPr>
          <w:rFonts w:ascii="AytoRoquetas Light Condensed" w:hAnsi="AytoRoquetas Light Condensed"/>
          <w:b/>
          <w:bCs/>
          <w:color w:val="000000"/>
          <w:sz w:val="20"/>
          <w:szCs w:val="20"/>
        </w:rPr>
        <w:t>Sección D “Información relativa a los subcontratistas en cuya capacidad no se basa el operador económico”</w:t>
      </w:r>
      <w:r w:rsidRPr="005F2856">
        <w:rPr>
          <w:rFonts w:ascii="AytoRoquetas Light Condensed" w:hAnsi="AytoRoquetas Light Condensed"/>
          <w:color w:val="000000"/>
          <w:sz w:val="20"/>
          <w:szCs w:val="20"/>
        </w:rPr>
        <w:t xml:space="preserve"> </w:t>
      </w:r>
      <w:r w:rsidRPr="005F2856">
        <w:rPr>
          <w:rFonts w:ascii="AytoRoquetas Light Condensed" w:hAnsi="AytoRoquetas Light Condensed"/>
          <w:b/>
          <w:bCs/>
          <w:color w:val="000000"/>
          <w:sz w:val="20"/>
          <w:szCs w:val="20"/>
        </w:rPr>
        <w:t xml:space="preserve">de la parte II </w:t>
      </w:r>
      <w:r w:rsidRPr="005F2856">
        <w:rPr>
          <w:rFonts w:ascii="AytoRoquetas Light Condensed" w:hAnsi="AytoRoquetas Light Condensed"/>
          <w:color w:val="000000"/>
          <w:sz w:val="20"/>
          <w:szCs w:val="20"/>
        </w:rPr>
        <w:t>del DEUC. En caso de que el licitador tenga previsto subcontratar, los datos que debe facilitar para identificar a los subcontratistas serán:</w:t>
      </w:r>
      <w:r w:rsidRPr="005F2856">
        <w:rPr>
          <w:rFonts w:ascii="AytoRoquetas Light Condensed" w:eastAsia="Symbol" w:hAnsi="AytoRoquetas Light Condensed" w:cs="Symbol"/>
          <w:color w:val="000000"/>
          <w:sz w:val="20"/>
          <w:szCs w:val="20"/>
        </w:rPr>
        <w:t xml:space="preserve"> razón social, número o código de identificación fiscal, domicilio social e identificación de los representantes y apoderados.</w:t>
      </w:r>
    </w:p>
    <w:p w14:paraId="68E6827C" w14:textId="77777777" w:rsidR="00F63987" w:rsidRPr="005F2856" w:rsidRDefault="00F63987" w:rsidP="0073568B">
      <w:pPr>
        <w:pStyle w:val="Standard"/>
        <w:snapToGrid w:val="0"/>
        <w:contextualSpacing/>
        <w:jc w:val="both"/>
        <w:rPr>
          <w:rFonts w:ascii="AytoRoquetas Light Condensed" w:eastAsia="Symbol" w:hAnsi="AytoRoquetas Light Condensed" w:cs="Symbol"/>
          <w:color w:val="000000"/>
          <w:sz w:val="20"/>
          <w:szCs w:val="20"/>
        </w:rPr>
      </w:pPr>
    </w:p>
    <w:p w14:paraId="6E28C73B" w14:textId="77F4F5DA" w:rsidR="00F63987" w:rsidRPr="005F2856" w:rsidRDefault="00F63987" w:rsidP="0073568B">
      <w:pPr>
        <w:pStyle w:val="Encabezado"/>
        <w:tabs>
          <w:tab w:val="clear" w:pos="4252"/>
          <w:tab w:val="clear" w:pos="8504"/>
        </w:tabs>
        <w:autoSpaceDE w:val="0"/>
        <w:snapToGrid w:val="0"/>
        <w:contextualSpacing/>
        <w:jc w:val="both"/>
        <w:rPr>
          <w:rFonts w:ascii="AytoRoquetas Light Condensed" w:eastAsia="Arial" w:hAnsi="AytoRoquetas Light Condensed" w:cs="Arial"/>
          <w:color w:val="000000"/>
          <w:sz w:val="20"/>
          <w:lang w:bidi="ar-SA"/>
        </w:rPr>
      </w:pPr>
      <w:r w:rsidRPr="005F2856">
        <w:rPr>
          <w:rFonts w:ascii="AytoRoquetas Light Condensed" w:eastAsia="Symbol" w:hAnsi="AytoRoquetas Light Condensed" w:cs="Symbol"/>
          <w:color w:val="000000"/>
          <w:sz w:val="20"/>
          <w:lang w:bidi="ar-SA"/>
        </w:rPr>
        <w:t xml:space="preserve">El licitador </w:t>
      </w:r>
      <w:r w:rsidRPr="005F2856">
        <w:rPr>
          <w:rFonts w:ascii="AytoRoquetas Light Condensed" w:eastAsia="Symbol" w:hAnsi="AytoRoquetas Light Condensed" w:cs="Symbol"/>
          <w:b/>
          <w:bCs/>
          <w:color w:val="2300DC"/>
          <w:sz w:val="20"/>
          <w:u w:val="single"/>
          <w:lang w:bidi="ar-SA"/>
        </w:rPr>
        <w:t>NO</w:t>
      </w:r>
      <w:r w:rsidRPr="005F2856">
        <w:rPr>
          <w:rFonts w:ascii="AytoRoquetas Light Condensed" w:eastAsia="Symbol" w:hAnsi="AytoRoquetas Light Condensed" w:cs="Symbol"/>
          <w:color w:val="000000"/>
          <w:sz w:val="20"/>
          <w:lang w:bidi="ar-SA"/>
        </w:rPr>
        <w:t xml:space="preserve"> (1) tiene la obligación de facilitar la información requerida en las </w:t>
      </w:r>
      <w:r w:rsidRPr="005F2856">
        <w:rPr>
          <w:rFonts w:ascii="AytoRoquetas Light Condensed" w:eastAsia="Symbol" w:hAnsi="AytoRoquetas Light Condensed" w:cs="Symbol"/>
          <w:b/>
          <w:bCs/>
          <w:color w:val="000000"/>
          <w:sz w:val="20"/>
          <w:lang w:bidi="ar-SA"/>
        </w:rPr>
        <w:t xml:space="preserve">Secciones A y B de la parte II y en la parte III </w:t>
      </w:r>
      <w:r w:rsidRPr="005F2856">
        <w:rPr>
          <w:rFonts w:ascii="AytoRoquetas Light Condensed" w:eastAsia="Symbol" w:hAnsi="AytoRoquetas Light Condensed" w:cs="Symbol"/>
          <w:color w:val="000000"/>
          <w:sz w:val="20"/>
          <w:lang w:bidi="ar-SA"/>
        </w:rPr>
        <w:t>del DEUC por cada uno de los subcontratistas o cada una de las categorías de subcontratistas.</w:t>
      </w:r>
    </w:p>
    <w:p w14:paraId="1D6BADBE" w14:textId="5812469F" w:rsidR="00BF0485" w:rsidRPr="005F2856" w:rsidRDefault="00BF0485" w:rsidP="0073568B">
      <w:pPr>
        <w:widowControl/>
        <w:suppressAutoHyphens w:val="0"/>
        <w:autoSpaceDN/>
        <w:spacing w:after="0"/>
        <w:contextualSpacing/>
        <w:jc w:val="left"/>
        <w:textAlignment w:val="auto"/>
        <w:rPr>
          <w:rFonts w:ascii="AytoRoquetas Light Condensed" w:eastAsia="Symbol" w:hAnsi="AytoRoquetas Light Condensed" w:cs="Symbol"/>
          <w:color w:val="000000"/>
          <w:sz w:val="20"/>
          <w:szCs w:val="20"/>
          <w:lang w:eastAsia="zh-CN" w:bidi="ar-SA"/>
        </w:rPr>
      </w:pPr>
      <w:r w:rsidRPr="005F2856">
        <w:rPr>
          <w:rFonts w:ascii="AytoRoquetas Light Condensed" w:eastAsia="Symbol" w:hAnsi="AytoRoquetas Light Condensed" w:cs="Symbol"/>
          <w:color w:val="000000"/>
          <w:sz w:val="20"/>
          <w:szCs w:val="20"/>
          <w:lang w:bidi="ar-SA"/>
        </w:rPr>
        <w:br w:type="page"/>
      </w:r>
    </w:p>
    <w:p w14:paraId="502C1BFA"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6F518FB" w14:textId="77777777"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ANEXO IV</w:t>
      </w:r>
    </w:p>
    <w:p w14:paraId="43CC2F8C" w14:textId="77777777" w:rsidR="00F63987" w:rsidRPr="005F2856" w:rsidRDefault="00F63987" w:rsidP="0073568B">
      <w:pPr>
        <w:pStyle w:val="Standard"/>
        <w:ind w:left="284"/>
        <w:contextualSpacing/>
        <w:rPr>
          <w:rFonts w:ascii="AytoRoquetas Light Condensed" w:hAnsi="AytoRoquetas Light Condensed"/>
          <w:b/>
          <w:color w:val="000000"/>
          <w:spacing w:val="-2"/>
          <w:sz w:val="20"/>
          <w:szCs w:val="20"/>
        </w:rPr>
      </w:pPr>
    </w:p>
    <w:p w14:paraId="0743CBD3" w14:textId="77777777"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SOBRE UNO</w:t>
      </w:r>
      <w:r w:rsidRPr="005F2856">
        <w:rPr>
          <w:rFonts w:ascii="AytoRoquetas Light Condensed" w:hAnsi="AytoRoquetas Light Condensed"/>
          <w:b/>
          <w:color w:val="FF3333"/>
          <w:spacing w:val="-2"/>
          <w:sz w:val="20"/>
          <w:szCs w:val="20"/>
        </w:rPr>
        <w:t xml:space="preserve"> </w:t>
      </w:r>
      <w:r w:rsidRPr="005F2856">
        <w:rPr>
          <w:rFonts w:ascii="AytoRoquetas Light Condensed" w:hAnsi="AytoRoquetas Light Condensed"/>
          <w:b/>
          <w:color w:val="000000"/>
          <w:spacing w:val="-2"/>
          <w:sz w:val="20"/>
          <w:szCs w:val="20"/>
        </w:rPr>
        <w:t>- DOCUMENTACIÓN ADMINISTRATIVA. DOCUMENTACIÓN ACREDITATIVA DE LOS REQUISITOS PREVIOS.</w:t>
      </w:r>
    </w:p>
    <w:p w14:paraId="4EEF0823" w14:textId="77777777" w:rsidR="00F63987" w:rsidRPr="005F2856" w:rsidRDefault="00F63987" w:rsidP="0073568B">
      <w:pPr>
        <w:pStyle w:val="Standard"/>
        <w:contextualSpacing/>
        <w:jc w:val="center"/>
        <w:rPr>
          <w:rFonts w:ascii="AytoRoquetas Light Condensed" w:hAnsi="AytoRoquetas Light Condensed"/>
          <w:color w:val="000000"/>
          <w:spacing w:val="-3"/>
          <w:sz w:val="20"/>
          <w:szCs w:val="20"/>
        </w:rPr>
      </w:pPr>
    </w:p>
    <w:p w14:paraId="4318002E" w14:textId="77777777"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DECLARACIÓN EMPRESAS EXTRANJERAS</w:t>
      </w:r>
    </w:p>
    <w:p w14:paraId="0ACBB9E8" w14:textId="77777777" w:rsidR="00F63987" w:rsidRPr="005F2856" w:rsidRDefault="00F63987" w:rsidP="0073568B">
      <w:pPr>
        <w:pStyle w:val="Default"/>
        <w:spacing w:before="0" w:after="0"/>
        <w:ind w:firstLine="0"/>
        <w:contextualSpacing/>
        <w:rPr>
          <w:rFonts w:ascii="AytoRoquetas Light Condensed" w:eastAsia="Times New Roman" w:hAnsi="AytoRoquetas Light Condensed" w:cs="Times New Roman"/>
          <w:spacing w:val="-3"/>
          <w:szCs w:val="20"/>
        </w:rPr>
      </w:pPr>
    </w:p>
    <w:p w14:paraId="44A7C0EA" w14:textId="77777777" w:rsidR="00F63987" w:rsidRPr="005F2856" w:rsidRDefault="00F63987" w:rsidP="0073568B">
      <w:pPr>
        <w:pStyle w:val="Default"/>
        <w:spacing w:before="0" w:after="0"/>
        <w:ind w:firstLine="0"/>
        <w:contextualSpacing/>
        <w:rPr>
          <w:rFonts w:ascii="AytoRoquetas Light Condensed" w:eastAsia="Times New Roman" w:hAnsi="AytoRoquetas Light Condensed" w:cs="Times New Roman"/>
          <w:spacing w:val="-3"/>
          <w:szCs w:val="20"/>
        </w:rPr>
      </w:pPr>
    </w:p>
    <w:p w14:paraId="72A09D5B"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 xml:space="preserve">Dª./D...……………………………………………………………..……con Documento Nacional de Identidad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……………………..actuando en nombre propio o de la empresa……………………c0n CIF………………………………de la que actúa en calidad de ………………………………….(persona administradora única, solidaria o mancomunada o persona apoderada solidaria o mancomunada) según Escritura de constitución/poder/elevación a público de acuerdos sociales,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 de protocolo ……….………..…otorgado por …………………………………….., con fecha……………………………en la ciudad de………………………, bajo su personal responsabilidad y ante el órgano de contratación:</w:t>
      </w:r>
    </w:p>
    <w:p w14:paraId="16C1AFC9"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1F817216" w14:textId="77777777" w:rsidR="00F63987" w:rsidRPr="005F2856" w:rsidRDefault="00F63987" w:rsidP="0073568B">
      <w:pPr>
        <w:pStyle w:val="Standard"/>
        <w:ind w:left="284"/>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DECLARA</w:t>
      </w:r>
    </w:p>
    <w:p w14:paraId="44027515"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   </w:t>
      </w:r>
    </w:p>
    <w:p w14:paraId="2D527E39" w14:textId="77777777" w:rsidR="00F63987" w:rsidRPr="005F2856" w:rsidRDefault="00F63987" w:rsidP="0073568B">
      <w:pPr>
        <w:pStyle w:val="Textosinformato"/>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sz w:val="20"/>
          <w:szCs w:val="20"/>
        </w:rPr>
        <w:t>Que se somete a la jurisdicción de los Juzgados y Tribunales españoles de cualquier orden, en todas las incidencias que de modo directo o indirecto pudieran surgir del contrato de …...............................................................................(1), con renuncia, en su caso, al fuero jurisdiccional extranjero que pudiera corresponderle en su condición de licitador.</w:t>
      </w:r>
    </w:p>
    <w:p w14:paraId="50C11125" w14:textId="77777777" w:rsidR="00F63987" w:rsidRPr="005F2856" w:rsidRDefault="00F63987" w:rsidP="0073568B">
      <w:pPr>
        <w:pStyle w:val="Standard"/>
        <w:ind w:left="705"/>
        <w:contextualSpacing/>
        <w:rPr>
          <w:rFonts w:ascii="AytoRoquetas Light Condensed" w:eastAsia="Symbol" w:hAnsi="AytoRoquetas Light Condensed" w:cs="NewsGotT"/>
          <w:sz w:val="20"/>
          <w:szCs w:val="20"/>
        </w:rPr>
      </w:pPr>
    </w:p>
    <w:p w14:paraId="19BB9A60" w14:textId="77777777" w:rsidR="00F63987" w:rsidRPr="005F2856" w:rsidRDefault="00F63987" w:rsidP="0073568B">
      <w:pPr>
        <w:pStyle w:val="Standard"/>
        <w:contextualSpacing/>
        <w:jc w:val="both"/>
        <w:rPr>
          <w:rFonts w:ascii="AytoRoquetas Light Condensed" w:eastAsia="Symbol" w:hAnsi="AytoRoquetas Light Condensed" w:cs="NewsGotT"/>
          <w:sz w:val="20"/>
          <w:szCs w:val="20"/>
        </w:rPr>
      </w:pPr>
    </w:p>
    <w:p w14:paraId="4D1E17DC" w14:textId="77777777" w:rsidR="00F63987" w:rsidRPr="005F2856" w:rsidRDefault="00F63987" w:rsidP="0073568B">
      <w:pPr>
        <w:pStyle w:val="Standard"/>
        <w:ind w:left="5664" w:firstLine="708"/>
        <w:contextualSpacing/>
        <w:rPr>
          <w:rFonts w:ascii="AytoRoquetas Light Condensed" w:eastAsia="Symbol" w:hAnsi="AytoRoquetas Light Condensed" w:cs="NewsGotT"/>
          <w:sz w:val="20"/>
          <w:szCs w:val="20"/>
        </w:rPr>
      </w:pPr>
    </w:p>
    <w:p w14:paraId="16863B99" w14:textId="77777777" w:rsidR="00F63987" w:rsidRPr="005F2856" w:rsidRDefault="00F63987" w:rsidP="0073568B">
      <w:pPr>
        <w:pStyle w:val="Standard"/>
        <w:ind w:left="5664" w:firstLine="708"/>
        <w:contextualSpacing/>
        <w:rPr>
          <w:rFonts w:ascii="AytoRoquetas Light Condensed" w:eastAsia="Symbol" w:hAnsi="AytoRoquetas Light Condensed" w:cs="NewsGotT"/>
          <w:sz w:val="20"/>
          <w:szCs w:val="20"/>
        </w:rPr>
      </w:pPr>
    </w:p>
    <w:p w14:paraId="36A92CE8" w14:textId="77777777" w:rsidR="00F63987" w:rsidRPr="005F2856" w:rsidRDefault="00F63987" w:rsidP="0073568B">
      <w:pPr>
        <w:pStyle w:val="Standard"/>
        <w:ind w:left="-2127" w:firstLine="708"/>
        <w:contextualSpacing/>
        <w:jc w:val="center"/>
        <w:rPr>
          <w:rFonts w:ascii="AytoRoquetas Light Condensed" w:eastAsia="Symbol" w:hAnsi="AytoRoquetas Light Condensed" w:cs="NewsGotT"/>
          <w:spacing w:val="-2"/>
          <w:sz w:val="20"/>
          <w:szCs w:val="20"/>
        </w:rPr>
      </w:pPr>
      <w:r w:rsidRPr="005F2856">
        <w:rPr>
          <w:rFonts w:ascii="AytoRoquetas Light Condensed" w:eastAsia="Symbol" w:hAnsi="AytoRoquetas Light Condensed" w:cs="NewsGotT"/>
          <w:spacing w:val="-2"/>
          <w:sz w:val="20"/>
          <w:szCs w:val="20"/>
        </w:rPr>
        <w:t>(Lugar, fecha y firma)</w:t>
      </w:r>
    </w:p>
    <w:p w14:paraId="132C8F55" w14:textId="77777777" w:rsidR="00F63987" w:rsidRPr="005F2856" w:rsidRDefault="00F63987" w:rsidP="0073568B">
      <w:pPr>
        <w:pStyle w:val="Standard"/>
        <w:ind w:left="-7799"/>
        <w:contextualSpacing/>
        <w:jc w:val="center"/>
        <w:rPr>
          <w:rFonts w:ascii="AytoRoquetas Light Condensed" w:hAnsi="AytoRoquetas Light Condensed"/>
          <w:color w:val="000000"/>
          <w:spacing w:val="-2"/>
          <w:sz w:val="20"/>
          <w:szCs w:val="20"/>
        </w:rPr>
      </w:pPr>
    </w:p>
    <w:p w14:paraId="2F837B8F" w14:textId="77777777" w:rsidR="00F63987" w:rsidRPr="005F2856" w:rsidRDefault="00F63987" w:rsidP="0073568B">
      <w:pPr>
        <w:pStyle w:val="WW-Sangra2detindependiente"/>
        <w:widowControl w:val="0"/>
        <w:tabs>
          <w:tab w:val="left" w:pos="873"/>
        </w:tabs>
        <w:autoSpaceDE w:val="0"/>
        <w:ind w:left="0" w:firstLine="832"/>
        <w:contextualSpacing/>
        <w:rPr>
          <w:rFonts w:ascii="AytoRoquetas Light Condensed" w:hAnsi="AytoRoquetas Light Condensed"/>
          <w:sz w:val="20"/>
          <w:szCs w:val="20"/>
        </w:rPr>
      </w:pPr>
    </w:p>
    <w:p w14:paraId="6227E1F5" w14:textId="77777777" w:rsidR="00F63987" w:rsidRPr="005F2856" w:rsidRDefault="00F63987" w:rsidP="0073568B">
      <w:pPr>
        <w:pStyle w:val="Standard"/>
        <w:widowControl w:val="0"/>
        <w:tabs>
          <w:tab w:val="left" w:pos="873"/>
        </w:tabs>
        <w:autoSpaceDE w:val="0"/>
        <w:ind w:firstLine="832"/>
        <w:contextualSpacing/>
        <w:jc w:val="both"/>
        <w:rPr>
          <w:rFonts w:ascii="AytoRoquetas Light Condensed" w:eastAsia="Times New Roman" w:hAnsi="AytoRoquetas Light Condensed" w:cs="Times New Roman"/>
          <w:sz w:val="20"/>
          <w:szCs w:val="20"/>
        </w:rPr>
      </w:pPr>
    </w:p>
    <w:p w14:paraId="2F145902" w14:textId="77777777" w:rsidR="00F63987" w:rsidRPr="005F2856" w:rsidRDefault="00F63987" w:rsidP="0073568B">
      <w:pPr>
        <w:pStyle w:val="Standard"/>
        <w:autoSpaceDE w:val="0"/>
        <w:contextualSpacing/>
        <w:jc w:val="center"/>
        <w:rPr>
          <w:rFonts w:ascii="AytoRoquetas Light Condensed" w:eastAsia="Times New Roman" w:hAnsi="AytoRoquetas Light Condensed" w:cs="Times New Roman"/>
          <w:color w:val="000000"/>
          <w:sz w:val="20"/>
          <w:szCs w:val="20"/>
        </w:rPr>
      </w:pPr>
    </w:p>
    <w:p w14:paraId="3AA775DF" w14:textId="77777777" w:rsidR="00F63987" w:rsidRPr="005F2856" w:rsidRDefault="00F63987" w:rsidP="0073568B">
      <w:pPr>
        <w:pStyle w:val="Standard"/>
        <w:widowControl w:val="0"/>
        <w:tabs>
          <w:tab w:val="left" w:pos="873"/>
        </w:tabs>
        <w:autoSpaceDE w:val="0"/>
        <w:ind w:firstLine="832"/>
        <w:contextualSpacing/>
        <w:jc w:val="both"/>
        <w:rPr>
          <w:rFonts w:ascii="AytoRoquetas Light Condensed" w:eastAsia="Arial" w:hAnsi="AytoRoquetas Light Condensed" w:cs="Arial"/>
          <w:color w:val="FF0000"/>
          <w:sz w:val="20"/>
          <w:szCs w:val="20"/>
        </w:rPr>
      </w:pPr>
    </w:p>
    <w:p w14:paraId="4561C52D" w14:textId="77777777" w:rsidR="00F63987" w:rsidRPr="005F2856" w:rsidRDefault="00F63987" w:rsidP="0073568B">
      <w:pPr>
        <w:pStyle w:val="Standard"/>
        <w:contextualSpacing/>
        <w:jc w:val="both"/>
        <w:rPr>
          <w:rFonts w:ascii="AytoRoquetas Light Condensed" w:eastAsia="Arial" w:hAnsi="AytoRoquetas Light Condensed" w:cs="Arial"/>
          <w:color w:val="000000"/>
          <w:sz w:val="20"/>
          <w:szCs w:val="20"/>
        </w:rPr>
      </w:pPr>
    </w:p>
    <w:p w14:paraId="52D62F08" w14:textId="77777777" w:rsidR="00F63987" w:rsidRPr="005F2856" w:rsidRDefault="00F63987" w:rsidP="0073568B">
      <w:pPr>
        <w:pStyle w:val="Standard"/>
        <w:contextualSpacing/>
        <w:jc w:val="both"/>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 xml:space="preserve">              </w:t>
      </w:r>
    </w:p>
    <w:p w14:paraId="7DD71E05" w14:textId="77777777" w:rsidR="00F63987" w:rsidRPr="005F2856" w:rsidRDefault="00F63987" w:rsidP="0073568B">
      <w:pPr>
        <w:pStyle w:val="Standard"/>
        <w:autoSpaceDE w:val="0"/>
        <w:contextualSpacing/>
        <w:jc w:val="both"/>
        <w:rPr>
          <w:rFonts w:ascii="AytoRoquetas Light Condensed" w:eastAsia="Times New Roman" w:hAnsi="AytoRoquetas Light Condensed" w:cs="Times New Roman"/>
          <w:color w:val="000000"/>
          <w:sz w:val="20"/>
          <w:szCs w:val="20"/>
        </w:rPr>
      </w:pPr>
    </w:p>
    <w:p w14:paraId="40A79709" w14:textId="77777777" w:rsidR="00F63987" w:rsidRPr="005F2856" w:rsidRDefault="00F63987" w:rsidP="0073568B">
      <w:pPr>
        <w:pStyle w:val="Standard"/>
        <w:autoSpaceDE w:val="0"/>
        <w:contextualSpacing/>
        <w:jc w:val="both"/>
        <w:rPr>
          <w:rFonts w:ascii="AytoRoquetas Light Condensed" w:eastAsia="Times New Roman" w:hAnsi="AytoRoquetas Light Condensed" w:cs="Times New Roman"/>
          <w:color w:val="000000"/>
          <w:sz w:val="20"/>
          <w:szCs w:val="20"/>
        </w:rPr>
      </w:pPr>
      <w:r w:rsidRPr="005F2856">
        <w:rPr>
          <w:rFonts w:ascii="AytoRoquetas Light Condensed" w:eastAsia="Times New Roman" w:hAnsi="AytoRoquetas Light Condensed" w:cs="Times New Roman"/>
          <w:color w:val="000000"/>
          <w:sz w:val="20"/>
          <w:szCs w:val="20"/>
        </w:rPr>
        <w:t xml:space="preserve">  </w:t>
      </w:r>
    </w:p>
    <w:p w14:paraId="7859F96D" w14:textId="77777777" w:rsidR="00F63987" w:rsidRPr="005F2856" w:rsidRDefault="00F63987" w:rsidP="0073568B">
      <w:pPr>
        <w:pStyle w:val="Standard"/>
        <w:autoSpaceDE w:val="0"/>
        <w:contextualSpacing/>
        <w:jc w:val="both"/>
        <w:rPr>
          <w:rFonts w:ascii="AytoRoquetas Light Condensed" w:eastAsia="Times New Roman" w:hAnsi="AytoRoquetas Light Condensed" w:cs="Times New Roman"/>
          <w:color w:val="000000"/>
          <w:sz w:val="20"/>
          <w:szCs w:val="20"/>
        </w:rPr>
      </w:pPr>
      <w:r w:rsidRPr="005F2856">
        <w:rPr>
          <w:rFonts w:ascii="AytoRoquetas Light Condensed" w:eastAsia="Times New Roman" w:hAnsi="AytoRoquetas Light Condensed" w:cs="Times New Roman"/>
          <w:color w:val="000000"/>
          <w:sz w:val="20"/>
          <w:szCs w:val="20"/>
        </w:rPr>
        <w:t>(1) Indicar la denominación del contrato.</w:t>
      </w:r>
    </w:p>
    <w:p w14:paraId="1A1CFC3E" w14:textId="77777777"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Times New Roman"/>
          <w:color w:val="000000"/>
          <w:sz w:val="20"/>
          <w:szCs w:val="20"/>
          <w:lang w:eastAsia="zh-CN"/>
        </w:rPr>
      </w:pPr>
      <w:r w:rsidRPr="005F2856">
        <w:rPr>
          <w:rFonts w:ascii="AytoRoquetas Light Condensed" w:eastAsia="Times New Roman" w:hAnsi="AytoRoquetas Light Condensed" w:cs="Times New Roman"/>
          <w:color w:val="000000"/>
          <w:sz w:val="20"/>
          <w:szCs w:val="20"/>
        </w:rPr>
        <w:br w:type="page"/>
      </w:r>
    </w:p>
    <w:p w14:paraId="562C12B9" w14:textId="473A13F8" w:rsidR="00F63987" w:rsidRPr="005F2856" w:rsidRDefault="00F63987" w:rsidP="0073568B">
      <w:pPr>
        <w:pStyle w:val="Standard"/>
        <w:contextualSpacing/>
        <w:jc w:val="center"/>
        <w:rPr>
          <w:rFonts w:ascii="AytoRoquetas Light Condensed" w:hAnsi="AytoRoquetas Light Condensed"/>
          <w:b/>
          <w:bCs/>
          <w:color w:val="000000"/>
          <w:spacing w:val="-2"/>
          <w:sz w:val="20"/>
          <w:szCs w:val="20"/>
        </w:rPr>
      </w:pPr>
      <w:r w:rsidRPr="005F2856">
        <w:rPr>
          <w:rFonts w:ascii="AytoRoquetas Light Condensed" w:hAnsi="AytoRoquetas Light Condensed"/>
          <w:b/>
          <w:bCs/>
          <w:color w:val="000000"/>
          <w:spacing w:val="-2"/>
          <w:sz w:val="20"/>
          <w:szCs w:val="20"/>
        </w:rPr>
        <w:t>ANEXO V</w:t>
      </w:r>
    </w:p>
    <w:p w14:paraId="0A63B4CA" w14:textId="4C30EBDD" w:rsidR="00C557CF" w:rsidRPr="005F2856" w:rsidRDefault="00C557CF" w:rsidP="0073568B">
      <w:pPr>
        <w:pStyle w:val="Standard"/>
        <w:contextualSpacing/>
        <w:jc w:val="center"/>
        <w:rPr>
          <w:rFonts w:ascii="AytoRoquetas Light Condensed" w:hAnsi="AytoRoquetas Light Condensed"/>
          <w:color w:val="000000"/>
          <w:sz w:val="20"/>
          <w:szCs w:val="20"/>
        </w:rPr>
      </w:pPr>
      <w:r w:rsidRPr="005F2856">
        <w:rPr>
          <w:rFonts w:ascii="AytoRoquetas Light Condensed" w:hAnsi="AytoRoquetas Light Condensed"/>
          <w:b/>
          <w:bCs/>
          <w:color w:val="000000"/>
          <w:spacing w:val="-2"/>
          <w:sz w:val="20"/>
          <w:szCs w:val="20"/>
        </w:rPr>
        <w:t>(NO PROCEDE)</w:t>
      </w:r>
    </w:p>
    <w:p w14:paraId="73D7219D" w14:textId="77777777" w:rsidR="00F63987" w:rsidRPr="005F2856" w:rsidRDefault="00F63987" w:rsidP="0073568B">
      <w:pPr>
        <w:pStyle w:val="Standard"/>
        <w:contextualSpacing/>
        <w:rPr>
          <w:rFonts w:ascii="AytoRoquetas Light Condensed" w:hAnsi="AytoRoquetas Light Condensed"/>
          <w:b/>
          <w:color w:val="000000"/>
          <w:spacing w:val="-2"/>
          <w:sz w:val="20"/>
          <w:szCs w:val="20"/>
        </w:rPr>
      </w:pPr>
    </w:p>
    <w:p w14:paraId="1F317F25" w14:textId="77777777"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SOBRE UNO</w:t>
      </w:r>
      <w:r w:rsidRPr="005F2856">
        <w:rPr>
          <w:rFonts w:ascii="AytoRoquetas Light Condensed" w:hAnsi="AytoRoquetas Light Condensed"/>
          <w:b/>
          <w:color w:val="FF3333"/>
          <w:spacing w:val="-2"/>
          <w:sz w:val="20"/>
          <w:szCs w:val="20"/>
        </w:rPr>
        <w:t xml:space="preserve"> </w:t>
      </w:r>
      <w:r w:rsidRPr="005F2856">
        <w:rPr>
          <w:rFonts w:ascii="AytoRoquetas Light Condensed" w:hAnsi="AytoRoquetas Light Condensed"/>
          <w:b/>
          <w:color w:val="000000"/>
          <w:spacing w:val="-2"/>
          <w:sz w:val="20"/>
          <w:szCs w:val="20"/>
        </w:rPr>
        <w:t>- DOCUMENTACIÓN ADMINISTRATIVA. DOCUMENTACIÓN ACREDITATIVA DE LOS REQUISITOS PREVIOS.</w:t>
      </w:r>
    </w:p>
    <w:p w14:paraId="48E772B3" w14:textId="77777777" w:rsidR="00F63987" w:rsidRPr="005F2856" w:rsidRDefault="00F63987" w:rsidP="0073568B">
      <w:pPr>
        <w:pStyle w:val="Standard"/>
        <w:contextualSpacing/>
        <w:jc w:val="center"/>
        <w:rPr>
          <w:rFonts w:ascii="AytoRoquetas Light Condensed" w:hAnsi="AytoRoquetas Light Condensed"/>
          <w:color w:val="000000"/>
          <w:spacing w:val="-3"/>
          <w:sz w:val="20"/>
          <w:szCs w:val="20"/>
        </w:rPr>
      </w:pPr>
    </w:p>
    <w:p w14:paraId="72282912" w14:textId="2E628E27" w:rsidR="00F63987" w:rsidRPr="005F2856" w:rsidRDefault="00F63987" w:rsidP="0073568B">
      <w:pPr>
        <w:pStyle w:val="Standard"/>
        <w:contextualSpacing/>
        <w:jc w:val="both"/>
        <w:rPr>
          <w:rFonts w:ascii="AytoRoquetas Light Condensed" w:eastAsia="Symbol" w:hAnsi="AytoRoquetas Light Condensed"/>
          <w:b/>
          <w:bCs/>
          <w:sz w:val="20"/>
          <w:szCs w:val="20"/>
        </w:rPr>
      </w:pPr>
      <w:r w:rsidRPr="005F2856">
        <w:rPr>
          <w:rFonts w:ascii="AytoRoquetas Light Condensed" w:eastAsia="Symbol" w:hAnsi="AytoRoquetas Light Condensed"/>
          <w:b/>
          <w:bCs/>
          <w:sz w:val="20"/>
          <w:szCs w:val="20"/>
        </w:rPr>
        <w:t xml:space="preserve">DECLARACIÓN DE HABER TENIDO EN CUENTA EN LA ELABORACIÓN DE SU OFERTA LAS OBLIGACIONES PREVISTAS EN EL ARTÍCULO 129 DE LA LCSP. </w:t>
      </w:r>
    </w:p>
    <w:p w14:paraId="09BC94E6" w14:textId="77777777" w:rsidR="00F63987" w:rsidRPr="005F2856" w:rsidRDefault="00F63987" w:rsidP="0073568B">
      <w:pPr>
        <w:pStyle w:val="Standard"/>
        <w:contextualSpacing/>
        <w:jc w:val="both"/>
        <w:rPr>
          <w:rFonts w:ascii="AytoRoquetas Light Condensed" w:eastAsia="Symbol" w:hAnsi="AytoRoquetas Light Condensed" w:cs="NewsGotT"/>
          <w:b/>
          <w:spacing w:val="-3"/>
          <w:sz w:val="20"/>
          <w:szCs w:val="20"/>
        </w:rPr>
      </w:pPr>
    </w:p>
    <w:p w14:paraId="22A8EAB0" w14:textId="77777777" w:rsidR="00F63987" w:rsidRPr="005F2856" w:rsidRDefault="00F63987" w:rsidP="0073568B">
      <w:pPr>
        <w:pStyle w:val="Standard"/>
        <w:ind w:left="284"/>
        <w:contextualSpacing/>
        <w:jc w:val="both"/>
        <w:rPr>
          <w:rFonts w:ascii="AytoRoquetas Light Condensed" w:hAnsi="AytoRoquetas Light Condensed"/>
          <w:color w:val="000000"/>
          <w:spacing w:val="-3"/>
          <w:sz w:val="20"/>
          <w:szCs w:val="20"/>
        </w:rPr>
      </w:pPr>
    </w:p>
    <w:p w14:paraId="45401F14"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 xml:space="preserve">Dª./D...……………………………………………………………..……con Documento Nacional de Identidad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……………………..actuando en nombre propio o de la empresa………………………con CIF………………………………de la que actúa en calidad de ………………………………….(persona administradora única, solidaria o mancomunada o persona apoderada solidaria o mancomunada) según Escritura de constitución/poder/elevación a público de acuerdos sociales,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 de protocolo ……….………..…otorgado por …………………………………….., con fecha……………………………en la ciudad de……………………… bajo su personal responsabilidad y ante el órgano de contratación:</w:t>
      </w:r>
    </w:p>
    <w:p w14:paraId="47F5247F"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2285FB00" w14:textId="77777777" w:rsidR="00F63987" w:rsidRPr="005F2856" w:rsidRDefault="00F63987" w:rsidP="0073568B">
      <w:pPr>
        <w:pStyle w:val="Standard"/>
        <w:ind w:left="284"/>
        <w:contextualSpacing/>
        <w:jc w:val="center"/>
        <w:rPr>
          <w:rFonts w:ascii="AytoRoquetas Light Condensed" w:hAnsi="AytoRoquetas Light Condensed"/>
          <w:color w:val="000000"/>
          <w:spacing w:val="-2"/>
          <w:sz w:val="20"/>
          <w:szCs w:val="20"/>
        </w:rPr>
      </w:pPr>
    </w:p>
    <w:p w14:paraId="08FAE0D5" w14:textId="77777777" w:rsidR="00F63987" w:rsidRPr="005F2856" w:rsidRDefault="00F63987" w:rsidP="0073568B">
      <w:pPr>
        <w:pStyle w:val="Standard"/>
        <w:ind w:left="284"/>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DECLARA</w:t>
      </w:r>
    </w:p>
    <w:p w14:paraId="1B8FF6D7" w14:textId="77777777" w:rsidR="00F63987" w:rsidRPr="005F2856" w:rsidRDefault="00F63987" w:rsidP="0073568B">
      <w:pPr>
        <w:pStyle w:val="Standard"/>
        <w:ind w:left="284"/>
        <w:contextualSpacing/>
        <w:jc w:val="center"/>
        <w:rPr>
          <w:rFonts w:ascii="AytoRoquetas Light Condensed" w:hAnsi="AytoRoquetas Light Condensed"/>
          <w:b/>
          <w:color w:val="000000"/>
          <w:spacing w:val="-2"/>
          <w:sz w:val="20"/>
          <w:szCs w:val="20"/>
        </w:rPr>
      </w:pPr>
    </w:p>
    <w:p w14:paraId="7CFD5711"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sz w:val="20"/>
          <w:szCs w:val="20"/>
        </w:rPr>
        <w:t>Que ha tenido en cuenta en la elaboración de su oferta las obligaciones derivadas de las disposiciones vigentes en materia de fiscalidad, protección del medio ambiente, protección de empleo, igualdad de género, condiciones de trabajo, prevención de riesgos laborales e inserción sociolaboral de las personas con discapacidad, y a la obligación de contratar a un número o porcentaje específico de personas con discapacidad</w:t>
      </w:r>
    </w:p>
    <w:p w14:paraId="1E021386" w14:textId="77777777" w:rsidR="00F63987" w:rsidRPr="005F2856" w:rsidRDefault="00F63987" w:rsidP="0073568B">
      <w:pPr>
        <w:pStyle w:val="Standard"/>
        <w:widowControl w:val="0"/>
        <w:autoSpaceDE w:val="0"/>
        <w:ind w:left="705"/>
        <w:contextualSpacing/>
        <w:jc w:val="both"/>
        <w:rPr>
          <w:rFonts w:ascii="AytoRoquetas Light Condensed" w:eastAsia="Symbol" w:hAnsi="AytoRoquetas Light Condensed" w:cs="NewsGotT"/>
          <w:spacing w:val="-2"/>
          <w:sz w:val="20"/>
          <w:szCs w:val="20"/>
        </w:rPr>
      </w:pPr>
    </w:p>
    <w:p w14:paraId="50B3C855" w14:textId="77777777" w:rsidR="00F63987" w:rsidRPr="005F2856" w:rsidRDefault="00F63987" w:rsidP="0073568B">
      <w:pPr>
        <w:pStyle w:val="Standard"/>
        <w:ind w:left="284"/>
        <w:contextualSpacing/>
        <w:jc w:val="both"/>
        <w:rPr>
          <w:rFonts w:ascii="AytoRoquetas Light Condensed" w:hAnsi="AytoRoquetas Light Condensed"/>
          <w:sz w:val="20"/>
          <w:szCs w:val="20"/>
        </w:rPr>
      </w:pPr>
    </w:p>
    <w:p w14:paraId="1C1937C1" w14:textId="77777777" w:rsidR="00F63987" w:rsidRPr="005F2856" w:rsidRDefault="00F63987" w:rsidP="0073568B">
      <w:pPr>
        <w:pStyle w:val="Standard"/>
        <w:widowControl w:val="0"/>
        <w:tabs>
          <w:tab w:val="left" w:pos="873"/>
        </w:tabs>
        <w:autoSpaceDE w:val="0"/>
        <w:ind w:firstLine="832"/>
        <w:contextualSpacing/>
        <w:jc w:val="both"/>
        <w:rPr>
          <w:rFonts w:ascii="AytoRoquetas Light Condensed" w:eastAsia="Times New Roman" w:hAnsi="AytoRoquetas Light Condensed" w:cs="Times New Roman"/>
          <w:sz w:val="20"/>
          <w:szCs w:val="20"/>
        </w:rPr>
      </w:pPr>
    </w:p>
    <w:p w14:paraId="0E7C968C" w14:textId="77777777" w:rsidR="00F63987" w:rsidRPr="005F2856" w:rsidRDefault="00F63987" w:rsidP="0073568B">
      <w:pPr>
        <w:pStyle w:val="Standard"/>
        <w:autoSpaceDE w:val="0"/>
        <w:contextualSpacing/>
        <w:jc w:val="center"/>
        <w:rPr>
          <w:rFonts w:ascii="AytoRoquetas Light Condensed" w:eastAsia="Times New Roman" w:hAnsi="AytoRoquetas Light Condensed" w:cs="Times New Roman"/>
          <w:color w:val="000000"/>
          <w:spacing w:val="-2"/>
          <w:sz w:val="20"/>
          <w:szCs w:val="20"/>
        </w:rPr>
      </w:pPr>
      <w:r w:rsidRPr="005F2856">
        <w:rPr>
          <w:rFonts w:ascii="AytoRoquetas Light Condensed" w:eastAsia="Times New Roman" w:hAnsi="AytoRoquetas Light Condensed" w:cs="Times New Roman"/>
          <w:color w:val="000000"/>
          <w:spacing w:val="-2"/>
          <w:sz w:val="20"/>
          <w:szCs w:val="20"/>
        </w:rPr>
        <w:t>(Lugar, fecha y firma)</w:t>
      </w:r>
    </w:p>
    <w:p w14:paraId="5CA82B82" w14:textId="77777777" w:rsidR="00F63987" w:rsidRPr="005F2856" w:rsidRDefault="00F63987" w:rsidP="0073568B">
      <w:pPr>
        <w:pStyle w:val="Standard"/>
        <w:autoSpaceDE w:val="0"/>
        <w:contextualSpacing/>
        <w:jc w:val="center"/>
        <w:rPr>
          <w:rFonts w:ascii="AytoRoquetas Light Condensed" w:eastAsia="Times New Roman" w:hAnsi="AytoRoquetas Light Condensed" w:cs="Times New Roman"/>
          <w:color w:val="000000"/>
          <w:sz w:val="20"/>
          <w:szCs w:val="20"/>
        </w:rPr>
      </w:pPr>
      <w:r w:rsidRPr="005F2856">
        <w:rPr>
          <w:rFonts w:ascii="AytoRoquetas Light Condensed" w:eastAsia="Times New Roman" w:hAnsi="AytoRoquetas Light Condensed" w:cs="Times New Roman"/>
          <w:color w:val="000000"/>
          <w:sz w:val="20"/>
          <w:szCs w:val="20"/>
        </w:rPr>
        <w:t xml:space="preserve">         </w:t>
      </w:r>
    </w:p>
    <w:p w14:paraId="364D9C18" w14:textId="6505A69F" w:rsidR="00BF0485" w:rsidRPr="005F2856" w:rsidRDefault="00BF0485" w:rsidP="0073568B">
      <w:pPr>
        <w:widowControl/>
        <w:suppressAutoHyphens w:val="0"/>
        <w:autoSpaceDN/>
        <w:spacing w:after="0"/>
        <w:contextualSpacing/>
        <w:jc w:val="left"/>
        <w:textAlignment w:val="auto"/>
        <w:rPr>
          <w:rFonts w:ascii="AytoRoquetas Light Condensed" w:eastAsia="Arial" w:hAnsi="AytoRoquetas Light Condensed" w:cs="Arial"/>
          <w:color w:val="FF0000"/>
          <w:sz w:val="20"/>
          <w:szCs w:val="20"/>
          <w:lang w:eastAsia="zh-CN"/>
        </w:rPr>
      </w:pPr>
      <w:r w:rsidRPr="005F2856">
        <w:rPr>
          <w:rFonts w:ascii="AytoRoquetas Light Condensed" w:eastAsia="Arial" w:hAnsi="AytoRoquetas Light Condensed" w:cs="Arial"/>
          <w:color w:val="FF0000"/>
          <w:sz w:val="20"/>
          <w:szCs w:val="20"/>
        </w:rPr>
        <w:br w:type="page"/>
      </w:r>
    </w:p>
    <w:p w14:paraId="24D60245"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5A6A2214" w14:textId="0BBAFA44"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VI</w:t>
      </w:r>
    </w:p>
    <w:p w14:paraId="34AA3F8B" w14:textId="77777777" w:rsidR="00F63987" w:rsidRPr="005F2856" w:rsidRDefault="00F63987" w:rsidP="0073568B">
      <w:pPr>
        <w:pStyle w:val="Standard"/>
        <w:contextualSpacing/>
        <w:jc w:val="center"/>
        <w:rPr>
          <w:rFonts w:ascii="AytoRoquetas Light Condensed" w:hAnsi="AytoRoquetas Light Condensed"/>
          <w:b/>
          <w:color w:val="000000"/>
          <w:sz w:val="20"/>
          <w:szCs w:val="20"/>
        </w:rPr>
      </w:pPr>
    </w:p>
    <w:p w14:paraId="02548F04" w14:textId="77777777" w:rsidR="00F63987" w:rsidRPr="005F2856" w:rsidRDefault="00F63987" w:rsidP="0073568B">
      <w:pPr>
        <w:pStyle w:val="Standard"/>
        <w:contextualSpacing/>
        <w:jc w:val="center"/>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SOBRE UNO – DOCUMENTACIÓN ADMINISTRATIVA. OTRA DOCUMENTACIÓN.</w:t>
      </w:r>
    </w:p>
    <w:p w14:paraId="00FF45ED" w14:textId="77777777" w:rsidR="00F63987" w:rsidRPr="005F2856" w:rsidRDefault="00F63987" w:rsidP="0073568B">
      <w:pPr>
        <w:pStyle w:val="Standard"/>
        <w:contextualSpacing/>
        <w:jc w:val="both"/>
        <w:rPr>
          <w:rFonts w:ascii="AytoRoquetas Light Condensed" w:hAnsi="AytoRoquetas Light Condensed"/>
          <w:b/>
          <w:color w:val="000000"/>
          <w:sz w:val="20"/>
          <w:szCs w:val="20"/>
        </w:rPr>
      </w:pPr>
    </w:p>
    <w:p w14:paraId="5C2A54CA" w14:textId="77777777" w:rsidR="00F63987" w:rsidRPr="005F2856" w:rsidRDefault="00F63987" w:rsidP="0073568B">
      <w:pPr>
        <w:pStyle w:val="Standard"/>
        <w:contextualSpacing/>
        <w:jc w:val="center"/>
        <w:rPr>
          <w:rFonts w:ascii="AytoRoquetas Light Condensed" w:hAnsi="AytoRoquetas Light Condensed"/>
          <w:color w:val="000000"/>
          <w:sz w:val="20"/>
          <w:szCs w:val="20"/>
        </w:rPr>
      </w:pPr>
      <w:r w:rsidRPr="005F2856">
        <w:rPr>
          <w:rFonts w:ascii="AytoRoquetas Light Condensed" w:hAnsi="AytoRoquetas Light Condensed"/>
          <w:b/>
          <w:color w:val="000000"/>
          <w:sz w:val="20"/>
          <w:szCs w:val="20"/>
        </w:rPr>
        <w:t xml:space="preserve"> RELACIÓN DE EMPRESAS PERTENECIENTES AL MISMO GRUPO</w:t>
      </w:r>
    </w:p>
    <w:p w14:paraId="5F03A2FD"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2990BA4C" w14:textId="1B210DDF"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 xml:space="preserve">Dª./D...……………………………………………………………..……con Documento Nacional de Identidad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……………………..actuando en nombre propio o de la empresa(1)…………………con CIF……………………………………de la que actúa en calidad de ………………………………….(persona administradora única, solidaria o mancomunada o persona apoderada solidaria o mancomunada) según Escritura de constitución/poder/elevación a público de acuerdos sociales,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 de protocolo ……….………..…otorgado por …………………………………….., con fecha……………………………en la ciudad de………………………, bajo su personal responsabilidad y ante el órgano de contratación:</w:t>
      </w:r>
    </w:p>
    <w:p w14:paraId="3047CF26"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4DE2C0F7" w14:textId="77777777" w:rsidR="00F63987" w:rsidRPr="005F2856" w:rsidRDefault="00F63987" w:rsidP="0073568B">
      <w:pPr>
        <w:pStyle w:val="Standard"/>
        <w:contextualSpacing/>
        <w:jc w:val="center"/>
        <w:rPr>
          <w:rFonts w:ascii="AytoRoquetas Light Condensed" w:hAnsi="AytoRoquetas Light Condensed"/>
          <w:color w:val="000000"/>
          <w:sz w:val="20"/>
          <w:szCs w:val="20"/>
        </w:rPr>
      </w:pPr>
    </w:p>
    <w:p w14:paraId="0F11AD9C" w14:textId="77777777" w:rsidR="00F63987" w:rsidRPr="005F2856" w:rsidRDefault="00F63987" w:rsidP="0073568B">
      <w:pPr>
        <w:pStyle w:val="Standard"/>
        <w:contextualSpacing/>
        <w:jc w:val="center"/>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DECLARA</w:t>
      </w:r>
    </w:p>
    <w:p w14:paraId="343DE009"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44C8931C"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p>
    <w:p w14:paraId="5DC06AD8"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Que la empresa a la que representa: </w:t>
      </w:r>
      <w:r w:rsidRPr="005F2856">
        <w:rPr>
          <w:rFonts w:ascii="AytoRoquetas Light Condensed" w:hAnsi="AytoRoquetas Light Condensed"/>
          <w:i/>
          <w:color w:val="000000"/>
          <w:sz w:val="20"/>
          <w:szCs w:val="20"/>
        </w:rPr>
        <w:t>(</w:t>
      </w:r>
      <w:r w:rsidRPr="005F2856">
        <w:rPr>
          <w:rFonts w:ascii="AytoRoquetas Light Condensed" w:hAnsi="AytoRoquetas Light Condensed"/>
          <w:color w:val="000000"/>
          <w:sz w:val="20"/>
          <w:szCs w:val="20"/>
        </w:rPr>
        <w:t xml:space="preserve">indicar a </w:t>
      </w:r>
      <w:proofErr w:type="spellStart"/>
      <w:r w:rsidRPr="005F2856">
        <w:rPr>
          <w:rFonts w:ascii="AytoRoquetas Light Condensed" w:hAnsi="AytoRoquetas Light Condensed"/>
          <w:color w:val="000000"/>
          <w:sz w:val="20"/>
          <w:szCs w:val="20"/>
        </w:rPr>
        <w:t>ó</w:t>
      </w:r>
      <w:proofErr w:type="spellEnd"/>
      <w:r w:rsidRPr="005F2856">
        <w:rPr>
          <w:rFonts w:ascii="AytoRoquetas Light Condensed" w:hAnsi="AytoRoquetas Light Condensed"/>
          <w:color w:val="000000"/>
          <w:sz w:val="20"/>
          <w:szCs w:val="20"/>
        </w:rPr>
        <w:t xml:space="preserve"> b)</w:t>
      </w:r>
    </w:p>
    <w:p w14:paraId="39CFB9DC"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7119FB25" w14:textId="77777777" w:rsidR="00F63987" w:rsidRPr="005F2856" w:rsidRDefault="00F63987" w:rsidP="0073568B">
      <w:pPr>
        <w:pStyle w:val="Standard"/>
        <w:ind w:left="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r w:rsidRPr="005F2856">
        <w:rPr>
          <w:rFonts w:ascii="Arial" w:eastAsia="Arial" w:hAnsi="Arial" w:cs="Arial"/>
          <w:color w:val="000000"/>
          <w:spacing w:val="-2"/>
          <w:sz w:val="20"/>
          <w:szCs w:val="20"/>
        </w:rPr>
        <w:t>□</w:t>
      </w:r>
      <w:r w:rsidRPr="005F2856">
        <w:rPr>
          <w:rFonts w:ascii="AytoRoquetas Light Condensed" w:hAnsi="AytoRoquetas Light Condensed"/>
          <w:color w:val="000000"/>
          <w:sz w:val="20"/>
          <w:szCs w:val="20"/>
        </w:rPr>
        <w:t xml:space="preserve"> a) No pertenece a ningún grupo de empresas.</w:t>
      </w:r>
    </w:p>
    <w:p w14:paraId="0CC4AC90" w14:textId="77777777" w:rsidR="00F63987" w:rsidRPr="005F2856" w:rsidRDefault="00F63987" w:rsidP="0073568B">
      <w:pPr>
        <w:pStyle w:val="Standard"/>
        <w:ind w:left="709"/>
        <w:contextualSpacing/>
        <w:jc w:val="both"/>
        <w:rPr>
          <w:rFonts w:ascii="AytoRoquetas Light Condensed" w:hAnsi="AytoRoquetas Light Condensed"/>
          <w:color w:val="000000"/>
          <w:sz w:val="20"/>
          <w:szCs w:val="20"/>
        </w:rPr>
      </w:pPr>
    </w:p>
    <w:p w14:paraId="701CB600" w14:textId="7E8D3171" w:rsidR="00F63987" w:rsidRPr="005F2856" w:rsidRDefault="00F63987" w:rsidP="0073568B">
      <w:pPr>
        <w:pStyle w:val="Standard"/>
        <w:ind w:left="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r w:rsidRPr="005F2856">
        <w:rPr>
          <w:rFonts w:ascii="Arial" w:eastAsia="Arial" w:hAnsi="Arial" w:cs="Arial"/>
          <w:color w:val="000000"/>
          <w:spacing w:val="-2"/>
          <w:sz w:val="20"/>
          <w:szCs w:val="20"/>
        </w:rPr>
        <w:t>□</w:t>
      </w:r>
      <w:r w:rsidRPr="005F2856">
        <w:rPr>
          <w:rFonts w:ascii="AytoRoquetas Light Condensed" w:hAnsi="AytoRoquetas Light Condensed"/>
          <w:color w:val="000000"/>
          <w:sz w:val="20"/>
          <w:szCs w:val="20"/>
        </w:rPr>
        <w:t xml:space="preserve"> </w:t>
      </w:r>
      <w:r w:rsidR="00C557CF" w:rsidRPr="005F2856">
        <w:rPr>
          <w:rFonts w:ascii="AytoRoquetas Light Condensed" w:hAnsi="AytoRoquetas Light Condensed"/>
          <w:color w:val="000000"/>
          <w:sz w:val="20"/>
          <w:szCs w:val="20"/>
        </w:rPr>
        <w:t>b) Pertenece</w:t>
      </w:r>
      <w:r w:rsidRPr="005F2856">
        <w:rPr>
          <w:rFonts w:ascii="AytoRoquetas Light Condensed" w:hAnsi="AytoRoquetas Light Condensed"/>
          <w:color w:val="000000"/>
          <w:sz w:val="20"/>
          <w:szCs w:val="20"/>
        </w:rPr>
        <w:t xml:space="preserve"> al grupo de empresas denominado:  ....................</w:t>
      </w:r>
    </w:p>
    <w:p w14:paraId="187F05DA"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5C104CBE" w14:textId="77777777" w:rsidR="00F63987" w:rsidRPr="005F2856" w:rsidRDefault="00F63987" w:rsidP="0073568B">
      <w:pPr>
        <w:pStyle w:val="Prrafodelista"/>
        <w:ind w:left="567" w:hanging="284"/>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En este último caso deberá indicar:</w:t>
      </w:r>
    </w:p>
    <w:p w14:paraId="785CF8FA" w14:textId="77777777" w:rsidR="00F63987" w:rsidRPr="005F2856" w:rsidRDefault="00F63987" w:rsidP="0073568B">
      <w:pPr>
        <w:pStyle w:val="Prrafodelista"/>
        <w:ind w:left="567" w:hanging="284"/>
        <w:contextualSpacing/>
        <w:rPr>
          <w:rFonts w:ascii="AytoRoquetas Light Condensed" w:hAnsi="AytoRoquetas Light Condensed"/>
          <w:color w:val="000000"/>
          <w:sz w:val="20"/>
          <w:szCs w:val="20"/>
        </w:rPr>
      </w:pPr>
    </w:p>
    <w:p w14:paraId="21C87480" w14:textId="77777777" w:rsidR="00F63987" w:rsidRPr="005F2856" w:rsidRDefault="00F63987" w:rsidP="0073568B">
      <w:pPr>
        <w:pStyle w:val="Prrafodelista"/>
        <w:ind w:left="1418"/>
        <w:contextualSpacing/>
        <w:jc w:val="both"/>
        <w:rPr>
          <w:rFonts w:ascii="AytoRoquetas Light Condensed" w:hAnsi="AytoRoquetas Light Condensed"/>
          <w:color w:val="000000"/>
          <w:sz w:val="20"/>
          <w:szCs w:val="20"/>
        </w:rPr>
      </w:pPr>
      <w:r w:rsidRPr="005F2856">
        <w:rPr>
          <w:rFonts w:ascii="Arial" w:eastAsia="Arial" w:hAnsi="Arial" w:cs="Arial"/>
          <w:color w:val="000000"/>
          <w:spacing w:val="-2"/>
          <w:sz w:val="20"/>
          <w:szCs w:val="20"/>
        </w:rPr>
        <w:t>□</w:t>
      </w:r>
      <w:r w:rsidRPr="005F2856">
        <w:rPr>
          <w:rFonts w:ascii="AytoRoquetas Light Condensed" w:eastAsia="Arial" w:hAnsi="AytoRoquetas Light Condensed" w:cs="Arial"/>
          <w:color w:val="000000"/>
          <w:spacing w:val="-2"/>
          <w:sz w:val="20"/>
          <w:szCs w:val="20"/>
        </w:rPr>
        <w:t xml:space="preserve"> </w:t>
      </w:r>
      <w:r w:rsidRPr="005F2856">
        <w:rPr>
          <w:rFonts w:ascii="AytoRoquetas Light Condensed" w:hAnsi="AytoRoquetas Light Condensed"/>
          <w:color w:val="000000"/>
          <w:sz w:val="20"/>
          <w:szCs w:val="20"/>
        </w:rPr>
        <w:t>No concurren a la licitación otras empresas del Grupo que se encuentren en alguno de los supuestos del artículo 42.1 del Código de Comercio</w:t>
      </w:r>
    </w:p>
    <w:p w14:paraId="222A18B6" w14:textId="77777777" w:rsidR="00F63987" w:rsidRPr="005F2856" w:rsidRDefault="00F63987" w:rsidP="0073568B">
      <w:pPr>
        <w:pStyle w:val="Prrafodelista"/>
        <w:tabs>
          <w:tab w:val="center" w:pos="3119"/>
        </w:tabs>
        <w:ind w:left="1418"/>
        <w:contextualSpacing/>
        <w:jc w:val="both"/>
        <w:rPr>
          <w:rFonts w:ascii="AytoRoquetas Light Condensed" w:eastAsia="Times New Roman" w:hAnsi="AytoRoquetas Light Condensed" w:cs="Arial"/>
          <w:b/>
          <w:bCs/>
          <w:sz w:val="20"/>
          <w:szCs w:val="20"/>
          <w:u w:val="single"/>
          <w:lang w:bidi="ar-SA"/>
        </w:rPr>
      </w:pPr>
    </w:p>
    <w:p w14:paraId="4402B929" w14:textId="77777777" w:rsidR="00F63987" w:rsidRPr="005F2856" w:rsidRDefault="00F63987" w:rsidP="0073568B">
      <w:pPr>
        <w:pStyle w:val="Standard"/>
        <w:ind w:left="709"/>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 </w:t>
      </w:r>
    </w:p>
    <w:p w14:paraId="378638D4" w14:textId="5C17ABD5" w:rsidR="00F63987" w:rsidRPr="005F2856" w:rsidRDefault="00F63987" w:rsidP="0073568B">
      <w:pPr>
        <w:pStyle w:val="Standard"/>
        <w:ind w:left="1418"/>
        <w:contextualSpacing/>
        <w:jc w:val="both"/>
        <w:rPr>
          <w:rFonts w:ascii="AytoRoquetas Light Condensed" w:hAnsi="AytoRoquetas Light Condensed"/>
          <w:color w:val="000000"/>
          <w:sz w:val="20"/>
          <w:szCs w:val="20"/>
        </w:rPr>
      </w:pPr>
      <w:r w:rsidRPr="005F2856">
        <w:rPr>
          <w:rFonts w:ascii="Arial" w:eastAsia="Arial" w:hAnsi="Arial" w:cs="Arial"/>
          <w:color w:val="000000"/>
          <w:spacing w:val="-2"/>
          <w:sz w:val="20"/>
          <w:szCs w:val="20"/>
        </w:rPr>
        <w:t>□</w:t>
      </w:r>
      <w:r w:rsidRPr="005F2856">
        <w:rPr>
          <w:rFonts w:ascii="AytoRoquetas Light Condensed" w:eastAsia="Arial" w:hAnsi="AytoRoquetas Light Condensed" w:cs="Arial"/>
          <w:color w:val="000000"/>
          <w:spacing w:val="-2"/>
          <w:sz w:val="20"/>
          <w:szCs w:val="20"/>
        </w:rPr>
        <w:t xml:space="preserve"> </w:t>
      </w:r>
      <w:r w:rsidRPr="005F2856">
        <w:rPr>
          <w:rFonts w:ascii="AytoRoquetas Light Condensed" w:hAnsi="AytoRoquetas Light Condensed"/>
          <w:color w:val="000000"/>
          <w:sz w:val="20"/>
          <w:szCs w:val="20"/>
        </w:rPr>
        <w:t xml:space="preserve">Concurren a la licitación otras empresas del Grupo que se encuentren en alguno de los supuestos del artículo </w:t>
      </w:r>
      <w:r w:rsidR="00C557CF" w:rsidRPr="005F2856">
        <w:rPr>
          <w:rFonts w:ascii="AytoRoquetas Light Condensed" w:hAnsi="AytoRoquetas Light Condensed"/>
          <w:color w:val="000000"/>
          <w:sz w:val="20"/>
          <w:szCs w:val="20"/>
        </w:rPr>
        <w:t>42.1 del</w:t>
      </w:r>
      <w:r w:rsidRPr="005F2856">
        <w:rPr>
          <w:rFonts w:ascii="AytoRoquetas Light Condensed" w:hAnsi="AytoRoquetas Light Condensed"/>
          <w:color w:val="000000"/>
          <w:sz w:val="20"/>
          <w:szCs w:val="20"/>
        </w:rPr>
        <w:t xml:space="preserve"> Código de Comercio. (indicar nombre de las otras empresas)           </w:t>
      </w:r>
    </w:p>
    <w:p w14:paraId="333EFC2D" w14:textId="77777777" w:rsidR="00F63987" w:rsidRPr="005F2856" w:rsidRDefault="00F63987" w:rsidP="0073568B">
      <w:pPr>
        <w:pStyle w:val="Standard"/>
        <w:ind w:left="709"/>
        <w:contextualSpacing/>
        <w:jc w:val="both"/>
        <w:rPr>
          <w:rFonts w:ascii="AytoRoquetas Light Condensed" w:hAnsi="AytoRoquetas Light Condensed"/>
          <w:color w:val="000000"/>
          <w:sz w:val="20"/>
          <w:szCs w:val="20"/>
        </w:rPr>
      </w:pPr>
    </w:p>
    <w:p w14:paraId="125D180D"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p>
    <w:p w14:paraId="18706C10"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p>
    <w:p w14:paraId="2BEE6447" w14:textId="77777777" w:rsidR="00F63987" w:rsidRPr="005F2856" w:rsidRDefault="00F63987" w:rsidP="0073568B">
      <w:pPr>
        <w:pStyle w:val="Standard"/>
        <w:ind w:firstLine="708"/>
        <w:contextualSpacing/>
        <w:jc w:val="center"/>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(Lugar, fecha y firma)</w:t>
      </w:r>
    </w:p>
    <w:p w14:paraId="7389AFB0"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p>
    <w:p w14:paraId="0425E01D"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p>
    <w:p w14:paraId="3C135EAD"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p>
    <w:p w14:paraId="4E23D7C8"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p>
    <w:p w14:paraId="5019F1B1" w14:textId="68A533EB" w:rsidR="00F63987" w:rsidRPr="005F2856" w:rsidRDefault="0073568B" w:rsidP="0073568B">
      <w:pPr>
        <w:pStyle w:val="Standard"/>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(1) </w:t>
      </w:r>
      <w:r w:rsidR="00F63987" w:rsidRPr="005F2856">
        <w:rPr>
          <w:rFonts w:ascii="AytoRoquetas Light Condensed" w:hAnsi="AytoRoquetas Light Condensed"/>
          <w:color w:val="000000"/>
          <w:spacing w:val="-2"/>
          <w:sz w:val="20"/>
          <w:szCs w:val="20"/>
        </w:rPr>
        <w:t>Indicar denominación social.</w:t>
      </w:r>
    </w:p>
    <w:p w14:paraId="738748DB" w14:textId="77777777" w:rsidR="00C557CF" w:rsidRPr="005F2856" w:rsidRDefault="00C557CF"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4CF89B0E" w14:textId="77777777"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000000"/>
          <w:spacing w:val="-2"/>
          <w:sz w:val="20"/>
          <w:szCs w:val="20"/>
          <w:lang w:eastAsia="zh-CN" w:bidi="ar-SA"/>
        </w:rPr>
      </w:pPr>
      <w:r w:rsidRPr="005F2856">
        <w:rPr>
          <w:rFonts w:ascii="AytoRoquetas Light Condensed" w:eastAsia="Times New Roman" w:hAnsi="AytoRoquetas Light Condensed" w:cs="Arial"/>
          <w:b/>
          <w:bCs/>
          <w:color w:val="000000"/>
          <w:spacing w:val="-2"/>
          <w:sz w:val="20"/>
          <w:szCs w:val="20"/>
          <w:lang w:bidi="ar-SA"/>
        </w:rPr>
        <w:br w:type="page"/>
      </w:r>
    </w:p>
    <w:p w14:paraId="12D7724D" w14:textId="4121E91B"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VII</w:t>
      </w:r>
    </w:p>
    <w:p w14:paraId="6E48AD84" w14:textId="77777777" w:rsidR="00F63987" w:rsidRPr="005F2856" w:rsidRDefault="00F63987" w:rsidP="0073568B">
      <w:pPr>
        <w:pStyle w:val="Textoindependiente2"/>
        <w:contextualSpacing/>
        <w:jc w:val="center"/>
        <w:rPr>
          <w:rFonts w:ascii="AytoRoquetas Light Condensed" w:eastAsia="Times New Roman" w:hAnsi="AytoRoquetas Light Condensed" w:cs="Arial"/>
          <w:b/>
          <w:bCs/>
          <w:color w:val="000000"/>
          <w:spacing w:val="-2"/>
          <w:sz w:val="20"/>
          <w:szCs w:val="20"/>
          <w:lang w:bidi="ar-SA"/>
        </w:rPr>
      </w:pPr>
    </w:p>
    <w:p w14:paraId="75358DF9" w14:textId="040DB1FF" w:rsidR="00F63987" w:rsidRPr="005F2856" w:rsidRDefault="00F63987" w:rsidP="0073568B">
      <w:pPr>
        <w:pStyle w:val="Textoindependiente2"/>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SOBRE UNO - DOCUMENTACIÓN ADMINISTRATIVA. OTRA </w:t>
      </w:r>
      <w:r w:rsidR="00F2333B" w:rsidRPr="005F2856">
        <w:rPr>
          <w:rFonts w:ascii="AytoRoquetas Light Condensed" w:eastAsia="Times New Roman" w:hAnsi="AytoRoquetas Light Condensed" w:cs="Arial"/>
          <w:b/>
          <w:bCs/>
          <w:color w:val="000000"/>
          <w:spacing w:val="-2"/>
          <w:sz w:val="20"/>
          <w:szCs w:val="20"/>
          <w:lang w:bidi="ar-SA"/>
        </w:rPr>
        <w:t>DOCUMENTACIÓN.</w:t>
      </w:r>
    </w:p>
    <w:p w14:paraId="22946E63" w14:textId="77777777" w:rsidR="00F63987" w:rsidRPr="005F2856" w:rsidRDefault="00F63987" w:rsidP="0073568B">
      <w:pPr>
        <w:pStyle w:val="Textoindependiente2"/>
        <w:contextualSpacing/>
        <w:jc w:val="center"/>
        <w:rPr>
          <w:rFonts w:ascii="AytoRoquetas Light Condensed" w:hAnsi="AytoRoquetas Light Condensed"/>
          <w:b/>
          <w:color w:val="000000"/>
          <w:sz w:val="20"/>
          <w:szCs w:val="20"/>
        </w:rPr>
      </w:pPr>
    </w:p>
    <w:p w14:paraId="335B9938" w14:textId="77777777" w:rsidR="00F63987" w:rsidRPr="005F2856" w:rsidRDefault="00F63987" w:rsidP="0073568B">
      <w:pPr>
        <w:pStyle w:val="Textoindependiente2"/>
        <w:contextualSpacing/>
        <w:jc w:val="center"/>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DECLARACIÓN DE COMPROMISO DE CONSTITUCIÓN EN UNIÓN TEMPORAL</w:t>
      </w:r>
    </w:p>
    <w:p w14:paraId="5C11B73C" w14:textId="77777777" w:rsidR="00F63987" w:rsidRPr="005F2856" w:rsidRDefault="00F63987" w:rsidP="0073568B">
      <w:pPr>
        <w:pStyle w:val="Textoindependiente2"/>
        <w:contextualSpacing/>
        <w:rPr>
          <w:rFonts w:ascii="AytoRoquetas Light Condensed" w:hAnsi="AytoRoquetas Light Condensed"/>
          <w:color w:val="000000"/>
          <w:sz w:val="20"/>
          <w:szCs w:val="20"/>
        </w:rPr>
      </w:pPr>
    </w:p>
    <w:p w14:paraId="2EAF53FC" w14:textId="77777777" w:rsidR="00F63987" w:rsidRPr="005F2856" w:rsidRDefault="00F63987" w:rsidP="0073568B">
      <w:pPr>
        <w:pStyle w:val="Standard"/>
        <w:ind w:left="360"/>
        <w:contextualSpacing/>
        <w:jc w:val="center"/>
        <w:rPr>
          <w:rFonts w:ascii="AytoRoquetas Light Condensed" w:hAnsi="AytoRoquetas Light Condensed"/>
          <w:b/>
          <w:color w:val="000000"/>
          <w:sz w:val="20"/>
          <w:szCs w:val="20"/>
          <w:u w:val="single"/>
        </w:rPr>
      </w:pPr>
    </w:p>
    <w:p w14:paraId="1735C690"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Dª./D. ____________________, mayor de edad y con NIF núm. __________,</w:t>
      </w:r>
      <w:r w:rsidRPr="005F2856">
        <w:rPr>
          <w:rFonts w:ascii="AytoRoquetas Light Condensed" w:hAnsi="AytoRoquetas Light Condensed"/>
          <w:color w:val="000000"/>
          <w:spacing w:val="-2"/>
          <w:sz w:val="20"/>
          <w:szCs w:val="20"/>
        </w:rPr>
        <w:t xml:space="preserve"> en nombre propio o en representación de la empresa......................................................., con domicilio social en..................................... y NIF </w:t>
      </w:r>
      <w:proofErr w:type="spellStart"/>
      <w:r w:rsidRPr="005F2856">
        <w:rPr>
          <w:rFonts w:ascii="AytoRoquetas Light Condensed" w:hAnsi="AytoRoquetas Light Condensed"/>
          <w:color w:val="000000"/>
          <w:spacing w:val="-2"/>
          <w:sz w:val="20"/>
          <w:szCs w:val="20"/>
        </w:rPr>
        <w:t>nº</w:t>
      </w:r>
      <w:proofErr w:type="spellEnd"/>
      <w:r w:rsidRPr="005F2856">
        <w:rPr>
          <w:rFonts w:ascii="AytoRoquetas Light Condensed" w:hAnsi="AytoRoquetas Light Condensed"/>
          <w:color w:val="000000"/>
          <w:spacing w:val="-2"/>
          <w:sz w:val="20"/>
          <w:szCs w:val="20"/>
        </w:rPr>
        <w:t>.................., en calidad de (1), bajo su personal responsabilidad.</w:t>
      </w:r>
    </w:p>
    <w:p w14:paraId="050F37E4"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33DFD46F"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Dª./D. ____________________, mayor de edad y con NIF núm. __________,</w:t>
      </w:r>
      <w:r w:rsidRPr="005F2856">
        <w:rPr>
          <w:rFonts w:ascii="AytoRoquetas Light Condensed" w:hAnsi="AytoRoquetas Light Condensed"/>
          <w:color w:val="000000"/>
          <w:spacing w:val="-2"/>
          <w:sz w:val="20"/>
          <w:szCs w:val="20"/>
        </w:rPr>
        <w:t xml:space="preserve"> en nombre propio o en representación de la empresa......................................................., con domicilio social en...................................., y NIF </w:t>
      </w:r>
      <w:proofErr w:type="spellStart"/>
      <w:r w:rsidRPr="005F2856">
        <w:rPr>
          <w:rFonts w:ascii="AytoRoquetas Light Condensed" w:hAnsi="AytoRoquetas Light Condensed"/>
          <w:color w:val="000000"/>
          <w:spacing w:val="-2"/>
          <w:sz w:val="20"/>
          <w:szCs w:val="20"/>
        </w:rPr>
        <w:t>nº</w:t>
      </w:r>
      <w:proofErr w:type="spellEnd"/>
      <w:r w:rsidRPr="005F2856">
        <w:rPr>
          <w:rFonts w:ascii="AytoRoquetas Light Condensed" w:hAnsi="AytoRoquetas Light Condensed"/>
          <w:color w:val="000000"/>
          <w:spacing w:val="-2"/>
          <w:sz w:val="20"/>
          <w:szCs w:val="20"/>
        </w:rPr>
        <w:t>................... en calidad de (1), bajo su personal responsabilidad.</w:t>
      </w:r>
    </w:p>
    <w:p w14:paraId="2CE57F6A"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7B55DE38"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Se comprometen a constituir una unión temporal de empresas, de conformidad con lo establecido en la Ley de Contratos del Sector Público, a efectos de participar en la licitación para la contratación de......................(indicar denominación de la contratación).</w:t>
      </w:r>
    </w:p>
    <w:p w14:paraId="283B0CF2" w14:textId="77777777" w:rsidR="00F63987" w:rsidRPr="005F2856" w:rsidRDefault="00F63987" w:rsidP="0073568B">
      <w:pPr>
        <w:pStyle w:val="Textoindependiente21"/>
        <w:suppressAutoHyphens w:val="0"/>
        <w:contextualSpacing/>
        <w:rPr>
          <w:rFonts w:ascii="AytoRoquetas Light Condensed" w:hAnsi="AytoRoquetas Light Condensed"/>
          <w:sz w:val="20"/>
          <w:szCs w:val="20"/>
        </w:rPr>
      </w:pPr>
    </w:p>
    <w:p w14:paraId="7C6C6A77"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En el caso de resultar adjudicatarias se comprometen a formalizar en escritura pública la citada unión. La participación en la unión temporal de cada miembro es la que sigue:</w:t>
      </w:r>
    </w:p>
    <w:p w14:paraId="663D4D2A" w14:textId="77777777" w:rsidR="00F63987" w:rsidRPr="005F2856" w:rsidRDefault="00F63987" w:rsidP="0073568B">
      <w:pPr>
        <w:pStyle w:val="Standard"/>
        <w:contextualSpacing/>
        <w:rPr>
          <w:rFonts w:ascii="AytoRoquetas Light Condensed" w:hAnsi="AytoRoquetas Light Condensed"/>
          <w:color w:val="000000"/>
          <w:sz w:val="20"/>
          <w:szCs w:val="20"/>
        </w:rPr>
      </w:pPr>
    </w:p>
    <w:p w14:paraId="58C640DD" w14:textId="77777777" w:rsidR="00F63987" w:rsidRPr="005F2856" w:rsidRDefault="00F63987" w:rsidP="0073568B">
      <w:pPr>
        <w:pStyle w:val="Standard"/>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___________________  XX%.</w:t>
      </w:r>
    </w:p>
    <w:p w14:paraId="48B33ABF" w14:textId="77777777" w:rsidR="00F63987" w:rsidRPr="005F2856" w:rsidRDefault="00F63987" w:rsidP="0073568B">
      <w:pPr>
        <w:pStyle w:val="Standard"/>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___________________  XX%.</w:t>
      </w:r>
    </w:p>
    <w:p w14:paraId="1EE190C6" w14:textId="77777777" w:rsidR="00F63987" w:rsidRPr="005F2856" w:rsidRDefault="00F63987" w:rsidP="0073568B">
      <w:pPr>
        <w:pStyle w:val="Standard"/>
        <w:contextualSpacing/>
        <w:rPr>
          <w:rFonts w:ascii="AytoRoquetas Light Condensed" w:hAnsi="AytoRoquetas Light Condensed"/>
          <w:color w:val="000000"/>
          <w:sz w:val="20"/>
          <w:szCs w:val="20"/>
        </w:rPr>
      </w:pPr>
    </w:p>
    <w:p w14:paraId="4E7BB82C" w14:textId="1F1AE066" w:rsidR="00F63987" w:rsidRPr="005F2856" w:rsidRDefault="00F63987" w:rsidP="0073568B">
      <w:pPr>
        <w:pStyle w:val="Standard"/>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Como persona representante de la citada unión ante el </w:t>
      </w:r>
      <w:r w:rsidR="00C557CF" w:rsidRPr="005F2856">
        <w:rPr>
          <w:rFonts w:ascii="AytoRoquetas Light Condensed" w:eastAsia="Arial" w:hAnsi="AytoRoquetas Light Condensed" w:cs="Arial"/>
          <w:b/>
          <w:bCs/>
          <w:sz w:val="20"/>
        </w:rPr>
        <w:t>Consorcio para la Gestión del Ciclo Integral del Agua de uso urbano en el Poniente Almeriense</w:t>
      </w:r>
      <w:r w:rsidR="00C557CF" w:rsidRPr="005F2856">
        <w:rPr>
          <w:rFonts w:ascii="AytoRoquetas Light Condensed" w:hAnsi="AytoRoquetas Light Condensed"/>
          <w:color w:val="000000"/>
          <w:sz w:val="20"/>
          <w:szCs w:val="20"/>
        </w:rPr>
        <w:t xml:space="preserve"> </w:t>
      </w:r>
      <w:r w:rsidRPr="005F2856">
        <w:rPr>
          <w:rFonts w:ascii="AytoRoquetas Light Condensed" w:hAnsi="AytoRoquetas Light Condensed"/>
          <w:color w:val="000000"/>
          <w:sz w:val="20"/>
          <w:szCs w:val="20"/>
        </w:rPr>
        <w:t>se nombra a __________________________ (2)</w:t>
      </w:r>
    </w:p>
    <w:p w14:paraId="7B554B52" w14:textId="77777777" w:rsidR="00F63987" w:rsidRPr="005F2856" w:rsidRDefault="00F63987" w:rsidP="0073568B">
      <w:pPr>
        <w:pStyle w:val="Standard"/>
        <w:contextualSpacing/>
        <w:rPr>
          <w:rFonts w:ascii="AytoRoquetas Light Condensed" w:hAnsi="AytoRoquetas Light Condensed"/>
          <w:color w:val="000000"/>
          <w:sz w:val="20"/>
          <w:szCs w:val="20"/>
        </w:rPr>
      </w:pPr>
    </w:p>
    <w:p w14:paraId="123772BE" w14:textId="77777777" w:rsidR="00F63987" w:rsidRPr="005F2856" w:rsidRDefault="00F63987" w:rsidP="0073568B">
      <w:pPr>
        <w:pStyle w:val="Standard"/>
        <w:contextualSpacing/>
        <w:rPr>
          <w:rFonts w:ascii="AytoRoquetas Light Condensed" w:hAnsi="AytoRoquetas Light Condensed"/>
          <w:color w:val="000000"/>
          <w:sz w:val="20"/>
          <w:szCs w:val="20"/>
        </w:rPr>
      </w:pPr>
    </w:p>
    <w:p w14:paraId="74399081" w14:textId="77777777" w:rsidR="00F63987" w:rsidRPr="005F2856" w:rsidRDefault="00F63987" w:rsidP="0073568B">
      <w:pPr>
        <w:pStyle w:val="Piedepgina"/>
        <w:tabs>
          <w:tab w:val="clear" w:pos="4819"/>
          <w:tab w:val="clear" w:pos="9638"/>
        </w:tabs>
        <w:contextualSpacing/>
        <w:rPr>
          <w:rFonts w:ascii="AytoRoquetas Light Condensed" w:hAnsi="AytoRoquetas Light Condensed"/>
          <w:color w:val="000000"/>
          <w:sz w:val="20"/>
          <w:szCs w:val="20"/>
        </w:rPr>
      </w:pPr>
    </w:p>
    <w:p w14:paraId="5F698884" w14:textId="77777777" w:rsidR="00F63987" w:rsidRPr="005F2856" w:rsidRDefault="00F63987" w:rsidP="0073568B">
      <w:pPr>
        <w:pStyle w:val="Standard"/>
        <w:ind w:left="6372"/>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(Lugar, fecha, firma)</w:t>
      </w:r>
    </w:p>
    <w:p w14:paraId="6EA72045" w14:textId="77777777" w:rsidR="00F63987" w:rsidRPr="005F2856" w:rsidRDefault="00F63987" w:rsidP="0073568B">
      <w:pPr>
        <w:pStyle w:val="Standard"/>
        <w:ind w:left="4963"/>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(FIRMA DE CADA MIEMBRO DE LA UTE).</w:t>
      </w:r>
    </w:p>
    <w:p w14:paraId="1C8DDB9F" w14:textId="77777777" w:rsidR="00F63987" w:rsidRPr="005F2856" w:rsidRDefault="00F63987" w:rsidP="0073568B">
      <w:pPr>
        <w:pStyle w:val="Standard"/>
        <w:ind w:left="360"/>
        <w:contextualSpacing/>
        <w:rPr>
          <w:rFonts w:ascii="AytoRoquetas Light Condensed" w:hAnsi="AytoRoquetas Light Condensed"/>
          <w:color w:val="000000"/>
          <w:sz w:val="20"/>
          <w:szCs w:val="20"/>
        </w:rPr>
      </w:pPr>
    </w:p>
    <w:p w14:paraId="092F339D" w14:textId="77777777" w:rsidR="00F63987" w:rsidRPr="005F2856" w:rsidRDefault="00F63987" w:rsidP="0073568B">
      <w:pPr>
        <w:pStyle w:val="Textodebloque"/>
        <w:ind w:left="284" w:right="-992"/>
        <w:contextualSpacing/>
        <w:rPr>
          <w:rFonts w:ascii="AytoRoquetas Light Condensed" w:hAnsi="AytoRoquetas Light Condensed"/>
          <w:color w:val="000000"/>
          <w:sz w:val="20"/>
          <w:szCs w:val="20"/>
        </w:rPr>
      </w:pPr>
    </w:p>
    <w:p w14:paraId="72DBC122" w14:textId="77777777" w:rsidR="00F63987" w:rsidRPr="005F2856" w:rsidRDefault="00F63987" w:rsidP="0073568B">
      <w:pPr>
        <w:pStyle w:val="Textodebloque"/>
        <w:ind w:left="284" w:right="-992"/>
        <w:contextualSpacing/>
        <w:rPr>
          <w:rFonts w:ascii="AytoRoquetas Light Condensed" w:hAnsi="AytoRoquetas Light Condensed"/>
          <w:color w:val="000000"/>
          <w:sz w:val="20"/>
          <w:szCs w:val="20"/>
        </w:rPr>
      </w:pPr>
    </w:p>
    <w:p w14:paraId="738D30E8" w14:textId="77777777" w:rsidR="00F63987" w:rsidRPr="005F2856" w:rsidRDefault="00F63987" w:rsidP="0073568B">
      <w:pPr>
        <w:pStyle w:val="Textodebloque"/>
        <w:ind w:left="284" w:right="-992"/>
        <w:contextualSpacing/>
        <w:rPr>
          <w:rFonts w:ascii="AytoRoquetas Light Condensed" w:hAnsi="AytoRoquetas Light Condensed"/>
          <w:color w:val="000000"/>
          <w:sz w:val="20"/>
          <w:szCs w:val="20"/>
        </w:rPr>
      </w:pPr>
    </w:p>
    <w:p w14:paraId="0A9A225B" w14:textId="5EA96080" w:rsidR="00F63987" w:rsidRPr="005F2856" w:rsidRDefault="00F63987" w:rsidP="005F2856">
      <w:pPr>
        <w:pStyle w:val="Textodebloque"/>
        <w:ind w:left="0" w:right="-142"/>
        <w:contextualSpacing/>
        <w:jc w:val="left"/>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(1) Apoderado/a, administrador/a único/a, administrador/a solidario/a, administrador/a mancomunado/a, etc.</w:t>
      </w:r>
    </w:p>
    <w:p w14:paraId="5624AA17" w14:textId="77777777" w:rsidR="00F63987" w:rsidRPr="005F2856" w:rsidRDefault="00F63987" w:rsidP="005F2856">
      <w:pPr>
        <w:pStyle w:val="Textodebloque"/>
        <w:ind w:left="0" w:right="-142"/>
        <w:contextualSpacing/>
        <w:jc w:val="left"/>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(2) Indicar cargo y empresa.</w:t>
      </w:r>
    </w:p>
    <w:p w14:paraId="579E1490" w14:textId="77777777" w:rsidR="00F63987" w:rsidRPr="005F2856" w:rsidRDefault="00F63987" w:rsidP="0073568B">
      <w:pPr>
        <w:pStyle w:val="Standard"/>
        <w:contextualSpacing/>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 xml:space="preserve"> </w:t>
      </w:r>
    </w:p>
    <w:p w14:paraId="496C8D44" w14:textId="77777777" w:rsidR="00BF0485" w:rsidRPr="005F2856" w:rsidRDefault="00BF0485" w:rsidP="0073568B">
      <w:pPr>
        <w:widowControl/>
        <w:suppressAutoHyphens w:val="0"/>
        <w:autoSpaceDN/>
        <w:spacing w:after="0"/>
        <w:contextualSpacing/>
        <w:jc w:val="left"/>
        <w:textAlignment w:val="auto"/>
        <w:rPr>
          <w:rFonts w:ascii="AytoRoquetas Light Condensed" w:eastAsia="SimSun" w:hAnsi="AytoRoquetas Light Condensed" w:cs="Tahoma"/>
          <w:b/>
          <w:color w:val="000000"/>
          <w:sz w:val="20"/>
          <w:szCs w:val="20"/>
          <w:lang w:eastAsia="zh-CN"/>
        </w:rPr>
      </w:pPr>
      <w:r w:rsidRPr="005F2856">
        <w:rPr>
          <w:rFonts w:ascii="AytoRoquetas Light Condensed" w:hAnsi="AytoRoquetas Light Condensed"/>
          <w:b/>
          <w:color w:val="000000"/>
          <w:sz w:val="20"/>
          <w:szCs w:val="20"/>
        </w:rPr>
        <w:br w:type="page"/>
      </w:r>
    </w:p>
    <w:p w14:paraId="5B0EFC41" w14:textId="786157A7" w:rsidR="00F63987" w:rsidRPr="005F2856" w:rsidRDefault="00F63987" w:rsidP="0073568B">
      <w:pPr>
        <w:pStyle w:val="Standard"/>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ANEXO VIII</w:t>
      </w:r>
    </w:p>
    <w:p w14:paraId="68F03B47" w14:textId="77777777" w:rsidR="00F63987" w:rsidRPr="005F2856" w:rsidRDefault="00F63987" w:rsidP="0073568B">
      <w:pPr>
        <w:pStyle w:val="Standard"/>
        <w:contextualSpacing/>
        <w:jc w:val="both"/>
        <w:rPr>
          <w:rFonts w:ascii="AytoRoquetas Light Condensed" w:hAnsi="AytoRoquetas Light Condensed"/>
          <w:b/>
          <w:bCs/>
          <w:sz w:val="20"/>
          <w:szCs w:val="20"/>
        </w:rPr>
      </w:pPr>
    </w:p>
    <w:p w14:paraId="631F01AF" w14:textId="77777777" w:rsidR="00F63987" w:rsidRPr="005F2856" w:rsidRDefault="00F63987" w:rsidP="0073568B">
      <w:pPr>
        <w:pStyle w:val="Standard"/>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SOBRE UNO - DOCUMENTACIÓN ADMINISTRATIVA. OTRA DOCUMENTACIÓN.</w:t>
      </w:r>
    </w:p>
    <w:p w14:paraId="3790902F" w14:textId="77777777" w:rsidR="00F63987" w:rsidRPr="005F2856" w:rsidRDefault="00F63987" w:rsidP="0073568B">
      <w:pPr>
        <w:pStyle w:val="Standard"/>
        <w:contextualSpacing/>
        <w:jc w:val="both"/>
        <w:rPr>
          <w:rFonts w:ascii="AytoRoquetas Light Condensed" w:hAnsi="AytoRoquetas Light Condensed"/>
          <w:b/>
          <w:bCs/>
          <w:sz w:val="20"/>
          <w:szCs w:val="20"/>
        </w:rPr>
      </w:pPr>
    </w:p>
    <w:p w14:paraId="3FF82D59" w14:textId="77777777" w:rsidR="00F63987" w:rsidRPr="005F2856" w:rsidRDefault="00F63987" w:rsidP="0073568B">
      <w:pPr>
        <w:pStyle w:val="Standard"/>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DECLARACIÓN DE DATOS A EFECTOS DE NOTIFICACIONES</w:t>
      </w:r>
    </w:p>
    <w:p w14:paraId="2EF073BE" w14:textId="77777777" w:rsidR="00F63987" w:rsidRPr="005F2856" w:rsidRDefault="00F63987" w:rsidP="0073568B">
      <w:pPr>
        <w:pStyle w:val="Standard"/>
        <w:ind w:left="708" w:hanging="708"/>
        <w:contextualSpacing/>
        <w:jc w:val="both"/>
        <w:rPr>
          <w:rFonts w:ascii="AytoRoquetas Light Condensed" w:hAnsi="AytoRoquetas Light Condensed"/>
          <w:b/>
          <w:sz w:val="20"/>
          <w:szCs w:val="20"/>
        </w:rPr>
      </w:pPr>
    </w:p>
    <w:p w14:paraId="599513A4" w14:textId="77777777" w:rsidR="00F63987" w:rsidRPr="005F2856" w:rsidRDefault="00F63987" w:rsidP="0073568B">
      <w:pPr>
        <w:pStyle w:val="Standard"/>
        <w:contextualSpacing/>
        <w:jc w:val="both"/>
        <w:rPr>
          <w:rFonts w:ascii="AytoRoquetas Light Condensed" w:hAnsi="AytoRoquetas Light Condensed"/>
          <w:b/>
          <w:sz w:val="20"/>
          <w:szCs w:val="20"/>
        </w:rPr>
      </w:pPr>
    </w:p>
    <w:p w14:paraId="471F6FB1" w14:textId="77777777" w:rsidR="00F63987" w:rsidRPr="005862B4" w:rsidRDefault="00F63987" w:rsidP="0073568B">
      <w:pPr>
        <w:pStyle w:val="Standard"/>
        <w:tabs>
          <w:tab w:val="center" w:pos="1701"/>
        </w:tabs>
        <w:contextualSpacing/>
        <w:jc w:val="both"/>
        <w:rPr>
          <w:rFonts w:ascii="AytoRoquetas Light Condensed" w:hAnsi="AytoRoquetas Light Condensed"/>
          <w:sz w:val="20"/>
          <w:szCs w:val="20"/>
          <w:u w:val="single"/>
        </w:rPr>
      </w:pPr>
      <w:r w:rsidRPr="005862B4">
        <w:rPr>
          <w:rStyle w:val="StrongEmphasis"/>
          <w:rFonts w:ascii="AytoRoquetas Light Condensed" w:eastAsia="Times New Roman" w:hAnsi="AytoRoquetas Light Condensed" w:cs="Arial"/>
          <w:b w:val="0"/>
          <w:bCs w:val="0"/>
          <w:sz w:val="20"/>
          <w:szCs w:val="20"/>
          <w:lang w:bidi="ar-SA"/>
        </w:rPr>
        <w:t xml:space="preserve">Dª./D. .……………………………………………………………..……con Documento Nacional de Identidad </w:t>
      </w:r>
      <w:proofErr w:type="spellStart"/>
      <w:r w:rsidRPr="005862B4">
        <w:rPr>
          <w:rStyle w:val="StrongEmphasis"/>
          <w:rFonts w:ascii="AytoRoquetas Light Condensed" w:eastAsia="Times New Roman" w:hAnsi="AytoRoquetas Light Condensed" w:cs="Arial"/>
          <w:b w:val="0"/>
          <w:bCs w:val="0"/>
          <w:sz w:val="20"/>
          <w:szCs w:val="20"/>
          <w:lang w:bidi="ar-SA"/>
        </w:rPr>
        <w:t>nº</w:t>
      </w:r>
      <w:proofErr w:type="spellEnd"/>
      <w:r w:rsidRPr="005862B4">
        <w:rPr>
          <w:rStyle w:val="StrongEmphasis"/>
          <w:rFonts w:ascii="AytoRoquetas Light Condensed" w:eastAsia="Times New Roman" w:hAnsi="AytoRoquetas Light Condensed" w:cs="Arial"/>
          <w:b w:val="0"/>
          <w:bCs w:val="0"/>
          <w:sz w:val="20"/>
          <w:szCs w:val="20"/>
          <w:lang w:bidi="ar-SA"/>
        </w:rPr>
        <w:t xml:space="preserve">……………………..actuando en nombre de la empresa…………………con CIF……………………………………de la que actúa en calidad de ………………………………….(persona administradora única, solidaria o mancomunada o persona apoderada solidaria o mancomunada) según Escritura de constitución/poder/elevación a público de acuerdos sociales, </w:t>
      </w:r>
      <w:proofErr w:type="spellStart"/>
      <w:r w:rsidRPr="005862B4">
        <w:rPr>
          <w:rStyle w:val="StrongEmphasis"/>
          <w:rFonts w:ascii="AytoRoquetas Light Condensed" w:eastAsia="Times New Roman" w:hAnsi="AytoRoquetas Light Condensed" w:cs="Arial"/>
          <w:b w:val="0"/>
          <w:bCs w:val="0"/>
          <w:sz w:val="20"/>
          <w:szCs w:val="20"/>
          <w:lang w:bidi="ar-SA"/>
        </w:rPr>
        <w:t>Nº</w:t>
      </w:r>
      <w:proofErr w:type="spellEnd"/>
      <w:r w:rsidRPr="005862B4">
        <w:rPr>
          <w:rStyle w:val="StrongEmphasis"/>
          <w:rFonts w:ascii="AytoRoquetas Light Condensed" w:eastAsia="Times New Roman" w:hAnsi="AytoRoquetas Light Condensed" w:cs="Arial"/>
          <w:b w:val="0"/>
          <w:bCs w:val="0"/>
          <w:sz w:val="20"/>
          <w:szCs w:val="20"/>
          <w:lang w:bidi="ar-SA"/>
        </w:rPr>
        <w:t xml:space="preserve"> de protocolo ……….………..…otorgado por …………………………………….., con fecha……………………………en la ciudad de………………………,</w:t>
      </w:r>
      <w:r w:rsidRPr="005862B4">
        <w:rPr>
          <w:rStyle w:val="StrongEmphasis"/>
          <w:rFonts w:ascii="AytoRoquetas Light Condensed" w:eastAsia="Times New Roman" w:hAnsi="AytoRoquetas Light Condensed" w:cs="Arial"/>
          <w:sz w:val="20"/>
          <w:szCs w:val="20"/>
          <w:lang w:bidi="ar-SA"/>
        </w:rPr>
        <w:t xml:space="preserve"> </w:t>
      </w:r>
      <w:r w:rsidRPr="005862B4">
        <w:rPr>
          <w:rFonts w:ascii="AytoRoquetas Light Condensed" w:hAnsi="AytoRoquetas Light Condensed"/>
          <w:sz w:val="20"/>
          <w:szCs w:val="20"/>
        </w:rPr>
        <w:t>bajo su personal responsabilidad y ante el órgano de contratación:</w:t>
      </w:r>
    </w:p>
    <w:p w14:paraId="1C0CAF79" w14:textId="77777777" w:rsidR="00F63987" w:rsidRPr="005F2856" w:rsidRDefault="00F63987" w:rsidP="0073568B">
      <w:pPr>
        <w:pStyle w:val="Standard"/>
        <w:tabs>
          <w:tab w:val="center" w:pos="1701"/>
        </w:tabs>
        <w:contextualSpacing/>
        <w:jc w:val="both"/>
        <w:rPr>
          <w:rFonts w:ascii="AytoRoquetas Light Condensed" w:hAnsi="AytoRoquetas Light Condensed"/>
          <w:sz w:val="20"/>
          <w:szCs w:val="20"/>
        </w:rPr>
      </w:pPr>
    </w:p>
    <w:p w14:paraId="2DB46417" w14:textId="77777777" w:rsidR="00F63987" w:rsidRPr="005F2856" w:rsidRDefault="00F63987" w:rsidP="0073568B">
      <w:pPr>
        <w:pStyle w:val="Standard"/>
        <w:tabs>
          <w:tab w:val="center" w:pos="1701"/>
        </w:tabs>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DECLARA</w:t>
      </w:r>
    </w:p>
    <w:p w14:paraId="347CD215" w14:textId="53E1C06A" w:rsidR="00F63987" w:rsidRPr="005F2856" w:rsidRDefault="00F63987" w:rsidP="0073568B">
      <w:pPr>
        <w:pStyle w:val="Default"/>
        <w:spacing w:before="0" w:after="0"/>
        <w:ind w:firstLine="0"/>
        <w:contextualSpacing/>
        <w:rPr>
          <w:rFonts w:ascii="AytoRoquetas Light Condensed" w:eastAsia="Calibri, Calibri" w:hAnsi="AytoRoquetas Light Condensed" w:cs="Calibri, Calibri"/>
          <w:color w:val="auto"/>
          <w:szCs w:val="20"/>
        </w:rPr>
      </w:pPr>
      <w:r w:rsidRPr="005F2856">
        <w:rPr>
          <w:rFonts w:ascii="AytoRoquetas Light Condensed" w:eastAsia="Calibri, Calibri" w:hAnsi="AytoRoquetas Light Condensed" w:cs="Calibri, Calibri"/>
          <w:color w:val="auto"/>
          <w:szCs w:val="20"/>
        </w:rPr>
        <w:t xml:space="preserve">Que el firmante de la declaración y la persona física/jurídica a la que represento, acepta el medio electrónico como medio de comunicación para la recepción de notificaciones relativas al procedimiento de licitación convocado por el </w:t>
      </w:r>
      <w:r w:rsidR="00C557CF" w:rsidRPr="005F2856">
        <w:rPr>
          <w:rFonts w:ascii="AytoRoquetas Light Condensed" w:hAnsi="AytoRoquetas Light Condensed"/>
          <w:color w:val="auto"/>
        </w:rPr>
        <w:t>Consorcio para la Gestión del Ciclo Integral del Agua de uso urbano en el Poniente Almeriense</w:t>
      </w:r>
      <w:r w:rsidR="00C557CF" w:rsidRPr="005F2856">
        <w:rPr>
          <w:rFonts w:ascii="AytoRoquetas Light Condensed" w:eastAsia="Calibri, Calibri" w:hAnsi="AytoRoquetas Light Condensed" w:cs="Calibri, Calibri"/>
          <w:color w:val="auto"/>
          <w:szCs w:val="20"/>
        </w:rPr>
        <w:t xml:space="preserve"> </w:t>
      </w:r>
      <w:r w:rsidRPr="005F2856">
        <w:rPr>
          <w:rFonts w:ascii="AytoRoquetas Light Condensed" w:eastAsia="Calibri, Calibri" w:hAnsi="AytoRoquetas Light Condensed" w:cs="Calibri, Calibri"/>
          <w:color w:val="auto"/>
          <w:szCs w:val="20"/>
        </w:rPr>
        <w:t>para la adjudicación del contrato de …...................................., número de expediente …......................,.</w:t>
      </w:r>
    </w:p>
    <w:p w14:paraId="33944ECA" w14:textId="6C7F056F" w:rsidR="00F63987" w:rsidRPr="005F2856" w:rsidRDefault="00F63987" w:rsidP="0073568B">
      <w:pPr>
        <w:pStyle w:val="Default"/>
        <w:spacing w:before="0" w:after="0"/>
        <w:ind w:firstLine="0"/>
        <w:contextualSpacing/>
        <w:rPr>
          <w:rFonts w:ascii="AytoRoquetas Light Condensed" w:eastAsia="Calibri, Calibri" w:hAnsi="AytoRoquetas Light Condensed" w:cs="Calibri, Calibri"/>
          <w:color w:val="auto"/>
          <w:szCs w:val="20"/>
        </w:rPr>
      </w:pPr>
      <w:r w:rsidRPr="005F2856">
        <w:rPr>
          <w:rFonts w:ascii="AytoRoquetas Light Condensed" w:eastAsia="Calibri, Calibri" w:hAnsi="AytoRoquetas Light Condensed" w:cs="Times New Roman"/>
          <w:bCs/>
          <w:color w:val="auto"/>
          <w:szCs w:val="20"/>
        </w:rPr>
        <w:t xml:space="preserve">Que la empresa a la que represento acepta expresamente que, las notificaciones y comunicaciones que se generen, en las diferentes fases de tramitación administrativa del expediente de referencia, sean realizadas por el </w:t>
      </w:r>
      <w:r w:rsidR="00C557CF" w:rsidRPr="005F2856">
        <w:rPr>
          <w:rFonts w:ascii="AytoRoquetas Light Condensed" w:hAnsi="AytoRoquetas Light Condensed"/>
          <w:color w:val="auto"/>
        </w:rPr>
        <w:t>Consorcio para la Gestión del Ciclo Integral del Agua de uso urbano en el Poniente Almeriense</w:t>
      </w:r>
      <w:r w:rsidR="00C557CF" w:rsidRPr="005F2856">
        <w:rPr>
          <w:rFonts w:ascii="AytoRoquetas Light Condensed" w:eastAsia="Calibri, Calibri" w:hAnsi="AytoRoquetas Light Condensed" w:cs="Times New Roman"/>
          <w:bCs/>
          <w:color w:val="auto"/>
          <w:szCs w:val="20"/>
        </w:rPr>
        <w:t xml:space="preserve"> </w:t>
      </w:r>
      <w:r w:rsidRPr="005F2856">
        <w:rPr>
          <w:rFonts w:ascii="AytoRoquetas Light Condensed" w:eastAsia="Calibri, Calibri" w:hAnsi="AytoRoquetas Light Condensed" w:cs="Times New Roman"/>
          <w:bCs/>
          <w:color w:val="auto"/>
          <w:szCs w:val="20"/>
        </w:rPr>
        <w:t xml:space="preserve">mediante la plataforma electrónica </w:t>
      </w:r>
      <w:r w:rsidRPr="005F2856">
        <w:rPr>
          <w:rFonts w:ascii="AytoRoquetas Light Condensed" w:eastAsia="Calibri, Calibri" w:hAnsi="AytoRoquetas Light Condensed" w:cs="Calibri, Calibri"/>
          <w:color w:val="auto"/>
          <w:szCs w:val="20"/>
        </w:rPr>
        <w:t xml:space="preserve">indicada en el </w:t>
      </w:r>
      <w:r w:rsidRPr="005F2856">
        <w:rPr>
          <w:rFonts w:ascii="AytoRoquetas Light Condensed" w:eastAsia="Calibri, Calibri" w:hAnsi="AytoRoquetas Light Condensed" w:cs="Calibri, Calibri"/>
          <w:bCs/>
          <w:color w:val="auto"/>
          <w:szCs w:val="20"/>
        </w:rPr>
        <w:t xml:space="preserve">apartado 21 del Anexo I del presente pliego </w:t>
      </w:r>
      <w:r w:rsidRPr="005F2856">
        <w:rPr>
          <w:rFonts w:ascii="AytoRoquetas Light Condensed" w:eastAsia="Calibri, Calibri" w:hAnsi="AytoRoquetas Light Condensed" w:cs="Times New Roman"/>
          <w:bCs/>
          <w:color w:val="auto"/>
          <w:szCs w:val="20"/>
        </w:rPr>
        <w:t xml:space="preserve">siempre que se apliquen las garantías establecidas en el artículo </w:t>
      </w:r>
      <w:r w:rsidRPr="005F2856">
        <w:rPr>
          <w:rFonts w:ascii="AytoRoquetas Light Condensed" w:eastAsia="Calibri, Calibri" w:hAnsi="AytoRoquetas Light Condensed"/>
          <w:color w:val="auto"/>
          <w:szCs w:val="20"/>
        </w:rPr>
        <w:t>41 de la Ley 39/2015, de 1 de octubre, del Procedimiento Administrativo Común de las Administraciones</w:t>
      </w:r>
      <w:r w:rsidRPr="005F2856">
        <w:rPr>
          <w:rFonts w:ascii="AytoRoquetas Light Condensed" w:eastAsia="Calibri, Calibri" w:hAnsi="AytoRoquetas Light Condensed" w:cs="Times New Roman"/>
          <w:bCs/>
          <w:color w:val="auto"/>
          <w:szCs w:val="20"/>
        </w:rPr>
        <w:t xml:space="preserve">. Igualmente acepta expresamente las normas establecidas en el artículo </w:t>
      </w:r>
      <w:r w:rsidRPr="005F2856">
        <w:rPr>
          <w:rFonts w:ascii="AytoRoquetas Light Condensed" w:eastAsia="Calibri, Calibri" w:hAnsi="AytoRoquetas Light Condensed"/>
          <w:color w:val="auto"/>
          <w:szCs w:val="20"/>
        </w:rPr>
        <w:t>43</w:t>
      </w:r>
      <w:r w:rsidRPr="005F2856">
        <w:rPr>
          <w:rFonts w:ascii="AytoRoquetas Light Condensed" w:eastAsia="Calibri, Calibri" w:hAnsi="AytoRoquetas Light Condensed" w:cs="Times New Roman"/>
          <w:bCs/>
          <w:color w:val="auto"/>
          <w:szCs w:val="20"/>
        </w:rPr>
        <w:t xml:space="preserve"> de la citada Ley, referidas a la práctica de la notificación por medios electrónicos. Asimismo, los datos de contacto de la empresa son:</w:t>
      </w:r>
    </w:p>
    <w:p w14:paraId="5B9F6915"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Persona de contacto:___________________________</w:t>
      </w:r>
    </w:p>
    <w:p w14:paraId="0D8F3255"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Dirección:____________________________________</w:t>
      </w:r>
    </w:p>
    <w:p w14:paraId="498AA957"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Código Postal:_________________________________</w:t>
      </w:r>
    </w:p>
    <w:p w14:paraId="678F4CDD"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Población:____________________________________</w:t>
      </w:r>
    </w:p>
    <w:p w14:paraId="7F84A774"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Provincia:____________________________________</w:t>
      </w:r>
    </w:p>
    <w:p w14:paraId="1F18FFEF"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Teléfono:_____________________________________</w:t>
      </w:r>
    </w:p>
    <w:p w14:paraId="1D1F31CB"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Fax:_________________________________________</w:t>
      </w:r>
    </w:p>
    <w:p w14:paraId="50C5F48A"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 xml:space="preserve">Dirección de correo electrónico:__________________ </w:t>
      </w:r>
      <w:r w:rsidRPr="005F2856">
        <w:rPr>
          <w:rFonts w:ascii="AytoRoquetas Light Condensed" w:hAnsi="AytoRoquetas Light Condensed" w:cs="Times New Roman"/>
          <w:b/>
          <w:bCs/>
          <w:sz w:val="20"/>
          <w:szCs w:val="20"/>
        </w:rPr>
        <w:t>(1)</w:t>
      </w:r>
    </w:p>
    <w:p w14:paraId="55432A06"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C.I.F:________________________________________</w:t>
      </w:r>
    </w:p>
    <w:p w14:paraId="0CB0047F" w14:textId="77777777" w:rsidR="00F63987" w:rsidRPr="005F2856" w:rsidRDefault="00F63987" w:rsidP="0073568B">
      <w:pPr>
        <w:pStyle w:val="Standard"/>
        <w:ind w:left="1418"/>
        <w:contextualSpacing/>
        <w:jc w:val="both"/>
        <w:rPr>
          <w:rFonts w:ascii="AytoRoquetas Light Condensed" w:hAnsi="AytoRoquetas Light Condensed"/>
          <w:sz w:val="20"/>
          <w:szCs w:val="20"/>
        </w:rPr>
      </w:pPr>
    </w:p>
    <w:p w14:paraId="57A92738" w14:textId="77777777" w:rsidR="00F63987" w:rsidRPr="005F2856" w:rsidRDefault="00F63987" w:rsidP="0073568B">
      <w:pPr>
        <w:pStyle w:val="Standard"/>
        <w:contextualSpacing/>
        <w:jc w:val="center"/>
        <w:rPr>
          <w:rFonts w:ascii="AytoRoquetas Light Condensed" w:hAnsi="AytoRoquetas Light Condensed"/>
          <w:b/>
          <w:bCs/>
          <w:sz w:val="20"/>
          <w:szCs w:val="20"/>
        </w:rPr>
      </w:pPr>
      <w:r w:rsidRPr="005F2856">
        <w:rPr>
          <w:rStyle w:val="StrongEmphasis"/>
          <w:rFonts w:ascii="AytoRoquetas Light Condensed" w:eastAsia="Times New Roman" w:hAnsi="AytoRoquetas Light Condensed" w:cs="Arial"/>
          <w:b w:val="0"/>
          <w:bCs w:val="0"/>
          <w:sz w:val="20"/>
          <w:szCs w:val="20"/>
          <w:lang w:bidi="ar-SA"/>
        </w:rPr>
        <w:t>(Lugar, fecha y firma)</w:t>
      </w:r>
    </w:p>
    <w:p w14:paraId="0F527A32" w14:textId="77777777" w:rsidR="00F63987" w:rsidRPr="005F2856" w:rsidRDefault="00F63987" w:rsidP="0073568B">
      <w:pPr>
        <w:pStyle w:val="Standard"/>
        <w:contextualSpacing/>
        <w:jc w:val="center"/>
        <w:rPr>
          <w:rFonts w:ascii="AytoRoquetas Light Condensed" w:hAnsi="AytoRoquetas Light Condensed"/>
          <w:sz w:val="20"/>
          <w:szCs w:val="20"/>
        </w:rPr>
      </w:pPr>
    </w:p>
    <w:p w14:paraId="6A268463" w14:textId="07EA9DEF" w:rsidR="00F63987" w:rsidRPr="005F2856" w:rsidRDefault="00F63987" w:rsidP="0073568B">
      <w:pPr>
        <w:pStyle w:val="Standard"/>
        <w:contextualSpacing/>
        <w:jc w:val="both"/>
        <w:rPr>
          <w:rFonts w:ascii="AytoRoquetas Light Condensed" w:hAnsi="AytoRoquetas Light Condensed"/>
          <w:b/>
          <w:bCs/>
          <w:sz w:val="20"/>
          <w:szCs w:val="20"/>
        </w:rPr>
      </w:pPr>
      <w:r w:rsidRPr="005F2856">
        <w:rPr>
          <w:rStyle w:val="StrongEmphasis"/>
          <w:rFonts w:ascii="AytoRoquetas Light Condensed" w:eastAsia="Calibri, Calibri" w:hAnsi="AytoRoquetas Light Condensed" w:cs="Calibri, Calibri"/>
          <w:sz w:val="20"/>
          <w:szCs w:val="20"/>
          <w:lang w:bidi="ar-SA"/>
        </w:rPr>
        <w:t>(1)</w:t>
      </w:r>
      <w:r w:rsidRPr="005F2856">
        <w:rPr>
          <w:rStyle w:val="StrongEmphasis"/>
          <w:rFonts w:ascii="AytoRoquetas Light Condensed" w:eastAsia="Times New Roman" w:hAnsi="AytoRoquetas Light Condensed" w:cs="Arial"/>
          <w:sz w:val="20"/>
          <w:szCs w:val="20"/>
          <w:lang w:bidi="ar-SA"/>
        </w:rPr>
        <w:t xml:space="preserve"> </w:t>
      </w:r>
      <w:r w:rsidRPr="005F2856">
        <w:rPr>
          <w:rStyle w:val="StrongEmphasis"/>
          <w:rFonts w:ascii="AytoRoquetas Light Condensed" w:eastAsia="Calibri, Calibri" w:hAnsi="AytoRoquetas Light Condensed" w:cs="Calibri, Calibri"/>
          <w:sz w:val="20"/>
          <w:szCs w:val="20"/>
          <w:lang w:bidi="ar-SA"/>
        </w:rPr>
        <w:t xml:space="preserve">MUY IMPORTANTE:  </w:t>
      </w:r>
      <w:r w:rsidRPr="005F2856">
        <w:rPr>
          <w:rStyle w:val="StrongEmphasis"/>
          <w:rFonts w:ascii="AytoRoquetas Light Condensed" w:eastAsia="Calibri, Calibri" w:hAnsi="AytoRoquetas Light Condensed" w:cs="Calibri, Calibri"/>
          <w:b w:val="0"/>
          <w:bCs w:val="0"/>
          <w:sz w:val="20"/>
          <w:szCs w:val="20"/>
          <w:u w:val="single"/>
          <w:lang w:bidi="ar-SA"/>
        </w:rPr>
        <w:t>Es esencial</w:t>
      </w:r>
      <w:r w:rsidRPr="005F2856">
        <w:rPr>
          <w:rStyle w:val="StrongEmphasis"/>
          <w:rFonts w:ascii="AytoRoquetas Light Condensed" w:eastAsia="Calibri, Calibri" w:hAnsi="AytoRoquetas Light Condensed" w:cs="Calibri, Calibri"/>
          <w:b w:val="0"/>
          <w:bCs w:val="0"/>
          <w:sz w:val="20"/>
          <w:szCs w:val="20"/>
          <w:lang w:bidi="ar-SA"/>
        </w:rPr>
        <w:t xml:space="preserve"> que los licitadores tengan</w:t>
      </w:r>
      <w:r w:rsidRPr="005F2856">
        <w:rPr>
          <w:rStyle w:val="StrongEmphasis"/>
          <w:rFonts w:ascii="AytoRoquetas Light Condensed" w:eastAsia="Calibri, Calibri" w:hAnsi="AytoRoquetas Light Condensed" w:cs="Calibri, Calibri"/>
          <w:b w:val="0"/>
          <w:bCs w:val="0"/>
          <w:sz w:val="20"/>
          <w:szCs w:val="20"/>
          <w:lang w:eastAsia="en-US" w:bidi="en-US"/>
        </w:rPr>
        <w:t xml:space="preserve"> en cuenta en la elaboración de sus proposiciones </w:t>
      </w:r>
      <w:r w:rsidR="00C557CF" w:rsidRPr="005F2856">
        <w:rPr>
          <w:rStyle w:val="StrongEmphasis"/>
          <w:rFonts w:ascii="AytoRoquetas Light Condensed" w:eastAsia="Calibri, Calibri" w:hAnsi="AytoRoquetas Light Condensed" w:cs="Calibri, Calibri"/>
          <w:b w:val="0"/>
          <w:bCs w:val="0"/>
          <w:sz w:val="20"/>
          <w:szCs w:val="20"/>
          <w:lang w:eastAsia="en-US" w:bidi="en-US"/>
        </w:rPr>
        <w:t>que la</w:t>
      </w:r>
      <w:r w:rsidRPr="005F2856">
        <w:rPr>
          <w:rStyle w:val="StrongEmphasis"/>
          <w:rFonts w:ascii="AytoRoquetas Light Condensed" w:eastAsia="Calibri, Calibri" w:hAnsi="AytoRoquetas Light Condensed" w:cs="Calibri, Calibri"/>
          <w:b w:val="0"/>
          <w:bCs w:val="0"/>
          <w:sz w:val="20"/>
          <w:szCs w:val="20"/>
          <w:lang w:eastAsia="en-US" w:bidi="en-US"/>
        </w:rPr>
        <w:t xml:space="preserve"> dirección de correo electrónico para la recepción de avisos de comunicaciones y notificaciones que hagan constar en esta declaración debe ser la misma que faciliten al registrarse como usuario “Operador económico” en la Plataforma de Contratación del Sector Público. </w:t>
      </w:r>
      <w:r w:rsidRPr="005F2856">
        <w:rPr>
          <w:rStyle w:val="StrongEmphasis"/>
          <w:rFonts w:ascii="AytoRoquetas Light Condensed" w:eastAsia="Times New Roman" w:hAnsi="AytoRoquetas Light Condensed" w:cs="Arial"/>
          <w:b w:val="0"/>
          <w:bCs w:val="0"/>
          <w:sz w:val="20"/>
          <w:szCs w:val="20"/>
          <w:lang w:eastAsia="en-US" w:bidi="en-US"/>
        </w:rPr>
        <w:t>Si se trata de otra dirección de correo, no se habilitará la Herramienta de Preparación y Presentación de ofertas, por lo que no podrá presentar la documentación a través de la Plataforma. En ese caso, deberá crear un nuevo usuario operador económico que incorpore el correo electrónico facilitado al órgano de contratación o modificar el usuario existente eliminando el correo erróneo y sustituyéndolo por el correcto.</w:t>
      </w:r>
    </w:p>
    <w:p w14:paraId="5A5E8808" w14:textId="77777777" w:rsidR="00BF0485" w:rsidRPr="005F2856" w:rsidRDefault="00BF0485" w:rsidP="0073568B">
      <w:pPr>
        <w:widowControl/>
        <w:suppressAutoHyphens w:val="0"/>
        <w:autoSpaceDN/>
        <w:spacing w:after="0"/>
        <w:contextualSpacing/>
        <w:jc w:val="left"/>
        <w:textAlignment w:val="auto"/>
        <w:rPr>
          <w:rStyle w:val="StrongEmphasis"/>
          <w:rFonts w:ascii="AytoRoquetas Light Condensed" w:eastAsia="SimSun" w:hAnsi="AytoRoquetas Light Condensed" w:cs="Tahoma"/>
          <w:color w:val="auto"/>
          <w:sz w:val="20"/>
          <w:szCs w:val="20"/>
          <w:lang w:eastAsia="zh-CN" w:bidi="ar-SA"/>
        </w:rPr>
      </w:pPr>
      <w:r w:rsidRPr="005F2856">
        <w:rPr>
          <w:rStyle w:val="StrongEmphasis"/>
          <w:rFonts w:ascii="AytoRoquetas Light Condensed" w:hAnsi="AytoRoquetas Light Condensed"/>
          <w:sz w:val="20"/>
          <w:szCs w:val="20"/>
          <w:lang w:bidi="ar-SA"/>
        </w:rPr>
        <w:br w:type="page"/>
      </w:r>
    </w:p>
    <w:p w14:paraId="2EB7F896" w14:textId="64743D3F"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  ANEXO IX</w:t>
      </w:r>
    </w:p>
    <w:p w14:paraId="62C84F08" w14:textId="77777777" w:rsidR="00F63987" w:rsidRPr="005F2856" w:rsidRDefault="00F63987" w:rsidP="0073568B">
      <w:pPr>
        <w:pStyle w:val="Standard"/>
        <w:contextualSpacing/>
        <w:jc w:val="center"/>
        <w:rPr>
          <w:rFonts w:ascii="AytoRoquetas Light Condensed" w:hAnsi="AytoRoquetas Light Condensed"/>
          <w:b/>
          <w:color w:val="000000"/>
          <w:sz w:val="20"/>
          <w:szCs w:val="20"/>
        </w:rPr>
      </w:pPr>
    </w:p>
    <w:p w14:paraId="398CDD1E" w14:textId="77777777" w:rsidR="00F63987" w:rsidRPr="005F2856" w:rsidRDefault="00F63987" w:rsidP="0073568B">
      <w:pPr>
        <w:pStyle w:val="Standard"/>
        <w:contextualSpacing/>
        <w:jc w:val="center"/>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SOBRE UNO – DOCUMENTACIÓN ADMINISTRATIVA. OTRA DOCUMENTACIÓN.</w:t>
      </w:r>
    </w:p>
    <w:p w14:paraId="6C0BA15C" w14:textId="77777777" w:rsidR="00F63987" w:rsidRPr="005F2856" w:rsidRDefault="00F63987" w:rsidP="0073568B">
      <w:pPr>
        <w:pStyle w:val="Standard"/>
        <w:contextualSpacing/>
        <w:jc w:val="both"/>
        <w:rPr>
          <w:rFonts w:ascii="AytoRoquetas Light Condensed" w:hAnsi="AytoRoquetas Light Condensed"/>
          <w:b/>
          <w:color w:val="000000"/>
          <w:sz w:val="20"/>
          <w:szCs w:val="20"/>
        </w:rPr>
      </w:pPr>
    </w:p>
    <w:p w14:paraId="153A41FB" w14:textId="77777777" w:rsidR="00F63987" w:rsidRPr="005F2856" w:rsidRDefault="00F63987" w:rsidP="0073568B">
      <w:pPr>
        <w:pStyle w:val="Standard"/>
        <w:contextualSpacing/>
        <w:jc w:val="center"/>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DECLARACIÓN RELATIVA A LA SUBCONTRATACIÓN</w:t>
      </w:r>
    </w:p>
    <w:p w14:paraId="770201E3"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230F5B27"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 xml:space="preserve">Dª./D...……………………………………………………………..……con Documento Nacional de Identidad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……………………..actuando en nombre propio o de la empresa(1)…………………con CIF……………………………………de la que actúa en calidad de ………………………………….(persona administradora única, solidaria o mancomunada o persona apoderada solidaria o mancomunada) según Escritura de constitución/poder/elevación a público de acuerdos sociales,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 de protocolo ……….………..…otorgado por …………………………………….., con fecha……………………………en la ciudad de………………………, bajo su personal responsabilidad y ante el órgano de contratación:</w:t>
      </w:r>
    </w:p>
    <w:p w14:paraId="73AA7EA5" w14:textId="77777777" w:rsidR="00F63987" w:rsidRPr="005F2856" w:rsidRDefault="00F63987" w:rsidP="0073568B">
      <w:pPr>
        <w:pStyle w:val="Standard"/>
        <w:contextualSpacing/>
        <w:jc w:val="center"/>
        <w:rPr>
          <w:rFonts w:ascii="AytoRoquetas Light Condensed" w:hAnsi="AytoRoquetas Light Condensed"/>
          <w:color w:val="000000"/>
          <w:sz w:val="20"/>
          <w:szCs w:val="20"/>
        </w:rPr>
      </w:pPr>
    </w:p>
    <w:p w14:paraId="6EC97A4C"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color w:val="000000"/>
          <w:sz w:val="20"/>
          <w:szCs w:val="20"/>
          <w:u w:val="single"/>
          <w:lang w:bidi="ar-SA"/>
        </w:rPr>
      </w:pPr>
      <w:r w:rsidRPr="005F2856">
        <w:rPr>
          <w:rStyle w:val="StrongEmphasis"/>
          <w:rFonts w:ascii="AytoRoquetas Light Condensed" w:hAnsi="AytoRoquetas Light Condensed"/>
          <w:sz w:val="20"/>
          <w:szCs w:val="20"/>
          <w:lang w:bidi="ar-SA"/>
        </w:rPr>
        <w:t>DECLARA</w:t>
      </w:r>
    </w:p>
    <w:p w14:paraId="4265A747"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p>
    <w:p w14:paraId="50CF1766"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Que para el supuesto de que la empresa a la que representa resulte adjudicataria del contrato de.......................................................... : </w:t>
      </w:r>
      <w:r w:rsidRPr="005F2856">
        <w:rPr>
          <w:rFonts w:ascii="AytoRoquetas Light Condensed" w:hAnsi="AytoRoquetas Light Condensed"/>
          <w:i/>
          <w:color w:val="000000"/>
          <w:sz w:val="20"/>
          <w:szCs w:val="20"/>
        </w:rPr>
        <w:t>(</w:t>
      </w:r>
      <w:r w:rsidRPr="005F2856">
        <w:rPr>
          <w:rFonts w:ascii="AytoRoquetas Light Condensed" w:hAnsi="AytoRoquetas Light Condensed"/>
          <w:color w:val="000000"/>
          <w:sz w:val="20"/>
          <w:szCs w:val="20"/>
        </w:rPr>
        <w:t xml:space="preserve">indicar a </w:t>
      </w:r>
      <w:proofErr w:type="spellStart"/>
      <w:r w:rsidRPr="005F2856">
        <w:rPr>
          <w:rFonts w:ascii="AytoRoquetas Light Condensed" w:hAnsi="AytoRoquetas Light Condensed"/>
          <w:color w:val="000000"/>
          <w:sz w:val="20"/>
          <w:szCs w:val="20"/>
        </w:rPr>
        <w:t>ó</w:t>
      </w:r>
      <w:proofErr w:type="spellEnd"/>
      <w:r w:rsidRPr="005F2856">
        <w:rPr>
          <w:rFonts w:ascii="AytoRoquetas Light Condensed" w:hAnsi="AytoRoquetas Light Condensed"/>
          <w:color w:val="000000"/>
          <w:sz w:val="20"/>
          <w:szCs w:val="20"/>
        </w:rPr>
        <w:t xml:space="preserve"> b)</w:t>
      </w:r>
    </w:p>
    <w:p w14:paraId="33C17E45"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2115EB38" w14:textId="7D289FF7" w:rsidR="00F63987" w:rsidRPr="005F2856" w:rsidRDefault="00F63987" w:rsidP="0073568B">
      <w:pPr>
        <w:pStyle w:val="Standard"/>
        <w:ind w:left="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a) Tiene previsto subcontratar.</w:t>
      </w:r>
    </w:p>
    <w:p w14:paraId="138C2A17" w14:textId="1A8DCDAE" w:rsidR="00F63987" w:rsidRPr="005F2856" w:rsidRDefault="00F63987" w:rsidP="0073568B">
      <w:pPr>
        <w:pStyle w:val="Standard"/>
        <w:ind w:left="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b)  No </w:t>
      </w:r>
      <w:proofErr w:type="spellStart"/>
      <w:r w:rsidRPr="005F2856">
        <w:rPr>
          <w:rFonts w:ascii="AytoRoquetas Light Condensed" w:hAnsi="AytoRoquetas Light Condensed"/>
          <w:color w:val="000000"/>
          <w:sz w:val="20"/>
          <w:szCs w:val="20"/>
        </w:rPr>
        <w:t>tene</w:t>
      </w:r>
      <w:proofErr w:type="spellEnd"/>
      <w:r w:rsidRPr="005F2856">
        <w:rPr>
          <w:rFonts w:ascii="AytoRoquetas Light Condensed" w:hAnsi="AytoRoquetas Light Condensed"/>
          <w:color w:val="000000"/>
          <w:sz w:val="20"/>
          <w:szCs w:val="20"/>
        </w:rPr>
        <w:t xml:space="preserve"> previsto subcontratar:</w:t>
      </w:r>
    </w:p>
    <w:p w14:paraId="03376E81"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0096FC8C" w14:textId="77777777" w:rsidR="00F63987" w:rsidRPr="005F2856" w:rsidRDefault="00F63987" w:rsidP="0073568B">
      <w:pPr>
        <w:pStyle w:val="Prrafodelista"/>
        <w:ind w:left="567" w:hanging="284"/>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En el primer  caso deberá indicar:</w:t>
      </w:r>
    </w:p>
    <w:p w14:paraId="3B632462" w14:textId="77777777" w:rsidR="00F63987" w:rsidRPr="005F2856" w:rsidRDefault="00F63987" w:rsidP="0073568B">
      <w:pPr>
        <w:pStyle w:val="Prrafodelista"/>
        <w:ind w:left="567" w:hanging="284"/>
        <w:contextualSpacing/>
        <w:rPr>
          <w:rFonts w:ascii="AytoRoquetas Light Condensed" w:hAnsi="AytoRoquetas Light Condensed"/>
          <w:color w:val="000000"/>
          <w:sz w:val="20"/>
          <w:szCs w:val="20"/>
        </w:rPr>
      </w:pPr>
    </w:p>
    <w:p w14:paraId="6577A3CD" w14:textId="77777777" w:rsidR="00F63987" w:rsidRPr="005F2856" w:rsidRDefault="00F63987" w:rsidP="0073568B">
      <w:pPr>
        <w:pStyle w:val="Standard"/>
        <w:numPr>
          <w:ilvl w:val="2"/>
          <w:numId w:val="53"/>
        </w:numPr>
        <w:ind w:left="709" w:firstLine="0"/>
        <w:contextualSpacing/>
        <w:jc w:val="both"/>
        <w:rPr>
          <w:rFonts w:ascii="AytoRoquetas Light Condensed" w:hAnsi="AytoRoquetas Light Condensed"/>
          <w:color w:val="000000"/>
          <w:sz w:val="20"/>
          <w:szCs w:val="20"/>
        </w:rPr>
      </w:pPr>
      <w:r w:rsidRPr="005F2856">
        <w:rPr>
          <w:rFonts w:ascii="AytoRoquetas Light Condensed" w:eastAsia="Symbol" w:hAnsi="AytoRoquetas Light Condensed" w:cs="Symbol"/>
          <w:spacing w:val="-3"/>
          <w:sz w:val="20"/>
          <w:szCs w:val="20"/>
          <w:lang w:bidi="ar-SA"/>
        </w:rPr>
        <w:t>Parte del contrato que tengan previsto subcontratar (1) :</w:t>
      </w:r>
    </w:p>
    <w:p w14:paraId="39D3E543" w14:textId="77777777" w:rsidR="00F63987" w:rsidRPr="005F2856" w:rsidRDefault="00F63987" w:rsidP="0073568B">
      <w:pPr>
        <w:pStyle w:val="Standard"/>
        <w:numPr>
          <w:ilvl w:val="2"/>
          <w:numId w:val="53"/>
        </w:numPr>
        <w:ind w:left="709" w:firstLine="0"/>
        <w:contextualSpacing/>
        <w:jc w:val="both"/>
        <w:rPr>
          <w:rFonts w:ascii="AytoRoquetas Light Condensed" w:hAnsi="AytoRoquetas Light Condensed"/>
          <w:color w:val="000000"/>
          <w:sz w:val="20"/>
          <w:szCs w:val="20"/>
        </w:rPr>
      </w:pPr>
      <w:r w:rsidRPr="005F2856">
        <w:rPr>
          <w:rFonts w:ascii="AytoRoquetas Light Condensed" w:eastAsia="Symbol" w:hAnsi="AytoRoquetas Light Condensed" w:cs="Symbol"/>
          <w:spacing w:val="-3"/>
          <w:sz w:val="20"/>
          <w:szCs w:val="20"/>
          <w:lang w:bidi="ar-SA"/>
        </w:rPr>
        <w:t xml:space="preserve">Importe de la parte del contrato que tiene previsto subcontratar.:........................................................(2) € IVA Incluido.   </w:t>
      </w:r>
    </w:p>
    <w:p w14:paraId="110F0380"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p>
    <w:p w14:paraId="0FA3902C" w14:textId="5C5E1ECF" w:rsidR="00F63987" w:rsidRPr="005F2856" w:rsidRDefault="00F63987" w:rsidP="0073568B">
      <w:pPr>
        <w:pStyle w:val="Standard"/>
        <w:widowControl w:val="0"/>
        <w:tabs>
          <w:tab w:val="left" w:leader="dot" w:pos="8811"/>
        </w:tabs>
        <w:overflowPunct w:val="0"/>
        <w:autoSpaceDE w:val="0"/>
        <w:ind w:left="1440"/>
        <w:contextualSpacing/>
        <w:jc w:val="both"/>
        <w:rPr>
          <w:rFonts w:ascii="AytoRoquetas Light Condensed" w:hAnsi="AytoRoquetas Light Condensed"/>
          <w:color w:val="000000"/>
          <w:spacing w:val="-2"/>
          <w:sz w:val="20"/>
          <w:szCs w:val="20"/>
        </w:rPr>
      </w:pPr>
    </w:p>
    <w:p w14:paraId="10DEAAAC" w14:textId="77777777" w:rsidR="00F63987" w:rsidRPr="005F2856" w:rsidRDefault="00F63987" w:rsidP="0073568B">
      <w:pPr>
        <w:pStyle w:val="Standard"/>
        <w:tabs>
          <w:tab w:val="center" w:pos="1701"/>
        </w:tabs>
        <w:ind w:firstLine="708"/>
        <w:contextualSpacing/>
        <w:jc w:val="center"/>
        <w:rPr>
          <w:rFonts w:ascii="AytoRoquetas Light Condensed" w:eastAsia="Times New Roman" w:hAnsi="AytoRoquetas Light Condensed" w:cs="Arial"/>
          <w:b/>
          <w:bCs/>
          <w:color w:val="000000"/>
          <w:spacing w:val="-2"/>
          <w:sz w:val="20"/>
          <w:szCs w:val="20"/>
          <w:u w:val="single"/>
          <w:lang w:bidi="ar-SA"/>
        </w:rPr>
      </w:pPr>
    </w:p>
    <w:p w14:paraId="49465549" w14:textId="77777777" w:rsidR="00F63987" w:rsidRPr="005F2856" w:rsidRDefault="00F63987" w:rsidP="0073568B">
      <w:pPr>
        <w:pStyle w:val="Standard"/>
        <w:tabs>
          <w:tab w:val="center" w:pos="1701"/>
        </w:tabs>
        <w:ind w:firstLine="708"/>
        <w:contextualSpacing/>
        <w:jc w:val="center"/>
        <w:rPr>
          <w:rFonts w:ascii="AytoRoquetas Light Condensed" w:eastAsia="Times New Roman" w:hAnsi="AytoRoquetas Light Condensed" w:cs="Arial"/>
          <w:color w:val="000000"/>
          <w:spacing w:val="-2"/>
          <w:sz w:val="20"/>
          <w:szCs w:val="20"/>
          <w:u w:val="single"/>
          <w:lang w:bidi="ar-SA"/>
        </w:rPr>
      </w:pPr>
      <w:r w:rsidRPr="005F2856">
        <w:rPr>
          <w:rStyle w:val="StrongEmphasis"/>
          <w:rFonts w:ascii="AytoRoquetas Light Condensed" w:hAnsi="AytoRoquetas Light Condensed"/>
          <w:b w:val="0"/>
          <w:bCs w:val="0"/>
          <w:sz w:val="20"/>
          <w:szCs w:val="20"/>
          <w:lang w:bidi="ar-SA"/>
        </w:rPr>
        <w:t>(Lugar, fecha y firma)</w:t>
      </w:r>
    </w:p>
    <w:p w14:paraId="2A42B254"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sz w:val="20"/>
          <w:szCs w:val="20"/>
          <w:u w:val="single"/>
          <w:lang w:bidi="ar-SA"/>
        </w:rPr>
      </w:pPr>
    </w:p>
    <w:p w14:paraId="5BC00E11"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sz w:val="20"/>
          <w:szCs w:val="20"/>
          <w:u w:val="single"/>
          <w:lang w:bidi="ar-SA"/>
        </w:rPr>
      </w:pPr>
    </w:p>
    <w:p w14:paraId="732F9C5A" w14:textId="64993A78"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sz w:val="20"/>
          <w:szCs w:val="20"/>
          <w:u w:val="single"/>
          <w:lang w:bidi="ar-SA"/>
        </w:rPr>
      </w:pPr>
      <w:r w:rsidRPr="005F2856">
        <w:rPr>
          <w:rStyle w:val="StrongEmphasis"/>
          <w:rFonts w:ascii="AytoRoquetas Light Condensed" w:hAnsi="AytoRoquetas Light Condensed"/>
          <w:b w:val="0"/>
          <w:bCs w:val="0"/>
          <w:color w:val="000000"/>
          <w:sz w:val="20"/>
          <w:szCs w:val="20"/>
          <w:lang w:bidi="ar-SA"/>
        </w:rPr>
        <w:t xml:space="preserve">(1) Indicar la naturaleza de las prestaciones que tiene previsto </w:t>
      </w:r>
      <w:r w:rsidR="00E07899" w:rsidRPr="005F2856">
        <w:rPr>
          <w:rStyle w:val="StrongEmphasis"/>
          <w:rFonts w:ascii="AytoRoquetas Light Condensed" w:hAnsi="AytoRoquetas Light Condensed"/>
          <w:b w:val="0"/>
          <w:bCs w:val="0"/>
          <w:color w:val="000000"/>
          <w:sz w:val="20"/>
          <w:szCs w:val="20"/>
          <w:lang w:bidi="ar-SA"/>
        </w:rPr>
        <w:t>subcontratar.</w:t>
      </w:r>
    </w:p>
    <w:p w14:paraId="048E2BE6"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sz w:val="20"/>
          <w:szCs w:val="20"/>
          <w:u w:val="single"/>
          <w:lang w:bidi="ar-SA"/>
        </w:rPr>
      </w:pPr>
    </w:p>
    <w:p w14:paraId="5D36CC21"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sz w:val="20"/>
          <w:szCs w:val="20"/>
          <w:u w:val="single"/>
          <w:lang w:bidi="ar-SA"/>
        </w:rPr>
      </w:pPr>
      <w:r w:rsidRPr="005F2856">
        <w:rPr>
          <w:rStyle w:val="StrongEmphasis"/>
          <w:rFonts w:ascii="AytoRoquetas Light Condensed" w:hAnsi="AytoRoquetas Light Condensed"/>
          <w:b w:val="0"/>
          <w:bCs w:val="0"/>
          <w:color w:val="000000"/>
          <w:sz w:val="20"/>
          <w:szCs w:val="20"/>
          <w:lang w:bidi="ar-SA"/>
        </w:rPr>
        <w:t xml:space="preserve">(2) </w:t>
      </w:r>
      <w:r w:rsidRPr="005F2856">
        <w:rPr>
          <w:rFonts w:ascii="AytoRoquetas Light Condensed" w:eastAsia="Symbol" w:hAnsi="AytoRoquetas Light Condensed" w:cs="Symbol"/>
          <w:color w:val="000000"/>
          <w:spacing w:val="-3"/>
          <w:sz w:val="20"/>
          <w:szCs w:val="20"/>
          <w:lang w:bidi="ar-SA"/>
        </w:rPr>
        <w:t>Importe de la parte del contrato que tiene previsto subcontratar con referencia al Presupuesto Base de Licitación al objeto de no desvelar el importe de su oferta económica. Indicar el importe del IVA como partida independiente.</w:t>
      </w:r>
    </w:p>
    <w:p w14:paraId="1F841207" w14:textId="77957531"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color w:val="000000"/>
          <w:sz w:val="20"/>
          <w:szCs w:val="20"/>
          <w:u w:val="single"/>
          <w:lang w:eastAsia="zh-CN" w:bidi="ar-SA"/>
        </w:rPr>
      </w:pPr>
      <w:r w:rsidRPr="005F2856">
        <w:rPr>
          <w:rFonts w:ascii="AytoRoquetas Light Condensed" w:eastAsia="Times New Roman" w:hAnsi="AytoRoquetas Light Condensed" w:cs="Arial"/>
          <w:color w:val="000000"/>
          <w:sz w:val="20"/>
          <w:szCs w:val="20"/>
          <w:u w:val="single"/>
          <w:lang w:bidi="ar-SA"/>
        </w:rPr>
        <w:br w:type="page"/>
      </w:r>
    </w:p>
    <w:p w14:paraId="3BBDD448"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18"/>
          <w:szCs w:val="18"/>
          <w:u w:val="single"/>
          <w:lang w:bidi="ar-SA"/>
        </w:rPr>
      </w:pPr>
    </w:p>
    <w:p w14:paraId="28B4630C" w14:textId="65650A0C"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sz w:val="20"/>
          <w:szCs w:val="20"/>
          <w:lang w:bidi="ar-SA"/>
        </w:rPr>
        <w:t>ANEXO X</w:t>
      </w:r>
    </w:p>
    <w:p w14:paraId="2B48884C"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sz w:val="20"/>
          <w:szCs w:val="20"/>
          <w:u w:val="single"/>
          <w:lang w:bidi="ar-SA"/>
        </w:rPr>
      </w:pPr>
    </w:p>
    <w:p w14:paraId="18A18349"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sz w:val="20"/>
          <w:szCs w:val="20"/>
          <w:lang w:bidi="ar-SA"/>
        </w:rPr>
      </w:pPr>
      <w:r w:rsidRPr="005F2856">
        <w:rPr>
          <w:rFonts w:ascii="AytoRoquetas Light Condensed" w:eastAsia="Times New Roman" w:hAnsi="AytoRoquetas Light Condensed" w:cs="Arial"/>
          <w:b/>
          <w:bCs/>
          <w:sz w:val="20"/>
          <w:szCs w:val="20"/>
          <w:lang w:bidi="ar-SA"/>
        </w:rPr>
        <w:t>SOBRE UNO – DOCUMENTACIÓN ADMINISTRATIVA. OTRA DOCUMENTACIÓN.</w:t>
      </w:r>
    </w:p>
    <w:p w14:paraId="0736396D"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sz w:val="20"/>
          <w:szCs w:val="20"/>
          <w:u w:val="single"/>
          <w:lang w:bidi="ar-SA"/>
        </w:rPr>
      </w:pPr>
    </w:p>
    <w:p w14:paraId="4645BD06"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both"/>
        <w:rPr>
          <w:rFonts w:ascii="AytoRoquetas Light Condensed" w:eastAsia="Times New Roman" w:hAnsi="AytoRoquetas Light Condensed" w:cs="Arial"/>
          <w:b/>
          <w:bCs/>
          <w:sz w:val="20"/>
          <w:szCs w:val="20"/>
          <w:lang w:bidi="ar-SA"/>
        </w:rPr>
      </w:pPr>
      <w:r w:rsidRPr="005F2856">
        <w:rPr>
          <w:rFonts w:ascii="AytoRoquetas Light Condensed" w:eastAsia="Times New Roman" w:hAnsi="AytoRoquetas Light Condensed" w:cs="Arial"/>
          <w:b/>
          <w:bCs/>
          <w:sz w:val="20"/>
          <w:szCs w:val="20"/>
          <w:lang w:bidi="ar-SA"/>
        </w:rPr>
        <w:t>MODELO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 SOCIAL Y DE IGUALDAD EFECTIVA ENTRE MUJERES Y HOMBRES.</w:t>
      </w:r>
    </w:p>
    <w:p w14:paraId="273E0653" w14:textId="77777777" w:rsidR="00F63987" w:rsidRPr="005F2856" w:rsidRDefault="00F63987" w:rsidP="0073568B">
      <w:pPr>
        <w:pStyle w:val="Default"/>
        <w:spacing w:before="0" w:after="0"/>
        <w:ind w:firstLine="0"/>
        <w:contextualSpacing/>
        <w:rPr>
          <w:rFonts w:ascii="AytoRoquetas Light Condensed" w:hAnsi="AytoRoquetas Light Condensed"/>
          <w:color w:val="auto"/>
          <w:spacing w:val="-3"/>
          <w:szCs w:val="20"/>
        </w:rPr>
      </w:pPr>
      <w:r w:rsidRPr="005F2856">
        <w:rPr>
          <w:rFonts w:ascii="AytoRoquetas Light Condensed" w:hAnsi="AytoRoquetas Light Condensed"/>
          <w:color w:val="auto"/>
          <w:spacing w:val="-3"/>
          <w:szCs w:val="20"/>
        </w:rPr>
        <w:t xml:space="preserve">Dª./D...……………………………………………………………..……con Documento Nacional de Identidad </w:t>
      </w:r>
      <w:proofErr w:type="spellStart"/>
      <w:r w:rsidRPr="005F2856">
        <w:rPr>
          <w:rFonts w:ascii="AytoRoquetas Light Condensed" w:hAnsi="AytoRoquetas Light Condensed"/>
          <w:color w:val="auto"/>
          <w:spacing w:val="-3"/>
          <w:szCs w:val="20"/>
        </w:rPr>
        <w:t>nº</w:t>
      </w:r>
      <w:proofErr w:type="spellEnd"/>
      <w:r w:rsidRPr="005F2856">
        <w:rPr>
          <w:rFonts w:ascii="AytoRoquetas Light Condensed" w:hAnsi="AytoRoquetas Light Condensed"/>
          <w:color w:val="auto"/>
          <w:spacing w:val="-3"/>
          <w:szCs w:val="20"/>
        </w:rPr>
        <w:t xml:space="preserve">……………………..actuando en nombre propio o de la empresa(1)…………………con CIF……………………………………de la que actúa en calidad de ………………………………….(persona administradora única, solidaria o mancomunada o persona apoderada solidaria o mancomunada) según Escritura de constitución/poder/elevación a público de acuerdos sociales, </w:t>
      </w:r>
      <w:proofErr w:type="spellStart"/>
      <w:r w:rsidRPr="005F2856">
        <w:rPr>
          <w:rFonts w:ascii="AytoRoquetas Light Condensed" w:hAnsi="AytoRoquetas Light Condensed"/>
          <w:color w:val="auto"/>
          <w:spacing w:val="-3"/>
          <w:szCs w:val="20"/>
        </w:rPr>
        <w:t>Nº</w:t>
      </w:r>
      <w:proofErr w:type="spellEnd"/>
      <w:r w:rsidRPr="005F2856">
        <w:rPr>
          <w:rFonts w:ascii="AytoRoquetas Light Condensed" w:hAnsi="AytoRoquetas Light Condensed"/>
          <w:color w:val="auto"/>
          <w:spacing w:val="-3"/>
          <w:szCs w:val="20"/>
        </w:rPr>
        <w:t xml:space="preserve"> de protocolo ……….………..…otorgado por …………………………………….., con fecha……………………………en la ciudad de………………………, bajo su personal responsabilidad y ante el órgano de contratación:</w:t>
      </w:r>
    </w:p>
    <w:p w14:paraId="45D539EA" w14:textId="77777777" w:rsidR="00F63987" w:rsidRPr="005F2856" w:rsidRDefault="00F63987" w:rsidP="0073568B">
      <w:pPr>
        <w:pStyle w:val="Standard"/>
        <w:contextualSpacing/>
        <w:jc w:val="center"/>
        <w:rPr>
          <w:rFonts w:ascii="AytoRoquetas Light Condensed" w:hAnsi="AytoRoquetas Light Condensed"/>
          <w:sz w:val="20"/>
          <w:szCs w:val="20"/>
        </w:rPr>
      </w:pPr>
    </w:p>
    <w:p w14:paraId="201BA1CC"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sz w:val="20"/>
          <w:szCs w:val="20"/>
          <w:lang w:bidi="ar-SA"/>
        </w:rPr>
        <w:t>DECLARA</w:t>
      </w:r>
    </w:p>
    <w:p w14:paraId="4D34081C"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Que la empresa a la que representa emplea a: (Marque la casilla que corresponda)</w:t>
      </w:r>
    </w:p>
    <w:p w14:paraId="79331877"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Times New Roman" w:hAnsi="AytoRoquetas Light Condensed" w:cs="Arial"/>
          <w:sz w:val="20"/>
          <w:szCs w:val="20"/>
          <w:lang w:bidi="ar-SA"/>
        </w:rPr>
        <w:t xml:space="preserve"> Menos de 50 trabajadores</w:t>
      </w:r>
    </w:p>
    <w:p w14:paraId="383E7874" w14:textId="17F9E78C"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Arial" w:hAnsi="AytoRoquetas Light Condensed" w:cs="Arial"/>
          <w:spacing w:val="-2"/>
          <w:sz w:val="20"/>
          <w:szCs w:val="20"/>
          <w:lang w:bidi="ar-SA"/>
        </w:rPr>
        <w:t xml:space="preserve"> </w:t>
      </w:r>
      <w:r w:rsidRPr="005F2856">
        <w:rPr>
          <w:rFonts w:ascii="AytoRoquetas Light Condensed" w:eastAsia="Times New Roman" w:hAnsi="AytoRoquetas Light Condensed" w:cs="Arial"/>
          <w:sz w:val="20"/>
          <w:szCs w:val="20"/>
          <w:lang w:bidi="ar-SA"/>
        </w:rPr>
        <w:t xml:space="preserve">50 o más trabajadores y </w:t>
      </w:r>
      <w:r w:rsidR="00E07899" w:rsidRPr="005F2856">
        <w:rPr>
          <w:rFonts w:ascii="AytoRoquetas Light Condensed" w:eastAsia="Times New Roman" w:hAnsi="AytoRoquetas Light Condensed" w:cs="Arial"/>
          <w:sz w:val="20"/>
          <w:szCs w:val="20"/>
          <w:lang w:bidi="ar-SA"/>
        </w:rPr>
        <w:t>(Marque</w:t>
      </w:r>
      <w:r w:rsidRPr="005F2856">
        <w:rPr>
          <w:rFonts w:ascii="AytoRoquetas Light Condensed" w:eastAsia="Times New Roman" w:hAnsi="AytoRoquetas Light Condensed" w:cs="Arial"/>
          <w:sz w:val="20"/>
          <w:szCs w:val="20"/>
          <w:lang w:bidi="ar-SA"/>
        </w:rPr>
        <w:t xml:space="preserve"> la casilla que corresponda)</w:t>
      </w:r>
    </w:p>
    <w:p w14:paraId="412C9A83"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sz w:val="20"/>
          <w:szCs w:val="20"/>
          <w:u w:val="single"/>
          <w:lang w:bidi="ar-SA"/>
        </w:rPr>
      </w:pPr>
    </w:p>
    <w:p w14:paraId="673067E2" w14:textId="0511B773"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Times New Roman" w:hAnsi="AytoRoquetas Light Condensed" w:cs="Arial"/>
          <w:sz w:val="20"/>
          <w:szCs w:val="20"/>
          <w:lang w:bidi="ar-SA"/>
        </w:rPr>
        <w:t xml:space="preserve"> Cumple con la obligación de </w:t>
      </w:r>
      <w:r w:rsidR="00E07899" w:rsidRPr="005F2856">
        <w:rPr>
          <w:rFonts w:ascii="AytoRoquetas Light Condensed" w:eastAsia="Times New Roman" w:hAnsi="AytoRoquetas Light Condensed" w:cs="Arial"/>
          <w:sz w:val="20"/>
          <w:szCs w:val="20"/>
          <w:lang w:bidi="ar-SA"/>
        </w:rPr>
        <w:t>que,</w:t>
      </w:r>
      <w:r w:rsidRPr="005F2856">
        <w:rPr>
          <w:rFonts w:ascii="AytoRoquetas Light Condensed" w:eastAsia="Times New Roman" w:hAnsi="AytoRoquetas Light Condensed" w:cs="Arial"/>
          <w:sz w:val="20"/>
          <w:szCs w:val="20"/>
          <w:lang w:bidi="ar-SA"/>
        </w:rPr>
        <w:t xml:space="preserve"> entre ellos, al menos, el 2% sean trabajadores con discapacidad, establecida por el Real Decreto Legislativo 1/2013, de 29 de noviembre, por el que se aprueba el Texto Refundido de la Ley General de derechos de las personas con discapacidad y de su inclusión social.</w:t>
      </w:r>
    </w:p>
    <w:p w14:paraId="470E3034" w14:textId="77777777"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Arial" w:hAnsi="AytoRoquetas Light Condensed" w:cs="Arial"/>
          <w:spacing w:val="-2"/>
          <w:sz w:val="20"/>
          <w:szCs w:val="20"/>
          <w:lang w:bidi="ar-SA"/>
        </w:rPr>
        <w:t xml:space="preserve"> </w:t>
      </w:r>
      <w:r w:rsidRPr="005F2856">
        <w:rPr>
          <w:rFonts w:ascii="AytoRoquetas Light Condensed" w:eastAsia="Times New Roman" w:hAnsi="AytoRoquetas Light Condensed" w:cs="Arial"/>
          <w:sz w:val="20"/>
          <w:szCs w:val="20"/>
          <w:lang w:bidi="ar-SA"/>
        </w:rPr>
        <w:t>Cumple las medidas alternativas previstas en el Real Decreto 364/2005, de 8 de abril, por el que se regula el cumplimiento alternativo con carácter excepcional de la cuota de reserva a favor de trabajadores con discapacidad.</w:t>
      </w:r>
    </w:p>
    <w:p w14:paraId="065C1256" w14:textId="77777777" w:rsidR="00F63987" w:rsidRPr="005F2856" w:rsidRDefault="00F63987" w:rsidP="0073568B">
      <w:pPr>
        <w:pStyle w:val="Standard"/>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ind w:left="720"/>
        <w:contextualSpacing/>
        <w:jc w:val="both"/>
        <w:rPr>
          <w:rFonts w:ascii="AytoRoquetas Light Condensed" w:eastAsia="Times New Roman" w:hAnsi="AytoRoquetas Light Condensed" w:cs="Arial"/>
          <w:b/>
          <w:bCs/>
          <w:sz w:val="20"/>
          <w:szCs w:val="20"/>
          <w:u w:val="single"/>
          <w:lang w:bidi="ar-SA"/>
        </w:rPr>
      </w:pPr>
    </w:p>
    <w:p w14:paraId="15381FBF" w14:textId="77777777" w:rsidR="00F63987" w:rsidRPr="005F2856" w:rsidRDefault="00F63987" w:rsidP="0073568B">
      <w:pPr>
        <w:pStyle w:val="Standard"/>
        <w:numPr>
          <w:ilvl w:val="0"/>
          <w:numId w:val="40"/>
        </w:numPr>
        <w:contextualSpacing/>
        <w:rPr>
          <w:rFonts w:ascii="AytoRoquetas Light Condensed" w:hAnsi="AytoRoquetas Light Condensed"/>
          <w:sz w:val="20"/>
          <w:szCs w:val="20"/>
        </w:rPr>
      </w:pPr>
      <w:r w:rsidRPr="005F2856">
        <w:rPr>
          <w:rFonts w:ascii="AytoRoquetas Light Condensed" w:hAnsi="AytoRoquetas Light Condensed"/>
          <w:sz w:val="20"/>
          <w:szCs w:val="20"/>
        </w:rPr>
        <w:t>c) No cuenta con personas trabajadoras en plantilla.</w:t>
      </w:r>
    </w:p>
    <w:p w14:paraId="2526A633" w14:textId="77777777" w:rsidR="00F63987" w:rsidRPr="005F2856" w:rsidRDefault="00F63987" w:rsidP="0073568B">
      <w:pPr>
        <w:pStyle w:val="Standard"/>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ind w:left="720"/>
        <w:contextualSpacing/>
        <w:jc w:val="both"/>
        <w:rPr>
          <w:rFonts w:ascii="AytoRoquetas Light Condensed" w:eastAsia="Times New Roman" w:hAnsi="AytoRoquetas Light Condensed" w:cs="Arial"/>
          <w:b/>
          <w:bCs/>
          <w:sz w:val="20"/>
          <w:szCs w:val="20"/>
          <w:u w:val="single"/>
          <w:lang w:bidi="ar-SA"/>
        </w:rPr>
      </w:pPr>
    </w:p>
    <w:p w14:paraId="069D8C90"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Que la empresa a la que representa, cumple con las disposiciones vigentes en materia laboral y social.</w:t>
      </w:r>
    </w:p>
    <w:p w14:paraId="65261D1E"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sz w:val="20"/>
          <w:szCs w:val="20"/>
          <w:u w:val="single"/>
          <w:lang w:bidi="ar-SA"/>
        </w:rPr>
      </w:pPr>
    </w:p>
    <w:p w14:paraId="0237F992"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 Que la empresa a la que representa: (Marque la casilla que corresponda)</w:t>
      </w:r>
    </w:p>
    <w:p w14:paraId="6DD7DC80" w14:textId="77777777"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Arial" w:hAnsi="AytoRoquetas Light Condensed" w:cs="Arial"/>
          <w:spacing w:val="-2"/>
          <w:sz w:val="20"/>
          <w:szCs w:val="20"/>
          <w:lang w:bidi="ar-SA"/>
        </w:rPr>
        <w:t xml:space="preserve"> </w:t>
      </w:r>
      <w:r w:rsidRPr="005F2856">
        <w:rPr>
          <w:rFonts w:ascii="AytoRoquetas Light Condensed" w:eastAsia="Times New Roman" w:hAnsi="AytoRoquetas Light Condensed" w:cs="Arial"/>
          <w:sz w:val="20"/>
          <w:szCs w:val="20"/>
          <w:lang w:bidi="ar-SA"/>
        </w:rPr>
        <w:t>emplea a 50 trabajadores/ emplea a más de 50 trabajadores y cumple con lo establecido en el apartado 2 del artículo 45 de la Ley Orgánica 3/2007, de 22 de marzo, para la igualdad efectiva de mujeres y hombres, relativo a la elaboración y aplicación de un plan de igualdad.</w:t>
      </w:r>
    </w:p>
    <w:p w14:paraId="0D3303C7" w14:textId="64E99DD9"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Arial" w:hAnsi="AytoRoquetas Light Condensed" w:cs="Arial"/>
          <w:spacing w:val="-2"/>
          <w:sz w:val="20"/>
          <w:szCs w:val="20"/>
          <w:lang w:bidi="ar-SA"/>
        </w:rPr>
        <w:t xml:space="preserve"> </w:t>
      </w:r>
      <w:r w:rsidRPr="005F2856">
        <w:rPr>
          <w:rFonts w:ascii="AytoRoquetas Light Condensed" w:eastAsia="Times New Roman" w:hAnsi="AytoRoquetas Light Condensed" w:cs="Arial"/>
          <w:sz w:val="20"/>
          <w:szCs w:val="20"/>
          <w:lang w:bidi="ar-SA"/>
        </w:rPr>
        <w:t xml:space="preserve">emplea a menos de </w:t>
      </w:r>
      <w:r w:rsidR="00E07899" w:rsidRPr="005F2856">
        <w:rPr>
          <w:rFonts w:ascii="AytoRoquetas Light Condensed" w:eastAsia="Times New Roman" w:hAnsi="AytoRoquetas Light Condensed" w:cs="Arial"/>
          <w:sz w:val="20"/>
          <w:szCs w:val="20"/>
          <w:lang w:bidi="ar-SA"/>
        </w:rPr>
        <w:t>50 trabajadores</w:t>
      </w:r>
      <w:r w:rsidRPr="005F2856">
        <w:rPr>
          <w:rFonts w:ascii="AytoRoquetas Light Condensed" w:eastAsia="Times New Roman" w:hAnsi="AytoRoquetas Light Condensed" w:cs="Arial"/>
          <w:sz w:val="20"/>
          <w:szCs w:val="20"/>
          <w:lang w:bidi="ar-SA"/>
        </w:rPr>
        <w:t xml:space="preserve"> y en aplicación del convenio colectivo aplicable, cumple con lo establecido en el apartado 3 del artículo 45 de la Ley Orgánica 3/2007, de 22 de marzo, para la igualdad efectiva de mujeres y hombres, relativo a la elaboración y aplicación de un plan de igualdad.</w:t>
      </w:r>
    </w:p>
    <w:p w14:paraId="7924A4B5" w14:textId="77777777"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Arial" w:hAnsi="AytoRoquetas Light Condensed" w:cs="Arial"/>
          <w:spacing w:val="-2"/>
          <w:sz w:val="20"/>
          <w:szCs w:val="20"/>
          <w:lang w:bidi="ar-SA"/>
        </w:rPr>
        <w:t xml:space="preserve"> e</w:t>
      </w:r>
      <w:r w:rsidRPr="005F2856">
        <w:rPr>
          <w:rFonts w:ascii="AytoRoquetas Light Condensed" w:eastAsia="Times New Roman" w:hAnsi="AytoRoquetas Light Condensed" w:cs="Arial"/>
          <w:sz w:val="20"/>
          <w:szCs w:val="20"/>
          <w:lang w:bidi="ar-SA"/>
        </w:rPr>
        <w:t>n aplicación del apartado 5 del artículo 45 de la Ley Orgánica 3/2007, de 22 de marzo, para la igualdad efectiva de mujeres y hombres, la empresa no está obligada a la elaboración e implantación del plan de igualdad.</w:t>
      </w:r>
    </w:p>
    <w:p w14:paraId="0DCFB588" w14:textId="77777777"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rPr>
          <w:rFonts w:ascii="AytoRoquetas Light Condensed" w:eastAsia="Times New Roman" w:hAnsi="AytoRoquetas Light Condensed" w:cs="Arial"/>
          <w:b/>
          <w:bCs/>
          <w:sz w:val="20"/>
          <w:szCs w:val="20"/>
          <w:u w:val="single"/>
          <w:lang w:bidi="ar-SA"/>
        </w:rPr>
      </w:pPr>
    </w:p>
    <w:p w14:paraId="7473ECF5" w14:textId="77777777"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rPr>
          <w:rFonts w:ascii="AytoRoquetas Light Condensed" w:eastAsia="Times New Roman" w:hAnsi="AytoRoquetas Light Condensed" w:cs="Arial"/>
          <w:b/>
          <w:bCs/>
          <w:sz w:val="20"/>
          <w:szCs w:val="20"/>
          <w:u w:val="single"/>
          <w:lang w:bidi="ar-SA"/>
        </w:rPr>
      </w:pPr>
    </w:p>
    <w:p w14:paraId="1E5668F2"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sz w:val="20"/>
          <w:szCs w:val="20"/>
          <w:u w:val="single"/>
          <w:lang w:bidi="ar-SA"/>
        </w:rPr>
      </w:pPr>
    </w:p>
    <w:p w14:paraId="7404BBCA" w14:textId="77777777" w:rsidR="00F63987" w:rsidRPr="005F2856" w:rsidRDefault="00F63987" w:rsidP="0073568B">
      <w:pPr>
        <w:pStyle w:val="Standard"/>
        <w:tabs>
          <w:tab w:val="left" w:pos="-271"/>
          <w:tab w:val="left" w:pos="1582"/>
          <w:tab w:val="left" w:pos="3082"/>
          <w:tab w:val="left" w:pos="4582"/>
          <w:tab w:val="left" w:pos="6082"/>
          <w:tab w:val="left" w:pos="7582"/>
          <w:tab w:val="left" w:pos="9082"/>
          <w:tab w:val="left" w:pos="10582"/>
          <w:tab w:val="left" w:pos="12082"/>
          <w:tab w:val="left" w:pos="13582"/>
          <w:tab w:val="left" w:pos="15082"/>
          <w:tab w:val="left" w:pos="16582"/>
          <w:tab w:val="left" w:pos="18082"/>
          <w:tab w:val="left" w:pos="19582"/>
          <w:tab w:val="left" w:pos="21082"/>
          <w:tab w:val="left" w:pos="22582"/>
          <w:tab w:val="left" w:pos="24082"/>
          <w:tab w:val="left" w:pos="25582"/>
          <w:tab w:val="left" w:pos="27082"/>
          <w:tab w:val="left" w:pos="28582"/>
          <w:tab w:val="left" w:pos="30082"/>
        </w:tabs>
        <w:ind w:left="-1418" w:firstLine="708"/>
        <w:contextualSpacing/>
        <w:jc w:val="center"/>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(Lugar, fecha y firma)</w:t>
      </w:r>
    </w:p>
    <w:p w14:paraId="30849C8C" w14:textId="77777777"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auto"/>
          <w:sz w:val="20"/>
          <w:szCs w:val="20"/>
          <w:u w:val="single"/>
          <w:lang w:eastAsia="zh-CN" w:bidi="ar-SA"/>
        </w:rPr>
      </w:pPr>
      <w:r w:rsidRPr="005F2856">
        <w:rPr>
          <w:rFonts w:ascii="AytoRoquetas Light Condensed" w:eastAsia="Times New Roman" w:hAnsi="AytoRoquetas Light Condensed" w:cs="Arial"/>
          <w:b/>
          <w:bCs/>
          <w:sz w:val="20"/>
          <w:szCs w:val="20"/>
          <w:u w:val="single"/>
          <w:lang w:bidi="ar-SA"/>
        </w:rPr>
        <w:br w:type="page"/>
      </w:r>
    </w:p>
    <w:p w14:paraId="5AB3D3F4" w14:textId="7C85B52E"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sz w:val="20"/>
          <w:szCs w:val="20"/>
          <w:lang w:bidi="ar-SA"/>
        </w:rPr>
        <w:t>ANEXO XI</w:t>
      </w:r>
    </w:p>
    <w:p w14:paraId="3FD70E68"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p>
    <w:p w14:paraId="385092A9" w14:textId="77777777" w:rsidR="00F63987" w:rsidRPr="005F2856" w:rsidRDefault="00F63987" w:rsidP="0073568B">
      <w:pPr>
        <w:pStyle w:val="Ttulo7"/>
        <w:ind w:left="0"/>
        <w:contextualSpacing/>
        <w:jc w:val="center"/>
        <w:rPr>
          <w:rFonts w:ascii="AytoRoquetas Light Condensed" w:hAnsi="AytoRoquetas Light Condensed"/>
          <w:color w:val="auto"/>
          <w:spacing w:val="0"/>
          <w:sz w:val="20"/>
          <w:szCs w:val="20"/>
        </w:rPr>
      </w:pPr>
      <w:r w:rsidRPr="005F2856">
        <w:rPr>
          <w:rFonts w:ascii="AytoRoquetas Light Condensed" w:hAnsi="AytoRoquetas Light Condensed"/>
          <w:color w:val="auto"/>
          <w:spacing w:val="0"/>
          <w:sz w:val="20"/>
          <w:szCs w:val="20"/>
        </w:rPr>
        <w:t>DECLARACIÓN DE CONFIDENCIALIDAD</w:t>
      </w:r>
    </w:p>
    <w:p w14:paraId="06171FEF" w14:textId="77777777" w:rsidR="00F63987" w:rsidRPr="005F2856" w:rsidRDefault="00F63987" w:rsidP="0073568B">
      <w:pPr>
        <w:pStyle w:val="Standard"/>
        <w:contextualSpacing/>
        <w:jc w:val="both"/>
        <w:rPr>
          <w:rFonts w:ascii="AytoRoquetas Light Condensed" w:hAnsi="AytoRoquetas Light Condensed"/>
          <w:b/>
          <w:sz w:val="20"/>
          <w:szCs w:val="20"/>
        </w:rPr>
      </w:pPr>
    </w:p>
    <w:p w14:paraId="4030D2B0" w14:textId="77777777" w:rsidR="00F63987" w:rsidRPr="005F2856" w:rsidRDefault="00F63987" w:rsidP="0073568B">
      <w:pPr>
        <w:pStyle w:val="Standard"/>
        <w:contextualSpacing/>
        <w:jc w:val="both"/>
        <w:rPr>
          <w:rFonts w:ascii="AytoRoquetas Light Condensed" w:hAnsi="AytoRoquetas Light Condensed"/>
          <w:b/>
          <w:sz w:val="20"/>
          <w:szCs w:val="20"/>
        </w:rPr>
      </w:pPr>
    </w:p>
    <w:p w14:paraId="2C0F92FD" w14:textId="77777777" w:rsidR="00F63987" w:rsidRPr="005F2856" w:rsidRDefault="00F63987" w:rsidP="0073568B">
      <w:pPr>
        <w:pStyle w:val="Default"/>
        <w:spacing w:before="0" w:after="0"/>
        <w:ind w:firstLine="0"/>
        <w:contextualSpacing/>
        <w:rPr>
          <w:rFonts w:ascii="AytoRoquetas Light Condensed" w:hAnsi="AytoRoquetas Light Condensed"/>
          <w:color w:val="auto"/>
          <w:spacing w:val="-3"/>
          <w:szCs w:val="20"/>
        </w:rPr>
      </w:pPr>
      <w:r w:rsidRPr="005F2856">
        <w:rPr>
          <w:rFonts w:ascii="AytoRoquetas Light Condensed" w:hAnsi="AytoRoquetas Light Condensed"/>
          <w:color w:val="auto"/>
          <w:spacing w:val="-3"/>
          <w:szCs w:val="20"/>
        </w:rPr>
        <w:t xml:space="preserve">Dª./D...……………………………………………………………..……con Documento Nacional de Identidad </w:t>
      </w:r>
      <w:proofErr w:type="spellStart"/>
      <w:r w:rsidRPr="005F2856">
        <w:rPr>
          <w:rFonts w:ascii="AytoRoquetas Light Condensed" w:hAnsi="AytoRoquetas Light Condensed"/>
          <w:color w:val="auto"/>
          <w:spacing w:val="-3"/>
          <w:szCs w:val="20"/>
        </w:rPr>
        <w:t>nº</w:t>
      </w:r>
      <w:proofErr w:type="spellEnd"/>
      <w:r w:rsidRPr="005F2856">
        <w:rPr>
          <w:rFonts w:ascii="AytoRoquetas Light Condensed" w:hAnsi="AytoRoquetas Light Condensed"/>
          <w:color w:val="auto"/>
          <w:spacing w:val="-3"/>
          <w:szCs w:val="20"/>
        </w:rPr>
        <w:t xml:space="preserve">……………………..actuando en nombre propio o de la empresa…………………………………con CIF……………………de la que actúa en calidad de ………………………………….(persona administradora única, solidaria o mancomunada o persona apoderada solidaria o mancomunada) según Escritura de constitución/poder/elevación a público de acuerdos sociales, </w:t>
      </w:r>
      <w:proofErr w:type="spellStart"/>
      <w:r w:rsidRPr="005F2856">
        <w:rPr>
          <w:rFonts w:ascii="AytoRoquetas Light Condensed" w:hAnsi="AytoRoquetas Light Condensed"/>
          <w:color w:val="auto"/>
          <w:spacing w:val="-3"/>
          <w:szCs w:val="20"/>
        </w:rPr>
        <w:t>Nº</w:t>
      </w:r>
      <w:proofErr w:type="spellEnd"/>
      <w:r w:rsidRPr="005F2856">
        <w:rPr>
          <w:rFonts w:ascii="AytoRoquetas Light Condensed" w:hAnsi="AytoRoquetas Light Condensed"/>
          <w:color w:val="auto"/>
          <w:spacing w:val="-3"/>
          <w:szCs w:val="20"/>
        </w:rPr>
        <w:t xml:space="preserve"> de protocolo ……….………..…otorgado por …………………………………….., con fecha……………………………en la ciudad de………………………declara bajo su personal responsabilidad y ante el órgano de contratación:</w:t>
      </w:r>
    </w:p>
    <w:p w14:paraId="6C86C0B6"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p>
    <w:p w14:paraId="089BE6EE" w14:textId="77777777" w:rsidR="00F63987" w:rsidRPr="005F2856" w:rsidRDefault="00F63987" w:rsidP="0073568B">
      <w:pPr>
        <w:pStyle w:val="Standard"/>
        <w:contextualSpacing/>
        <w:jc w:val="both"/>
        <w:rPr>
          <w:rFonts w:ascii="AytoRoquetas Light Condensed" w:hAnsi="AytoRoquetas Light Condensed"/>
          <w:sz w:val="20"/>
          <w:szCs w:val="20"/>
        </w:rPr>
      </w:pPr>
    </w:p>
    <w:p w14:paraId="5FF6DFA6" w14:textId="77777777" w:rsidR="00F63987" w:rsidRPr="005F2856" w:rsidRDefault="00F63987" w:rsidP="0073568B">
      <w:pPr>
        <w:pStyle w:val="Standard"/>
        <w:contextualSpacing/>
        <w:jc w:val="both"/>
        <w:rPr>
          <w:rFonts w:ascii="AytoRoquetas Light Condensed" w:hAnsi="AytoRoquetas Light Condensed"/>
          <w:sz w:val="20"/>
          <w:szCs w:val="20"/>
        </w:rPr>
      </w:pPr>
    </w:p>
    <w:p w14:paraId="1CEEBD12" w14:textId="77777777" w:rsidR="00F63987" w:rsidRPr="005F2856" w:rsidRDefault="00F63987" w:rsidP="0073568B">
      <w:pPr>
        <w:pStyle w:val="Standard"/>
        <w:contextualSpacing/>
        <w:jc w:val="center"/>
        <w:rPr>
          <w:rFonts w:ascii="AytoRoquetas Light Condensed" w:hAnsi="AytoRoquetas Light Condensed"/>
          <w:b/>
          <w:sz w:val="20"/>
          <w:szCs w:val="20"/>
        </w:rPr>
      </w:pPr>
      <w:r w:rsidRPr="005F2856">
        <w:rPr>
          <w:rFonts w:ascii="AytoRoquetas Light Condensed" w:hAnsi="AytoRoquetas Light Condensed"/>
          <w:b/>
          <w:sz w:val="20"/>
          <w:szCs w:val="20"/>
        </w:rPr>
        <w:t>DECLARA</w:t>
      </w:r>
    </w:p>
    <w:p w14:paraId="0DD8263F" w14:textId="77777777" w:rsidR="00F63987" w:rsidRPr="005F2856" w:rsidRDefault="00F63987" w:rsidP="0073568B">
      <w:pPr>
        <w:pStyle w:val="Standard"/>
        <w:contextualSpacing/>
        <w:rPr>
          <w:rFonts w:ascii="AytoRoquetas Light Condensed" w:hAnsi="AytoRoquetas Light Condensed"/>
          <w:sz w:val="20"/>
          <w:szCs w:val="20"/>
        </w:rPr>
      </w:pPr>
    </w:p>
    <w:p w14:paraId="383FF609" w14:textId="77777777" w:rsidR="00F63987" w:rsidRPr="005F2856" w:rsidRDefault="00F63987" w:rsidP="0073568B">
      <w:pPr>
        <w:pStyle w:val="Standard"/>
        <w:contextualSpacing/>
        <w:rPr>
          <w:rFonts w:ascii="AytoRoquetas Light Condensed" w:hAnsi="AytoRoquetas Light Condensed"/>
          <w:sz w:val="20"/>
          <w:szCs w:val="20"/>
        </w:rPr>
      </w:pPr>
    </w:p>
    <w:p w14:paraId="08CE8520" w14:textId="77777777" w:rsidR="00F63987" w:rsidRPr="005F2856" w:rsidRDefault="00F63987" w:rsidP="0073568B">
      <w:pPr>
        <w:pStyle w:val="Standard"/>
        <w:contextualSpacing/>
        <w:rPr>
          <w:rFonts w:ascii="AytoRoquetas Light Condensed" w:hAnsi="AytoRoquetas Light Condensed"/>
          <w:sz w:val="20"/>
          <w:szCs w:val="20"/>
        </w:rPr>
      </w:pPr>
      <w:r w:rsidRPr="005F2856">
        <w:rPr>
          <w:rFonts w:ascii="AytoRoquetas Light Condensed" w:hAnsi="AytoRoquetas Light Condensed"/>
          <w:sz w:val="20"/>
          <w:szCs w:val="20"/>
        </w:rPr>
        <w:t>Que los documentos y datos presentados en el siguiente sobre (1) se consideran de carácter confidencial y son los que a continuación se relacionan:...........................................................</w:t>
      </w:r>
    </w:p>
    <w:p w14:paraId="75D5C588" w14:textId="77777777" w:rsidR="00F63987" w:rsidRPr="005F2856" w:rsidRDefault="00F63987" w:rsidP="0073568B">
      <w:pPr>
        <w:pStyle w:val="Standard"/>
        <w:ind w:left="705"/>
        <w:contextualSpacing/>
        <w:rPr>
          <w:rFonts w:ascii="AytoRoquetas Light Condensed" w:hAnsi="AytoRoquetas Light Condensed"/>
          <w:sz w:val="20"/>
          <w:szCs w:val="20"/>
        </w:rPr>
      </w:pPr>
    </w:p>
    <w:p w14:paraId="2507F95B" w14:textId="77777777" w:rsidR="00F63987" w:rsidRPr="005F2856" w:rsidRDefault="00F63987" w:rsidP="0073568B">
      <w:pPr>
        <w:pStyle w:val="Standard"/>
        <w:contextualSpacing/>
        <w:jc w:val="both"/>
        <w:rPr>
          <w:rFonts w:ascii="AytoRoquetas Light Condensed" w:hAnsi="AytoRoquetas Light Condensed"/>
          <w:sz w:val="20"/>
          <w:szCs w:val="20"/>
        </w:rPr>
      </w:pPr>
    </w:p>
    <w:p w14:paraId="3DF5D0C8" w14:textId="77777777" w:rsidR="00F63987" w:rsidRPr="005F2856" w:rsidRDefault="00F63987" w:rsidP="0073568B">
      <w:pPr>
        <w:pStyle w:val="Standard"/>
        <w:ind w:left="5664" w:firstLine="708"/>
        <w:contextualSpacing/>
        <w:rPr>
          <w:rFonts w:ascii="AytoRoquetas Light Condensed" w:hAnsi="AytoRoquetas Light Condensed"/>
          <w:sz w:val="20"/>
          <w:szCs w:val="20"/>
        </w:rPr>
      </w:pPr>
    </w:p>
    <w:p w14:paraId="1A574F64" w14:textId="77777777" w:rsidR="00F63987" w:rsidRPr="005F2856" w:rsidRDefault="00F63987" w:rsidP="0073568B">
      <w:pPr>
        <w:pStyle w:val="Standard"/>
        <w:ind w:left="5664" w:firstLine="708"/>
        <w:contextualSpacing/>
        <w:rPr>
          <w:rFonts w:ascii="AytoRoquetas Light Condensed" w:hAnsi="AytoRoquetas Light Condensed"/>
          <w:sz w:val="20"/>
          <w:szCs w:val="20"/>
        </w:rPr>
      </w:pPr>
    </w:p>
    <w:p w14:paraId="228D74CA" w14:textId="77777777" w:rsidR="00F63987" w:rsidRPr="005F2856" w:rsidRDefault="00F63987" w:rsidP="00E67B68">
      <w:pPr>
        <w:pStyle w:val="Standard"/>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(Lugar, fecha y firma)</w:t>
      </w:r>
    </w:p>
    <w:p w14:paraId="27C62B79" w14:textId="77777777" w:rsidR="00F63987" w:rsidRPr="005F2856" w:rsidRDefault="00F63987" w:rsidP="0073568B">
      <w:pPr>
        <w:pStyle w:val="Textbody"/>
        <w:spacing w:after="0"/>
        <w:contextualSpacing/>
        <w:rPr>
          <w:rFonts w:ascii="AytoRoquetas Light Condensed" w:hAnsi="AytoRoquetas Light Condensed"/>
          <w:b/>
          <w:sz w:val="20"/>
          <w:szCs w:val="20"/>
        </w:rPr>
      </w:pPr>
    </w:p>
    <w:p w14:paraId="787E7C5F" w14:textId="77777777" w:rsidR="00F63987" w:rsidRPr="005F2856" w:rsidRDefault="00F63987" w:rsidP="0073568B">
      <w:pPr>
        <w:pStyle w:val="Textbody"/>
        <w:spacing w:after="0"/>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 </w:t>
      </w:r>
    </w:p>
    <w:p w14:paraId="27764A4A" w14:textId="77777777" w:rsidR="00F63987" w:rsidRPr="005F2856" w:rsidRDefault="00F63987" w:rsidP="0073568B">
      <w:pPr>
        <w:pStyle w:val="Textbody"/>
        <w:spacing w:after="0"/>
        <w:contextualSpacing/>
        <w:rPr>
          <w:rFonts w:ascii="AytoRoquetas Light Condensed" w:hAnsi="AytoRoquetas Light Condensed"/>
          <w:sz w:val="20"/>
          <w:szCs w:val="20"/>
        </w:rPr>
      </w:pPr>
    </w:p>
    <w:p w14:paraId="000CC371" w14:textId="77777777" w:rsidR="00F63987" w:rsidRPr="005F2856" w:rsidRDefault="00F63987" w:rsidP="0073568B">
      <w:pPr>
        <w:pStyle w:val="Textbody"/>
        <w:spacing w:after="0"/>
        <w:contextualSpacing/>
        <w:rPr>
          <w:rFonts w:ascii="AytoRoquetas Light Condensed" w:hAnsi="AytoRoquetas Light Condensed"/>
          <w:sz w:val="20"/>
          <w:szCs w:val="20"/>
        </w:rPr>
      </w:pPr>
    </w:p>
    <w:p w14:paraId="04B26F44" w14:textId="26945E18" w:rsidR="00F63987" w:rsidRPr="005F2856" w:rsidRDefault="005F2856" w:rsidP="005F2856">
      <w:pPr>
        <w:pStyle w:val="Textbody"/>
        <w:spacing w:after="0"/>
        <w:contextualSpacing/>
        <w:jc w:val="both"/>
        <w:rPr>
          <w:rFonts w:ascii="AytoRoquetas Light Condensed" w:hAnsi="AytoRoquetas Light Condensed"/>
          <w:sz w:val="20"/>
          <w:szCs w:val="20"/>
        </w:rPr>
      </w:pPr>
      <w:r>
        <w:rPr>
          <w:rFonts w:ascii="AytoRoquetas Light Condensed" w:hAnsi="AytoRoquetas Light Condensed"/>
          <w:sz w:val="20"/>
          <w:szCs w:val="20"/>
        </w:rPr>
        <w:t xml:space="preserve">(1) </w:t>
      </w:r>
      <w:r w:rsidR="00F63987" w:rsidRPr="005F2856">
        <w:rPr>
          <w:rFonts w:ascii="AytoRoquetas Light Condensed" w:hAnsi="AytoRoquetas Light Condensed"/>
          <w:sz w:val="20"/>
          <w:szCs w:val="20"/>
        </w:rPr>
        <w:t xml:space="preserve">Indicar la letra del sobre (1,2,3) , </w:t>
      </w:r>
      <w:r w:rsidR="00F63987" w:rsidRPr="005F2856">
        <w:rPr>
          <w:rFonts w:ascii="AytoRoquetas Light Condensed" w:hAnsi="AytoRoquetas Light Condensed"/>
          <w:sz w:val="20"/>
          <w:szCs w:val="20"/>
          <w:u w:val="single"/>
        </w:rPr>
        <w:t>teniendo en cuenta que deberá presentarse, en su caso, una declaración por cada sobre,</w:t>
      </w:r>
      <w:r w:rsidR="00F63987" w:rsidRPr="005F2856">
        <w:rPr>
          <w:rFonts w:ascii="AytoRoquetas Light Condensed" w:hAnsi="AytoRoquetas Light Condensed"/>
          <w:sz w:val="20"/>
          <w:szCs w:val="20"/>
        </w:rPr>
        <w:t xml:space="preserve"> no pudiendo la misma alcanzar a toda la documentación.</w:t>
      </w:r>
    </w:p>
    <w:p w14:paraId="4C63336F" w14:textId="2E70B5FC" w:rsidR="00F63987" w:rsidRPr="005F2856" w:rsidRDefault="005F2856" w:rsidP="005F2856">
      <w:pPr>
        <w:pStyle w:val="Textbody"/>
        <w:spacing w:after="0"/>
        <w:contextualSpacing/>
        <w:jc w:val="both"/>
        <w:rPr>
          <w:rFonts w:ascii="AytoRoquetas Light Condensed" w:hAnsi="AytoRoquetas Light Condensed"/>
          <w:sz w:val="20"/>
          <w:szCs w:val="20"/>
        </w:rPr>
      </w:pPr>
      <w:r>
        <w:rPr>
          <w:rFonts w:ascii="AytoRoquetas Light Condensed" w:eastAsia="ArialMT" w:hAnsi="AytoRoquetas Light Condensed" w:cs="ArialMT"/>
          <w:bCs/>
          <w:sz w:val="20"/>
          <w:szCs w:val="20"/>
          <w:lang w:bidi="ar-SA"/>
        </w:rPr>
        <w:t xml:space="preserve">(2) </w:t>
      </w:r>
      <w:r w:rsidR="00F63987" w:rsidRPr="005F2856">
        <w:rPr>
          <w:rFonts w:ascii="AytoRoquetas Light Condensed" w:eastAsia="ArialMT" w:hAnsi="AytoRoquetas Light Condensed" w:cs="ArialMT"/>
          <w:bCs/>
          <w:sz w:val="20"/>
          <w:szCs w:val="20"/>
          <w:lang w:bidi="ar-SA"/>
        </w:rPr>
        <w:t xml:space="preserve">En ningún caso la declaración de confidencialidad correspondiente al SOBRE 3 podrá referirse al importe de la oferta económica o, en su caso, a los datos relativos </w:t>
      </w:r>
      <w:r w:rsidR="00F63987" w:rsidRPr="005F2856">
        <w:rPr>
          <w:rFonts w:ascii="AytoRoquetas Light Condensed" w:eastAsia="ArialMT" w:hAnsi="AytoRoquetas Light Condensed" w:cs="ArialMT"/>
          <w:bCs/>
          <w:spacing w:val="-2"/>
          <w:sz w:val="20"/>
          <w:szCs w:val="20"/>
          <w:lang w:bidi="ar-SA"/>
        </w:rPr>
        <w:t xml:space="preserve">a los criterios de adjudicación evaluables mediante fórmulas de carácter cualitativo, distintos del precio, salvo que la documentación relativa a los mismos esté referida a </w:t>
      </w:r>
      <w:r w:rsidR="00F63987" w:rsidRPr="005F2856">
        <w:rPr>
          <w:rFonts w:ascii="AytoRoquetas Light Condensed" w:eastAsia="ArialMT" w:hAnsi="AytoRoquetas Light Condensed" w:cs="ArialMT"/>
          <w:bCs/>
          <w:sz w:val="20"/>
          <w:szCs w:val="20"/>
          <w:lang w:bidi="ar-SA"/>
        </w:rPr>
        <w:t>secretos técnicos o comerciales y/o a cualesquiera otras informaciones cuyo contenido pueda ser utilizado para falsear la competencia, ya sea en ese procedimiento de licitación o en otros posteriores</w:t>
      </w:r>
      <w:r w:rsidR="00F63987" w:rsidRPr="005F2856">
        <w:rPr>
          <w:rFonts w:ascii="AytoRoquetas Light Condensed" w:eastAsia="ArialMT" w:hAnsi="AytoRoquetas Light Condensed" w:cs="ArialMT"/>
          <w:bCs/>
          <w:spacing w:val="-2"/>
          <w:sz w:val="20"/>
          <w:szCs w:val="20"/>
          <w:lang w:bidi="ar-SA"/>
        </w:rPr>
        <w:t>.</w:t>
      </w:r>
    </w:p>
    <w:p w14:paraId="5FB29F02" w14:textId="77777777" w:rsidR="00BF0485" w:rsidRPr="005F2856" w:rsidRDefault="00BF0485" w:rsidP="0073568B">
      <w:pPr>
        <w:widowControl/>
        <w:suppressAutoHyphens w:val="0"/>
        <w:autoSpaceDN/>
        <w:spacing w:after="0"/>
        <w:contextualSpacing/>
        <w:jc w:val="left"/>
        <w:textAlignment w:val="auto"/>
        <w:rPr>
          <w:rFonts w:ascii="AytoRoquetas Light Condensed" w:eastAsia="SimSun" w:hAnsi="AytoRoquetas Light Condensed" w:cs="Tahoma"/>
          <w:b/>
          <w:color w:val="000000"/>
          <w:spacing w:val="-2"/>
          <w:sz w:val="20"/>
          <w:szCs w:val="20"/>
          <w:lang w:eastAsia="zh-CN"/>
        </w:rPr>
      </w:pPr>
      <w:r w:rsidRPr="005F2856">
        <w:rPr>
          <w:rFonts w:ascii="AytoRoquetas Light Condensed" w:hAnsi="AytoRoquetas Light Condensed"/>
          <w:b/>
          <w:color w:val="000000"/>
          <w:spacing w:val="-2"/>
          <w:sz w:val="20"/>
          <w:szCs w:val="20"/>
        </w:rPr>
        <w:br w:type="page"/>
      </w:r>
    </w:p>
    <w:p w14:paraId="10562FE0" w14:textId="6A7683FE"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ANEXO XII</w:t>
      </w:r>
    </w:p>
    <w:p w14:paraId="55775B72" w14:textId="77777777" w:rsidR="00F63987" w:rsidRPr="005F2856" w:rsidRDefault="00F63987" w:rsidP="0073568B">
      <w:pPr>
        <w:pStyle w:val="Textbody"/>
        <w:spacing w:after="0"/>
        <w:contextualSpacing/>
        <w:jc w:val="center"/>
        <w:rPr>
          <w:rFonts w:ascii="AytoRoquetas Light Condensed" w:hAnsi="AytoRoquetas Light Condensed"/>
          <w:color w:val="000000"/>
          <w:sz w:val="20"/>
          <w:szCs w:val="20"/>
        </w:rPr>
      </w:pPr>
    </w:p>
    <w:p w14:paraId="7D214C96" w14:textId="77777777" w:rsidR="00F63987" w:rsidRPr="005F2856" w:rsidRDefault="00F63987" w:rsidP="0073568B">
      <w:pPr>
        <w:pStyle w:val="Standard"/>
        <w:contextualSpacing/>
        <w:jc w:val="both"/>
        <w:rPr>
          <w:rFonts w:ascii="AytoRoquetas Light Condensed" w:hAnsi="AytoRoquetas Light Condensed"/>
          <w:b/>
          <w:spacing w:val="-2"/>
          <w:sz w:val="20"/>
          <w:szCs w:val="20"/>
        </w:rPr>
      </w:pPr>
      <w:r w:rsidRPr="005F2856">
        <w:rPr>
          <w:rFonts w:ascii="AytoRoquetas Light Condensed" w:hAnsi="AytoRoquetas Light Condensed"/>
          <w:b/>
          <w:spacing w:val="-2"/>
          <w:sz w:val="20"/>
          <w:szCs w:val="20"/>
        </w:rPr>
        <w:t>AUTORIZACIÓN PARA LA CESIÓN DE INFORMACIÓN RELATIVA A OBLIGACIONES TRIBUTARIAS CON EL ESTADO Y DE LA SEGURIDAD SOCIAL EN PROCEDIMIENTOS DE CONTRATACIÓN</w:t>
      </w:r>
    </w:p>
    <w:p w14:paraId="01841F64" w14:textId="77777777" w:rsidR="00F63987" w:rsidRPr="005F2856" w:rsidRDefault="00F63987" w:rsidP="0073568B">
      <w:pPr>
        <w:pStyle w:val="Textbody"/>
        <w:spacing w:after="0"/>
        <w:ind w:left="284"/>
        <w:contextualSpacing/>
        <w:rPr>
          <w:rFonts w:ascii="AytoRoquetas Light Condensed" w:hAnsi="AytoRoquetas Light Condensed"/>
          <w:sz w:val="20"/>
          <w:szCs w:val="20"/>
        </w:rPr>
      </w:pPr>
    </w:p>
    <w:p w14:paraId="44B4ED69" w14:textId="77777777" w:rsidR="00F63987" w:rsidRPr="005F2856" w:rsidRDefault="00F63987" w:rsidP="00E67B68">
      <w:pPr>
        <w:pStyle w:val="Standard"/>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Dª./D.</w:t>
      </w:r>
    </w:p>
    <w:p w14:paraId="6C04A3D1" w14:textId="77777777" w:rsidR="00F63987" w:rsidRPr="005F2856" w:rsidRDefault="00F63987" w:rsidP="00E67B68">
      <w:pPr>
        <w:pStyle w:val="Standard"/>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con residencia en</w:t>
      </w:r>
    </w:p>
    <w:p w14:paraId="090D89F5" w14:textId="77777777" w:rsidR="00F63987" w:rsidRPr="005F2856" w:rsidRDefault="00F63987" w:rsidP="00E67B68">
      <w:pPr>
        <w:pStyle w:val="Standard"/>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provincia de</w:t>
      </w:r>
    </w:p>
    <w:p w14:paraId="67722763" w14:textId="77777777" w:rsidR="00F63987" w:rsidRPr="005F2856" w:rsidRDefault="00F63987" w:rsidP="00E67B68">
      <w:pPr>
        <w:pStyle w:val="Standard"/>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calle</w:t>
      </w:r>
      <w:r w:rsidRPr="005F2856">
        <w:rPr>
          <w:rFonts w:ascii="AytoRoquetas Light Condensed" w:hAnsi="AytoRoquetas Light Condensed"/>
          <w:spacing w:val="-2"/>
          <w:sz w:val="20"/>
          <w:szCs w:val="20"/>
        </w:rPr>
        <w:tab/>
      </w:r>
      <w:r w:rsidRPr="005F2856">
        <w:rPr>
          <w:rFonts w:ascii="AytoRoquetas Light Condensed" w:hAnsi="AytoRoquetas Light Condensed"/>
          <w:spacing w:val="-2"/>
          <w:sz w:val="20"/>
          <w:szCs w:val="20"/>
        </w:rPr>
        <w:tab/>
      </w:r>
      <w:r w:rsidRPr="005F2856">
        <w:rPr>
          <w:rFonts w:ascii="AytoRoquetas Light Condensed" w:hAnsi="AytoRoquetas Light Condensed"/>
          <w:spacing w:val="-2"/>
          <w:sz w:val="20"/>
          <w:szCs w:val="20"/>
        </w:rPr>
        <w:tab/>
      </w:r>
      <w:r w:rsidRPr="005F2856">
        <w:rPr>
          <w:rFonts w:ascii="AytoRoquetas Light Condensed" w:hAnsi="AytoRoquetas Light Condensed"/>
          <w:spacing w:val="-2"/>
          <w:sz w:val="20"/>
          <w:szCs w:val="20"/>
        </w:rPr>
        <w:tab/>
      </w:r>
      <w:r w:rsidRPr="005F2856">
        <w:rPr>
          <w:rFonts w:ascii="AytoRoquetas Light Condensed" w:hAnsi="AytoRoquetas Light Condensed"/>
          <w:spacing w:val="-2"/>
          <w:sz w:val="20"/>
          <w:szCs w:val="20"/>
        </w:rPr>
        <w:tab/>
      </w:r>
      <w:r w:rsidRPr="005F2856">
        <w:rPr>
          <w:rFonts w:ascii="AytoRoquetas Light Condensed" w:hAnsi="AytoRoquetas Light Condensed"/>
          <w:spacing w:val="-2"/>
          <w:sz w:val="20"/>
          <w:szCs w:val="20"/>
        </w:rPr>
        <w:tab/>
      </w:r>
      <w:proofErr w:type="spellStart"/>
      <w:r w:rsidRPr="005F2856">
        <w:rPr>
          <w:rFonts w:ascii="AytoRoquetas Light Condensed" w:hAnsi="AytoRoquetas Light Condensed"/>
          <w:spacing w:val="-2"/>
          <w:sz w:val="20"/>
          <w:szCs w:val="20"/>
        </w:rPr>
        <w:t>nº</w:t>
      </w:r>
      <w:proofErr w:type="spellEnd"/>
      <w:r w:rsidRPr="005F2856">
        <w:rPr>
          <w:rFonts w:ascii="AytoRoquetas Light Condensed" w:hAnsi="AytoRoquetas Light Condensed"/>
          <w:spacing w:val="-2"/>
          <w:sz w:val="20"/>
          <w:szCs w:val="20"/>
        </w:rPr>
        <w:tab/>
      </w:r>
    </w:p>
    <w:p w14:paraId="215DE153" w14:textId="77777777" w:rsidR="00F63987" w:rsidRPr="005F2856" w:rsidRDefault="00F63987" w:rsidP="00E67B68">
      <w:pPr>
        <w:pStyle w:val="Standard"/>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 xml:space="preserve">según Documento Nacional de Identidad </w:t>
      </w:r>
      <w:proofErr w:type="spellStart"/>
      <w:r w:rsidRPr="005F2856">
        <w:rPr>
          <w:rFonts w:ascii="AytoRoquetas Light Condensed" w:hAnsi="AytoRoquetas Light Condensed"/>
          <w:spacing w:val="-2"/>
          <w:sz w:val="20"/>
          <w:szCs w:val="20"/>
        </w:rPr>
        <w:t>nº</w:t>
      </w:r>
      <w:proofErr w:type="spellEnd"/>
    </w:p>
    <w:p w14:paraId="2999F742" w14:textId="77777777" w:rsidR="00F63987" w:rsidRPr="005F2856" w:rsidRDefault="00F63987" w:rsidP="00E67B68">
      <w:pPr>
        <w:pStyle w:val="Standard"/>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en nombre propio o de la empresa</w:t>
      </w:r>
    </w:p>
    <w:p w14:paraId="12AF6B1B" w14:textId="77777777" w:rsidR="00F63987" w:rsidRPr="005F2856" w:rsidRDefault="00F63987" w:rsidP="00E67B68">
      <w:pPr>
        <w:pStyle w:val="Standard"/>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a la que representa en el procedimiento de adjudicación del contrato ______________ (1):</w:t>
      </w:r>
    </w:p>
    <w:p w14:paraId="6EACB343" w14:textId="77777777" w:rsidR="00F63987" w:rsidRPr="005F2856" w:rsidRDefault="00F63987" w:rsidP="00E67B68">
      <w:pPr>
        <w:pStyle w:val="Standard"/>
        <w:contextualSpacing/>
        <w:jc w:val="both"/>
        <w:rPr>
          <w:rFonts w:ascii="AytoRoquetas Light Condensed" w:hAnsi="AytoRoquetas Light Condensed"/>
          <w:spacing w:val="-2"/>
          <w:sz w:val="20"/>
          <w:szCs w:val="20"/>
        </w:rPr>
      </w:pPr>
    </w:p>
    <w:p w14:paraId="726603FA" w14:textId="77777777" w:rsidR="00F63987" w:rsidRPr="005F2856" w:rsidRDefault="00F63987" w:rsidP="00E67B68">
      <w:pPr>
        <w:pStyle w:val="Standard"/>
        <w:ind w:firstLine="708"/>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 Expediente:</w:t>
      </w:r>
      <w:r w:rsidRPr="005F2856">
        <w:rPr>
          <w:rFonts w:ascii="AytoRoquetas Light Condensed" w:hAnsi="AytoRoquetas Light Condensed"/>
          <w:spacing w:val="-2"/>
          <w:sz w:val="20"/>
          <w:szCs w:val="20"/>
        </w:rPr>
        <w:tab/>
      </w:r>
    </w:p>
    <w:p w14:paraId="4EB38ABA" w14:textId="77777777" w:rsidR="00F63987" w:rsidRPr="005F2856" w:rsidRDefault="00F63987" w:rsidP="00E67B68">
      <w:pPr>
        <w:pStyle w:val="Standard"/>
        <w:contextualSpacing/>
        <w:jc w:val="both"/>
        <w:rPr>
          <w:rFonts w:ascii="AytoRoquetas Light Condensed" w:hAnsi="AytoRoquetas Light Condensed"/>
          <w:spacing w:val="-2"/>
          <w:sz w:val="20"/>
          <w:szCs w:val="20"/>
        </w:rPr>
      </w:pPr>
    </w:p>
    <w:p w14:paraId="58DDD39E" w14:textId="77777777" w:rsidR="00F63987" w:rsidRPr="005F2856" w:rsidRDefault="00F63987" w:rsidP="00E67B68">
      <w:pPr>
        <w:pStyle w:val="Standard"/>
        <w:ind w:firstLine="708"/>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 Título:</w:t>
      </w:r>
    </w:p>
    <w:p w14:paraId="510C2A44" w14:textId="77777777" w:rsidR="00F63987" w:rsidRPr="005F2856" w:rsidRDefault="00F63987" w:rsidP="00E67B68">
      <w:pPr>
        <w:pStyle w:val="Standard"/>
        <w:contextualSpacing/>
        <w:jc w:val="both"/>
        <w:rPr>
          <w:rFonts w:ascii="AytoRoquetas Light Condensed" w:hAnsi="AytoRoquetas Light Condensed"/>
          <w:spacing w:val="-2"/>
          <w:sz w:val="20"/>
          <w:szCs w:val="20"/>
        </w:rPr>
      </w:pPr>
    </w:p>
    <w:p w14:paraId="5ABE52AF" w14:textId="19978BFD" w:rsidR="00F63987" w:rsidRPr="005F2856" w:rsidRDefault="00F63987" w:rsidP="00E67B68">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pacing w:val="-2"/>
          <w:sz w:val="20"/>
          <w:szCs w:val="20"/>
        </w:rPr>
        <w:t xml:space="preserve">Autoriza al </w:t>
      </w:r>
      <w:r w:rsidR="00E07899" w:rsidRPr="005F2856">
        <w:rPr>
          <w:rFonts w:ascii="AytoRoquetas Light Condensed" w:eastAsia="Arial" w:hAnsi="AytoRoquetas Light Condensed" w:cs="Arial"/>
          <w:sz w:val="20"/>
        </w:rPr>
        <w:t>Consorcio para la Gestión del Ciclo Integral del Agua de uso urbano en el Poniente Almeriense</w:t>
      </w:r>
      <w:r w:rsidR="00E07899" w:rsidRPr="005F2856">
        <w:rPr>
          <w:rFonts w:ascii="AytoRoquetas Light Condensed" w:hAnsi="AytoRoquetas Light Condensed"/>
          <w:spacing w:val="-2"/>
          <w:sz w:val="20"/>
          <w:szCs w:val="20"/>
        </w:rPr>
        <w:t xml:space="preserve"> </w:t>
      </w:r>
      <w:r w:rsidRPr="005F2856">
        <w:rPr>
          <w:rFonts w:ascii="AytoRoquetas Light Condensed" w:hAnsi="AytoRoquetas Light Condensed"/>
          <w:spacing w:val="-2"/>
          <w:sz w:val="20"/>
          <w:szCs w:val="20"/>
        </w:rPr>
        <w:t>a solicitar la cesión de la información por medios informáticos o telemáticos, sobre la circunstancia de estar o no al corriente de sus obligaciones tributarias con el Estado</w:t>
      </w:r>
      <w:r w:rsidRPr="005F2856">
        <w:rPr>
          <w:rFonts w:ascii="AytoRoquetas Light Condensed" w:hAnsi="AytoRoquetas Light Condensed"/>
          <w:sz w:val="20"/>
          <w:szCs w:val="20"/>
        </w:rPr>
        <w:t xml:space="preserve"> y de la Seguridad Social </w:t>
      </w:r>
      <w:r w:rsidRPr="005F2856">
        <w:rPr>
          <w:rFonts w:ascii="AytoRoquetas Light Condensed" w:hAnsi="AytoRoquetas Light Condensed"/>
          <w:spacing w:val="-2"/>
          <w:sz w:val="20"/>
          <w:szCs w:val="20"/>
        </w:rPr>
        <w:t xml:space="preserve">a efectos del procedimiento de contratación del expediente anteriormente indicado, de acuerdo con lo establecido en la </w:t>
      </w:r>
      <w:r w:rsidRPr="005F2856">
        <w:rPr>
          <w:rFonts w:ascii="AytoRoquetas Light Condensed" w:eastAsia="ArialMT" w:hAnsi="AytoRoquetas Light Condensed" w:cs="NewsGotT"/>
          <w:bCs/>
          <w:sz w:val="20"/>
          <w:szCs w:val="20"/>
          <w:lang w:bidi="ar-SA"/>
        </w:rPr>
        <w:t>Ley Orgánica 3/2018, de 5 de diciembre, de Protección de Datos Personales y garantía de los derechos digitales</w:t>
      </w:r>
      <w:r w:rsidRPr="005F2856">
        <w:rPr>
          <w:rFonts w:ascii="AytoRoquetas Light Condensed" w:hAnsi="AytoRoquetas Light Condensed"/>
          <w:spacing w:val="-2"/>
          <w:sz w:val="20"/>
          <w:szCs w:val="20"/>
        </w:rPr>
        <w:t xml:space="preserve">, disposición adicional cuarta de la Ley 40/1998, de 9 de diciembre, del Impuesto sobre la Renta de las Personas Físicas y otras Normas Tributarias y </w:t>
      </w:r>
      <w:r w:rsidRPr="005F2856">
        <w:rPr>
          <w:rFonts w:ascii="AytoRoquetas Light Condensed" w:hAnsi="AytoRoquetas Light Condensed"/>
          <w:sz w:val="20"/>
          <w:szCs w:val="20"/>
        </w:rPr>
        <w:t>de la Seguridad Social,</w:t>
      </w:r>
      <w:r w:rsidRPr="005F2856">
        <w:rPr>
          <w:rFonts w:ascii="AytoRoquetas Light Condensed" w:hAnsi="AytoRoquetas Light Condensed"/>
          <w:spacing w:val="-2"/>
          <w:sz w:val="20"/>
          <w:szCs w:val="20"/>
        </w:rPr>
        <w:t xml:space="preserve"> y demás disposiciones de aplicación.</w:t>
      </w:r>
    </w:p>
    <w:p w14:paraId="5276F790"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p>
    <w:p w14:paraId="3904300C" w14:textId="77777777" w:rsidR="00F63987" w:rsidRPr="005F2856" w:rsidRDefault="00F63987" w:rsidP="0073568B">
      <w:pPr>
        <w:pStyle w:val="Standard"/>
        <w:ind w:left="284"/>
        <w:contextualSpacing/>
        <w:jc w:val="both"/>
        <w:rPr>
          <w:rFonts w:ascii="AytoRoquetas Light Condensed" w:hAnsi="AytoRoquetas Light Condensed"/>
          <w:b/>
          <w:bCs/>
          <w:sz w:val="20"/>
          <w:szCs w:val="20"/>
        </w:rPr>
      </w:pPr>
    </w:p>
    <w:p w14:paraId="70B402F0"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color w:val="000000"/>
          <w:sz w:val="20"/>
          <w:szCs w:val="20"/>
        </w:rPr>
      </w:pPr>
    </w:p>
    <w:p w14:paraId="44E1B570" w14:textId="77777777" w:rsidR="00F63987" w:rsidRPr="005F2856" w:rsidRDefault="00F63987" w:rsidP="00E67B68">
      <w:pPr>
        <w:pStyle w:val="Standard"/>
        <w:contextualSpacing/>
        <w:jc w:val="center"/>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(Lugar, fecha y firma)</w:t>
      </w:r>
    </w:p>
    <w:p w14:paraId="21FA5418"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1B78DE5C"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  </w:t>
      </w:r>
    </w:p>
    <w:p w14:paraId="06F72766"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52AF1B7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22BD92E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5DB96642"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2C94D09D"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6413DA52"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68AB59F9"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10A78BAA"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06A5A2F2"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1B68DB82"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(1) Expresar denominación y número del expediente.</w:t>
      </w:r>
    </w:p>
    <w:p w14:paraId="07B06006" w14:textId="77777777" w:rsidR="00BF0485" w:rsidRPr="005F2856" w:rsidRDefault="00BF0485" w:rsidP="0073568B">
      <w:pPr>
        <w:widowControl/>
        <w:suppressAutoHyphens w:val="0"/>
        <w:autoSpaceDN/>
        <w:spacing w:after="0"/>
        <w:contextualSpacing/>
        <w:jc w:val="left"/>
        <w:textAlignment w:val="auto"/>
        <w:rPr>
          <w:rFonts w:ascii="AytoRoquetas Light Condensed" w:eastAsia="SimSun" w:hAnsi="AytoRoquetas Light Condensed" w:cs="Tahoma"/>
          <w:color w:val="000000"/>
          <w:sz w:val="20"/>
          <w:szCs w:val="20"/>
          <w:lang w:eastAsia="zh-CN"/>
        </w:rPr>
      </w:pPr>
      <w:r w:rsidRPr="005F2856">
        <w:rPr>
          <w:rFonts w:ascii="AytoRoquetas Light Condensed" w:hAnsi="AytoRoquetas Light Condensed"/>
          <w:color w:val="000000"/>
          <w:sz w:val="20"/>
          <w:szCs w:val="20"/>
        </w:rPr>
        <w:br w:type="page"/>
      </w:r>
    </w:p>
    <w:p w14:paraId="14D708AF" w14:textId="628AF39B" w:rsidR="00F63987" w:rsidRPr="005F2856" w:rsidRDefault="00F63987" w:rsidP="0073568B">
      <w:pPr>
        <w:pStyle w:val="Standard"/>
        <w:tabs>
          <w:tab w:val="center" w:pos="1701"/>
        </w:tabs>
        <w:contextualSpacing/>
        <w:jc w:val="center"/>
        <w:rPr>
          <w:rFonts w:ascii="AytoRoquetas Light Condensed" w:hAnsi="AytoRoquetas Light Condensed"/>
          <w:b/>
          <w:bCs/>
          <w:sz w:val="20"/>
          <w:szCs w:val="20"/>
        </w:rPr>
      </w:pPr>
      <w:r w:rsidRPr="005F2856">
        <w:rPr>
          <w:rStyle w:val="StrongEmphasis"/>
          <w:rFonts w:ascii="AytoRoquetas Light Condensed" w:eastAsia="Times New Roman" w:hAnsi="AytoRoquetas Light Condensed" w:cs="Arial"/>
          <w:sz w:val="20"/>
          <w:szCs w:val="20"/>
          <w:lang w:bidi="ar-SA"/>
        </w:rPr>
        <w:t xml:space="preserve">ANEXO </w:t>
      </w:r>
      <w:r w:rsidR="00E07899" w:rsidRPr="005F2856">
        <w:rPr>
          <w:rStyle w:val="StrongEmphasis"/>
          <w:rFonts w:ascii="AytoRoquetas Light Condensed" w:eastAsia="Times New Roman" w:hAnsi="AytoRoquetas Light Condensed" w:cs="Arial"/>
          <w:sz w:val="20"/>
          <w:szCs w:val="20"/>
          <w:lang w:bidi="ar-SA"/>
        </w:rPr>
        <w:t>XIII</w:t>
      </w:r>
    </w:p>
    <w:p w14:paraId="1874E4A3"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57740A7E"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pacing w:val="-2"/>
          <w:sz w:val="20"/>
          <w:szCs w:val="20"/>
        </w:rPr>
      </w:pPr>
      <w:r w:rsidRPr="005F2856">
        <w:rPr>
          <w:rFonts w:ascii="AytoRoquetas Light Condensed" w:hAnsi="AytoRoquetas Light Condensed"/>
          <w:b/>
          <w:bCs/>
          <w:spacing w:val="-2"/>
          <w:sz w:val="20"/>
          <w:szCs w:val="20"/>
        </w:rPr>
        <w:t xml:space="preserve">SOBRE DOS - </w:t>
      </w:r>
      <w:r w:rsidRPr="005F2856">
        <w:rPr>
          <w:rFonts w:ascii="AytoRoquetas Light Condensed" w:eastAsia="Times New Roman" w:hAnsi="AytoRoquetas Light Condensed" w:cs="Arial"/>
          <w:b/>
          <w:bCs/>
          <w:spacing w:val="-2"/>
          <w:sz w:val="20"/>
          <w:szCs w:val="20"/>
          <w:lang w:bidi="ar-SA"/>
        </w:rPr>
        <w:t>DOCUMENTACIÓN RELATIVA A CRITERIOS DE ADJUDICACIÓN QUE DEPENDEN DE UN JUICIO DE VALOR: REFERENCIAS TÉCNICAS.</w:t>
      </w:r>
    </w:p>
    <w:p w14:paraId="19C3765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pacing w:val="-2"/>
          <w:sz w:val="20"/>
          <w:szCs w:val="20"/>
          <w:lang w:bidi="ar-SA"/>
        </w:rPr>
      </w:pPr>
    </w:p>
    <w:p w14:paraId="7A9FB70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pacing w:val="-2"/>
          <w:sz w:val="20"/>
          <w:szCs w:val="20"/>
        </w:rPr>
      </w:pPr>
      <w:r w:rsidRPr="005F2856">
        <w:rPr>
          <w:rFonts w:ascii="AytoRoquetas Light Condensed" w:eastAsia="Times New Roman" w:hAnsi="AytoRoquetas Light Condensed" w:cs="Arial"/>
          <w:spacing w:val="-2"/>
          <w:sz w:val="20"/>
          <w:szCs w:val="20"/>
          <w:lang w:bidi="ar-SA"/>
        </w:rPr>
        <w:t xml:space="preserve">En el sobre DOS los licitadores deberán incluir la siguiente documentación:  </w:t>
      </w:r>
      <w:r w:rsidRPr="005F2856">
        <w:rPr>
          <w:rFonts w:ascii="AytoRoquetas Light Condensed" w:eastAsia="Times New Roman" w:hAnsi="AytoRoquetas Light Condensed" w:cs="Arial"/>
          <w:b/>
          <w:bCs/>
          <w:spacing w:val="-2"/>
          <w:sz w:val="20"/>
          <w:szCs w:val="20"/>
          <w:lang w:bidi="ar-SA"/>
        </w:rPr>
        <w:t xml:space="preserve"> </w:t>
      </w:r>
    </w:p>
    <w:p w14:paraId="5C3D7610"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3CE71AA8"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r w:rsidRPr="005F2856">
        <w:rPr>
          <w:rFonts w:ascii="AytoRoquetas Light Condensed" w:hAnsi="AytoRoquetas Light Condensed"/>
          <w:b/>
          <w:bCs/>
          <w:sz w:val="20"/>
          <w:szCs w:val="20"/>
        </w:rPr>
        <w:t>1- DOCUMENTACIÓN TÉCNICA</w:t>
      </w:r>
    </w:p>
    <w:p w14:paraId="08F66684"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sz w:val="20"/>
          <w:szCs w:val="20"/>
        </w:rPr>
      </w:pPr>
      <w:r w:rsidRPr="005F2856">
        <w:rPr>
          <w:rFonts w:ascii="AytoRoquetas Light Condensed" w:hAnsi="AytoRoquetas Light Condensed"/>
          <w:sz w:val="20"/>
          <w:szCs w:val="20"/>
        </w:rPr>
        <w:t>La documentación técnica a incluir en este sobre será la siguiente:</w:t>
      </w:r>
    </w:p>
    <w:p w14:paraId="258B9350" w14:textId="77777777" w:rsidR="00E07899" w:rsidRPr="005F2856" w:rsidRDefault="00E07899" w:rsidP="0073568B">
      <w:pPr>
        <w:pStyle w:val="NormalWeb"/>
        <w:spacing w:before="0" w:after="0"/>
        <w:ind w:firstLine="561"/>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El licitador presentará una PROPUESTA TÉCNICA que contendrá la solución ofertada; suministro e implantación de equipos, puesta en marcha y plan de mantenimiento.</w:t>
      </w:r>
    </w:p>
    <w:p w14:paraId="769F29D1" w14:textId="392541B6" w:rsidR="00E07899" w:rsidRPr="005F2856" w:rsidRDefault="00E07899" w:rsidP="0073568B">
      <w:pPr>
        <w:pStyle w:val="NormalWeb"/>
        <w:spacing w:before="0" w:after="0"/>
        <w:ind w:firstLine="561"/>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 xml:space="preserve">Se presentará un documento de texto en formato A4, con la descripción y la justificación de la solución aportada, incluyendo textos, planos, dibujos y graficas que el licitador considere conveniente en la correcta definición de su propuesta, en cualquier </w:t>
      </w:r>
      <w:r w:rsidR="006E5207" w:rsidRPr="005F2856">
        <w:rPr>
          <w:rFonts w:ascii="AytoRoquetas Light Condensed" w:hAnsi="AytoRoquetas Light Condensed" w:cs="Arial"/>
          <w:sz w:val="20"/>
          <w:szCs w:val="20"/>
          <w:lang w:eastAsia="en-US"/>
        </w:rPr>
        <w:t>caso,</w:t>
      </w:r>
      <w:r w:rsidRPr="005F2856">
        <w:rPr>
          <w:rFonts w:ascii="AytoRoquetas Light Condensed" w:hAnsi="AytoRoquetas Light Condensed" w:cs="Arial"/>
          <w:sz w:val="20"/>
          <w:szCs w:val="20"/>
          <w:lang w:eastAsia="en-US"/>
        </w:rPr>
        <w:t xml:space="preserve"> deberá incluir, (relación no exhaustiva).</w:t>
      </w:r>
    </w:p>
    <w:p w14:paraId="53143B40"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Estudio de las condiciones de contorno, implantación de los equipos y características del fango de entrada.</w:t>
      </w:r>
    </w:p>
    <w:p w14:paraId="4A31D7B2"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Propuesta de implantación de los equipos suministrados, integración con el resto de sistemas de la planta.</w:t>
      </w:r>
    </w:p>
    <w:p w14:paraId="752CB282"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Características técnicas, constructivas y calidad de los materiales de los equipos suministrados.</w:t>
      </w:r>
    </w:p>
    <w:p w14:paraId="4EC9262D" w14:textId="5A070E96"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 xml:space="preserve">Diseño de la bancada de apoyo del </w:t>
      </w:r>
      <w:proofErr w:type="spellStart"/>
      <w:r w:rsidR="005862B4">
        <w:rPr>
          <w:rFonts w:ascii="AytoRoquetas Light Condensed" w:hAnsi="AytoRoquetas Light Condensed" w:cs="Arial"/>
          <w:sz w:val="20"/>
          <w:szCs w:val="20"/>
          <w:lang w:eastAsia="en-US"/>
        </w:rPr>
        <w:t>decanter</w:t>
      </w:r>
      <w:proofErr w:type="spellEnd"/>
      <w:r w:rsidR="00E67B68">
        <w:rPr>
          <w:rFonts w:ascii="AytoRoquetas Light Condensed" w:hAnsi="AytoRoquetas Light Condensed" w:cs="Arial"/>
          <w:sz w:val="20"/>
          <w:szCs w:val="20"/>
          <w:lang w:eastAsia="en-US"/>
        </w:rPr>
        <w:t>.</w:t>
      </w:r>
    </w:p>
    <w:p w14:paraId="15CA7D6B"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completa del sistema eléctrico y de control</w:t>
      </w:r>
    </w:p>
    <w:p w14:paraId="143A2905"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completa del sistema de telemando</w:t>
      </w:r>
    </w:p>
    <w:p w14:paraId="164472AB"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Planos de despiece de equipos</w:t>
      </w:r>
    </w:p>
    <w:p w14:paraId="5AEFD965"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 xml:space="preserve">Plan de mantenimiento de equipos, definición de elementos y sistemas, definición de vida útil de elementos y sistemas, alcance del mantenimiento, definición de avería mayor fuera del alcance del mantenimiento, reposición de elementos de desgaste, stock de repuestos necesarios, cronogramas anuales y en su caso plurianuales.  </w:t>
      </w:r>
    </w:p>
    <w:p w14:paraId="3E73D846"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de las actividades de baja responsabilidad a realizar por el explotador, plan formativo al efecto.</w:t>
      </w:r>
    </w:p>
    <w:p w14:paraId="7D3CD46F" w14:textId="77777777" w:rsidR="00E07899" w:rsidRPr="005F2856" w:rsidRDefault="00E07899" w:rsidP="0073568B">
      <w:pPr>
        <w:pStyle w:val="NormalWeb"/>
        <w:spacing w:before="0" w:after="0"/>
        <w:ind w:firstLine="533"/>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Todo ello con sujeción al Pliego de Prescripciones Técnicas de la licitación.</w:t>
      </w:r>
    </w:p>
    <w:p w14:paraId="309CCDDD" w14:textId="77777777" w:rsidR="005862B4" w:rsidRDefault="005862B4" w:rsidP="0073568B">
      <w:pPr>
        <w:pStyle w:val="NormalWeb"/>
        <w:spacing w:before="0" w:after="0"/>
        <w:ind w:firstLine="561"/>
        <w:contextualSpacing/>
        <w:jc w:val="both"/>
        <w:rPr>
          <w:rFonts w:ascii="AytoRoquetas Light Condensed" w:hAnsi="AytoRoquetas Light Condensed"/>
          <w:b/>
          <w:sz w:val="20"/>
          <w:szCs w:val="20"/>
          <w:lang w:eastAsia="en-US"/>
        </w:rPr>
      </w:pPr>
    </w:p>
    <w:p w14:paraId="00CADA69" w14:textId="078A5969" w:rsidR="006E5207" w:rsidRPr="005F2856" w:rsidRDefault="006E5207" w:rsidP="0073568B">
      <w:pPr>
        <w:pStyle w:val="NormalWeb"/>
        <w:spacing w:before="0" w:after="0"/>
        <w:ind w:firstLine="561"/>
        <w:contextualSpacing/>
        <w:jc w:val="both"/>
        <w:rPr>
          <w:rFonts w:ascii="AytoRoquetas Light Condensed" w:hAnsi="AytoRoquetas Light Condensed"/>
          <w:sz w:val="20"/>
          <w:szCs w:val="20"/>
          <w:lang w:eastAsia="en-US"/>
        </w:rPr>
      </w:pPr>
      <w:r w:rsidRPr="005F2856">
        <w:rPr>
          <w:rFonts w:ascii="AytoRoquetas Light Condensed" w:hAnsi="AytoRoquetas Light Condensed"/>
          <w:b/>
          <w:sz w:val="20"/>
          <w:szCs w:val="20"/>
          <w:lang w:eastAsia="en-US"/>
        </w:rPr>
        <w:t>El documento: PROPUESTA TÉCNICA</w:t>
      </w:r>
      <w:r w:rsidRPr="005F2856">
        <w:rPr>
          <w:rFonts w:ascii="AytoRoquetas Light Condensed" w:hAnsi="AytoRoquetas Light Condensed"/>
          <w:sz w:val="20"/>
          <w:szCs w:val="20"/>
          <w:lang w:eastAsia="en-US"/>
        </w:rPr>
        <w:t xml:space="preserve">- Se deberán incluir los siguientes documentos con el número de páginas que a juicio del licitador se estimen oportunas con un </w:t>
      </w:r>
      <w:r w:rsidRPr="005F2856">
        <w:rPr>
          <w:rFonts w:ascii="AytoRoquetas Light Condensed" w:hAnsi="AytoRoquetas Light Condensed"/>
          <w:b/>
          <w:bCs/>
          <w:sz w:val="20"/>
          <w:szCs w:val="20"/>
          <w:lang w:eastAsia="en-US"/>
        </w:rPr>
        <w:t>máximo de setenta (70),</w:t>
      </w:r>
      <w:r w:rsidRPr="005F2856">
        <w:rPr>
          <w:rFonts w:ascii="AytoRoquetas Light Condensed" w:hAnsi="AytoRoquetas Light Condensed"/>
          <w:sz w:val="20"/>
          <w:szCs w:val="20"/>
          <w:lang w:eastAsia="en-US"/>
        </w:rPr>
        <w:t xml:space="preserve"> para la justificación del apartado 14.2 Propuesta Técnica de la memoria justificativa del presente contrato, documento de texto y gráfico en formato DIN A4 (29,7 cm x 21 cm), que se referirá al menos a los siguientes aspectos</w:t>
      </w:r>
    </w:p>
    <w:p w14:paraId="01299DBA" w14:textId="77777777"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Diseño de la implantación </w:t>
      </w:r>
      <w:r w:rsidRPr="005F2856">
        <w:rPr>
          <w:rFonts w:ascii="AytoRoquetas Light Condensed" w:hAnsi="AytoRoquetas Light Condensed"/>
          <w:sz w:val="20"/>
          <w:szCs w:val="20"/>
          <w:lang w:eastAsia="en-US"/>
        </w:rPr>
        <w:t>Propuesta de diseño de la implantación de los equipos objeto de concurso. El licitador presentará planos, croquis y dibujos de la propuesta, con una definición suficiente que permita su valoración.</w:t>
      </w:r>
    </w:p>
    <w:p w14:paraId="3494A929" w14:textId="051925F5"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Características de los equipos ofertados </w:t>
      </w:r>
      <w:r w:rsidRPr="005F2856">
        <w:rPr>
          <w:rFonts w:ascii="AytoRoquetas Light Condensed" w:hAnsi="AytoRoquetas Light Condensed"/>
          <w:sz w:val="20"/>
          <w:szCs w:val="20"/>
          <w:lang w:eastAsia="en-US"/>
        </w:rPr>
        <w:t>El licitador presentará cuadros de características, planos, croquis y documentación técnica en relación a los equipos ofertados</w:t>
      </w:r>
      <w:r w:rsidR="00E67B68">
        <w:rPr>
          <w:rFonts w:ascii="AytoRoquetas Light Condensed" w:hAnsi="AytoRoquetas Light Condensed"/>
          <w:sz w:val="20"/>
          <w:szCs w:val="20"/>
          <w:lang w:eastAsia="en-US"/>
        </w:rPr>
        <w:t>.</w:t>
      </w:r>
    </w:p>
    <w:p w14:paraId="462A5EE6" w14:textId="5BC78827"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Diseño de la bancada de apoyo del </w:t>
      </w:r>
      <w:proofErr w:type="spellStart"/>
      <w:r w:rsidR="005862B4">
        <w:rPr>
          <w:rFonts w:ascii="AytoRoquetas Light Condensed" w:hAnsi="AytoRoquetas Light Condensed" w:cs="Arial"/>
          <w:b/>
          <w:sz w:val="20"/>
          <w:szCs w:val="20"/>
        </w:rPr>
        <w:t>decanter</w:t>
      </w:r>
      <w:proofErr w:type="spellEnd"/>
      <w:r w:rsidRPr="005F2856">
        <w:rPr>
          <w:rFonts w:ascii="AytoRoquetas Light Condensed" w:hAnsi="AytoRoquetas Light Condensed" w:cs="Arial"/>
          <w:b/>
          <w:sz w:val="20"/>
          <w:szCs w:val="20"/>
        </w:rPr>
        <w:t xml:space="preserve"> </w:t>
      </w:r>
      <w:r w:rsidRPr="005F2856">
        <w:rPr>
          <w:rFonts w:ascii="AytoRoquetas Light Condensed" w:hAnsi="AytoRoquetas Light Condensed"/>
          <w:sz w:val="20"/>
          <w:szCs w:val="20"/>
          <w:lang w:eastAsia="en-US"/>
        </w:rPr>
        <w:t xml:space="preserve">planos, croquis y documentación técnica en relación al diseño de la bancada de apoyo del </w:t>
      </w:r>
      <w:proofErr w:type="spellStart"/>
      <w:r w:rsidR="005862B4">
        <w:rPr>
          <w:rFonts w:ascii="AytoRoquetas Light Condensed" w:hAnsi="AytoRoquetas Light Condensed"/>
          <w:sz w:val="20"/>
          <w:szCs w:val="20"/>
          <w:lang w:eastAsia="en-US"/>
        </w:rPr>
        <w:t>decanter</w:t>
      </w:r>
      <w:proofErr w:type="spellEnd"/>
      <w:r w:rsidR="00E67B68">
        <w:rPr>
          <w:rFonts w:ascii="AytoRoquetas Light Condensed" w:hAnsi="AytoRoquetas Light Condensed"/>
          <w:sz w:val="20"/>
          <w:szCs w:val="20"/>
          <w:lang w:eastAsia="en-US"/>
        </w:rPr>
        <w:t>.</w:t>
      </w:r>
    </w:p>
    <w:p w14:paraId="6287764E" w14:textId="2CD867F6"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Diseño del sistema eléctrico </w:t>
      </w:r>
      <w:r w:rsidRPr="005F2856">
        <w:rPr>
          <w:rFonts w:ascii="AytoRoquetas Light Condensed" w:hAnsi="AytoRoquetas Light Condensed"/>
          <w:sz w:val="20"/>
          <w:szCs w:val="20"/>
          <w:lang w:eastAsia="en-US"/>
        </w:rPr>
        <w:t>planos, croquis y documentación técnica en relación al diseño de la bancada del sistema eléctrico de la instalación ofertada</w:t>
      </w:r>
      <w:r w:rsidR="00E67B68">
        <w:rPr>
          <w:rFonts w:ascii="AytoRoquetas Light Condensed" w:hAnsi="AytoRoquetas Light Condensed"/>
          <w:sz w:val="20"/>
          <w:szCs w:val="20"/>
          <w:lang w:eastAsia="en-US"/>
        </w:rPr>
        <w:t>.</w:t>
      </w:r>
    </w:p>
    <w:p w14:paraId="01D28148" w14:textId="0ECB6B19"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Diseño del sistema de control   </w:t>
      </w:r>
      <w:r w:rsidRPr="005F2856">
        <w:rPr>
          <w:rFonts w:ascii="AytoRoquetas Light Condensed" w:hAnsi="AytoRoquetas Light Condensed"/>
          <w:sz w:val="20"/>
          <w:szCs w:val="20"/>
          <w:lang w:eastAsia="en-US"/>
        </w:rPr>
        <w:t>planos, croquis y documentación técnica en relación al diseño de la bancada del sistema de control de la instalación ofertada</w:t>
      </w:r>
      <w:r w:rsidR="00E67B68">
        <w:rPr>
          <w:rFonts w:ascii="AytoRoquetas Light Condensed" w:hAnsi="AytoRoquetas Light Condensed"/>
          <w:sz w:val="20"/>
          <w:szCs w:val="20"/>
          <w:lang w:eastAsia="en-US"/>
        </w:rPr>
        <w:t>.</w:t>
      </w:r>
    </w:p>
    <w:p w14:paraId="03B64CB3" w14:textId="10BF1D15"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Plan de mantenimiento preventivo, </w:t>
      </w:r>
      <w:r w:rsidRPr="005F2856">
        <w:rPr>
          <w:rFonts w:ascii="AytoRoquetas Light Condensed" w:hAnsi="AytoRoquetas Light Condensed" w:cs="Arial"/>
          <w:sz w:val="20"/>
          <w:szCs w:val="20"/>
        </w:rPr>
        <w:t>documentación técnica, cronogramas, planos y esquemas en relación al plan de mantenimiento preventivo ofertado</w:t>
      </w:r>
      <w:r w:rsidR="00E67B68">
        <w:rPr>
          <w:rFonts w:ascii="AytoRoquetas Light Condensed" w:hAnsi="AytoRoquetas Light Condensed" w:cs="Arial"/>
          <w:sz w:val="20"/>
          <w:szCs w:val="20"/>
        </w:rPr>
        <w:t>.</w:t>
      </w:r>
    </w:p>
    <w:p w14:paraId="03A92296" w14:textId="77777777"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Plan de formación, </w:t>
      </w:r>
      <w:r w:rsidRPr="005F2856">
        <w:rPr>
          <w:rFonts w:ascii="AytoRoquetas Light Condensed" w:hAnsi="AytoRoquetas Light Condensed" w:cs="Arial"/>
          <w:sz w:val="20"/>
          <w:szCs w:val="20"/>
        </w:rPr>
        <w:t>documentación descriptiva del plan de formación ofertado</w:t>
      </w:r>
    </w:p>
    <w:p w14:paraId="37A0985A" w14:textId="77777777" w:rsidR="00F63987"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32542288" w14:textId="77777777" w:rsidR="005F2856" w:rsidRPr="005F2856" w:rsidRDefault="005F2856"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27019787"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r w:rsidRPr="005F2856">
        <w:rPr>
          <w:rFonts w:ascii="AytoRoquetas Light Condensed" w:hAnsi="AytoRoquetas Light Condensed"/>
          <w:b/>
          <w:bCs/>
          <w:sz w:val="20"/>
          <w:szCs w:val="20"/>
        </w:rPr>
        <w:t>2.- NORMAS DE PRESENTACIÓN DE LA DOCUMENTACIÓN TÉCNICA</w:t>
      </w:r>
    </w:p>
    <w:p w14:paraId="617D73BE" w14:textId="77777777" w:rsidR="006E5207" w:rsidRPr="005F2856" w:rsidRDefault="006E5207" w:rsidP="0073568B">
      <w:pPr>
        <w:pStyle w:val="NormalWeb"/>
        <w:spacing w:before="0" w:after="0"/>
        <w:ind w:firstLine="573"/>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La documentación técnica debe ajustarse obligatoriamente a las siguientes normas:</w:t>
      </w:r>
    </w:p>
    <w:p w14:paraId="24CE26FA" w14:textId="77777777" w:rsidR="006E5207" w:rsidRPr="005F2856" w:rsidRDefault="006E5207" w:rsidP="0073568B">
      <w:pPr>
        <w:pStyle w:val="NormalWeb"/>
        <w:numPr>
          <w:ilvl w:val="0"/>
          <w:numId w:val="71"/>
        </w:numPr>
        <w:suppressAutoHyphens w:val="0"/>
        <w:autoSpaceDN/>
        <w:spacing w:before="0" w:after="0"/>
        <w:contextualSpacing/>
        <w:textAlignment w:val="auto"/>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Tipo y Tamaño de Papel del documento de texto.</w:t>
      </w:r>
    </w:p>
    <w:p w14:paraId="13BA0E54" w14:textId="77777777" w:rsidR="006E5207" w:rsidRPr="005F2856" w:rsidRDefault="006E5207" w:rsidP="0073568B">
      <w:pPr>
        <w:pStyle w:val="NormalWeb"/>
        <w:keepNext/>
        <w:spacing w:before="0" w:after="0"/>
        <w:ind w:firstLine="556"/>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Todo el documento de texto se debe presentar en tamaño DIN-A4 (21cm x 29.7cm)</w:t>
      </w:r>
    </w:p>
    <w:p w14:paraId="00BA3868" w14:textId="77777777" w:rsidR="006E5207" w:rsidRPr="005F2856" w:rsidRDefault="006E5207" w:rsidP="0073568B">
      <w:pPr>
        <w:pStyle w:val="NormalWeb"/>
        <w:keepNext/>
        <w:numPr>
          <w:ilvl w:val="0"/>
          <w:numId w:val="58"/>
        </w:numPr>
        <w:suppressAutoHyphens w:val="0"/>
        <w:autoSpaceDN/>
        <w:spacing w:before="0" w:after="0"/>
        <w:contextualSpacing/>
        <w:textAlignment w:val="auto"/>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Márgenes.</w:t>
      </w:r>
    </w:p>
    <w:p w14:paraId="031290B4" w14:textId="77777777" w:rsidR="006E5207" w:rsidRPr="005F2856" w:rsidRDefault="006E5207" w:rsidP="0073568B">
      <w:pPr>
        <w:pStyle w:val="NormalWeb"/>
        <w:keepNext/>
        <w:spacing w:before="0" w:after="0"/>
        <w:ind w:firstLine="556"/>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Los márgenes de página se definen como el espacio en blanco que hay alrededor de los bordes de una página. Todas las páginas deben tener los siguientes márgenes:</w:t>
      </w:r>
    </w:p>
    <w:p w14:paraId="7A45EF3A" w14:textId="77777777" w:rsidR="006E5207" w:rsidRPr="005F2856" w:rsidRDefault="006E5207" w:rsidP="00122ED6">
      <w:pPr>
        <w:pStyle w:val="NormalWeb"/>
        <w:spacing w:before="0" w:after="0"/>
        <w:ind w:left="709"/>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Margen Superior: 3.0 cm</w:t>
      </w:r>
    </w:p>
    <w:p w14:paraId="67F7855B" w14:textId="77777777" w:rsidR="006E5207" w:rsidRPr="005F2856" w:rsidRDefault="006E5207" w:rsidP="00122ED6">
      <w:pPr>
        <w:pStyle w:val="NormalWeb"/>
        <w:spacing w:before="0" w:after="0"/>
        <w:ind w:left="709"/>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Margen Inferior: 2,5 cm</w:t>
      </w:r>
    </w:p>
    <w:p w14:paraId="1DC3DA57" w14:textId="77777777" w:rsidR="006E5207" w:rsidRPr="005F2856" w:rsidRDefault="006E5207" w:rsidP="00122ED6">
      <w:pPr>
        <w:pStyle w:val="NormalWeb"/>
        <w:spacing w:before="0" w:after="0"/>
        <w:ind w:left="709"/>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Margen Izquierdo: 3.5 cm</w:t>
      </w:r>
    </w:p>
    <w:p w14:paraId="7D9BECC1" w14:textId="77777777" w:rsidR="006E5207" w:rsidRPr="005F2856" w:rsidRDefault="006E5207" w:rsidP="00122ED6">
      <w:pPr>
        <w:pStyle w:val="NormalWeb"/>
        <w:spacing w:before="0" w:after="0"/>
        <w:ind w:left="709"/>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Margen Derecho: 2.5 cm</w:t>
      </w:r>
    </w:p>
    <w:p w14:paraId="61D6AE4F" w14:textId="77777777" w:rsidR="006E5207" w:rsidRPr="005F2856" w:rsidRDefault="006E5207" w:rsidP="0073568B">
      <w:pPr>
        <w:pStyle w:val="NormalWeb"/>
        <w:numPr>
          <w:ilvl w:val="0"/>
          <w:numId w:val="58"/>
        </w:numPr>
        <w:suppressAutoHyphens w:val="0"/>
        <w:autoSpaceDN/>
        <w:spacing w:before="0" w:after="0"/>
        <w:contextualSpacing/>
        <w:textAlignment w:val="auto"/>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Tipo de Letra o Fuente.</w:t>
      </w:r>
    </w:p>
    <w:p w14:paraId="03E9F2D5" w14:textId="77777777" w:rsidR="006E5207" w:rsidRPr="005F2856" w:rsidRDefault="006E5207" w:rsidP="00122ED6">
      <w:pPr>
        <w:pStyle w:val="NormalWeb"/>
        <w:spacing w:before="0" w:after="0"/>
        <w:ind w:left="709"/>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Todo el texto debe escribirse usando sólo uno de los siguientes tipos de letra o fuente:</w:t>
      </w:r>
    </w:p>
    <w:p w14:paraId="41157898" w14:textId="77777777" w:rsidR="006E5207" w:rsidRPr="005F2856" w:rsidRDefault="006E5207" w:rsidP="00122ED6">
      <w:pPr>
        <w:pStyle w:val="NormalWeb"/>
        <w:spacing w:before="0" w:after="0"/>
        <w:ind w:left="709"/>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 xml:space="preserve">Arial 10 </w:t>
      </w:r>
      <w:proofErr w:type="spellStart"/>
      <w:r w:rsidRPr="005F2856">
        <w:rPr>
          <w:rFonts w:ascii="AytoRoquetas Light Condensed" w:hAnsi="AytoRoquetas Light Condensed"/>
          <w:sz w:val="20"/>
          <w:szCs w:val="20"/>
          <w:lang w:eastAsia="en-US"/>
        </w:rPr>
        <w:t>pto</w:t>
      </w:r>
      <w:proofErr w:type="spellEnd"/>
    </w:p>
    <w:p w14:paraId="6FC0474B" w14:textId="77777777" w:rsidR="006E5207" w:rsidRPr="005F2856" w:rsidRDefault="006E5207" w:rsidP="00122ED6">
      <w:pPr>
        <w:pStyle w:val="NormalWeb"/>
        <w:spacing w:before="0" w:after="0"/>
        <w:ind w:left="709"/>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 xml:space="preserve">Times New </w:t>
      </w:r>
      <w:proofErr w:type="spellStart"/>
      <w:r w:rsidRPr="005F2856">
        <w:rPr>
          <w:rFonts w:ascii="AytoRoquetas Light Condensed" w:hAnsi="AytoRoquetas Light Condensed"/>
          <w:sz w:val="20"/>
          <w:szCs w:val="20"/>
          <w:lang w:eastAsia="en-US"/>
        </w:rPr>
        <w:t>Roman</w:t>
      </w:r>
      <w:proofErr w:type="spellEnd"/>
      <w:r w:rsidRPr="005F2856">
        <w:rPr>
          <w:rFonts w:ascii="AytoRoquetas Light Condensed" w:hAnsi="AytoRoquetas Light Condensed"/>
          <w:sz w:val="20"/>
          <w:szCs w:val="20"/>
          <w:lang w:eastAsia="en-US"/>
        </w:rPr>
        <w:t xml:space="preserve"> 10 </w:t>
      </w:r>
      <w:proofErr w:type="spellStart"/>
      <w:r w:rsidRPr="005F2856">
        <w:rPr>
          <w:rFonts w:ascii="AytoRoquetas Light Condensed" w:hAnsi="AytoRoquetas Light Condensed"/>
          <w:sz w:val="20"/>
          <w:szCs w:val="20"/>
          <w:lang w:eastAsia="en-US"/>
        </w:rPr>
        <w:t>pto</w:t>
      </w:r>
      <w:proofErr w:type="spellEnd"/>
    </w:p>
    <w:p w14:paraId="3E7BED8D" w14:textId="77777777" w:rsidR="006E5207" w:rsidRPr="005F2856" w:rsidRDefault="006E5207" w:rsidP="0073568B">
      <w:pPr>
        <w:pStyle w:val="NormalWeb"/>
        <w:numPr>
          <w:ilvl w:val="0"/>
          <w:numId w:val="58"/>
        </w:numPr>
        <w:suppressAutoHyphens w:val="0"/>
        <w:autoSpaceDN/>
        <w:spacing w:before="0" w:after="0"/>
        <w:contextualSpacing/>
        <w:textAlignment w:val="auto"/>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Espaciado interlineal y espaciado entre párrafos.</w:t>
      </w:r>
    </w:p>
    <w:p w14:paraId="335503E1" w14:textId="77777777" w:rsidR="006E5207" w:rsidRPr="005F2856" w:rsidRDefault="006E5207" w:rsidP="00122ED6">
      <w:pPr>
        <w:pStyle w:val="NormalWeb"/>
        <w:spacing w:before="0" w:after="0"/>
        <w:ind w:left="709"/>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El espaciado interlineal o interlineado se define como el espacio que hay desde la base de una línea de texto hasta la base de la siguiente línea.</w:t>
      </w:r>
    </w:p>
    <w:p w14:paraId="5F82976B" w14:textId="77777777" w:rsidR="006E5207" w:rsidRPr="005F2856" w:rsidRDefault="006E5207" w:rsidP="00122ED6">
      <w:pPr>
        <w:pStyle w:val="NormalWeb"/>
        <w:spacing w:before="0" w:after="0"/>
        <w:ind w:left="709"/>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Los párrafos en todo el documento se escribirán con interlineado simple o a 1,5 veces el interlineado simple.</w:t>
      </w:r>
    </w:p>
    <w:p w14:paraId="2FF7C50E" w14:textId="77777777" w:rsidR="006E5207" w:rsidRPr="005F2856" w:rsidRDefault="006E5207" w:rsidP="00122ED6">
      <w:pPr>
        <w:pStyle w:val="NormalWeb"/>
        <w:spacing w:before="0" w:after="0"/>
        <w:ind w:left="709"/>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 xml:space="preserve">El espacio entre párrafos será de entre 6 y 12 </w:t>
      </w:r>
      <w:proofErr w:type="spellStart"/>
      <w:r w:rsidRPr="005F2856">
        <w:rPr>
          <w:rFonts w:ascii="AytoRoquetas Light Condensed" w:hAnsi="AytoRoquetas Light Condensed"/>
          <w:sz w:val="20"/>
          <w:szCs w:val="20"/>
          <w:lang w:eastAsia="en-US"/>
        </w:rPr>
        <w:t>pto</w:t>
      </w:r>
      <w:proofErr w:type="spellEnd"/>
      <w:r w:rsidRPr="005F2856">
        <w:rPr>
          <w:rFonts w:ascii="AytoRoquetas Light Condensed" w:hAnsi="AytoRoquetas Light Condensed"/>
          <w:sz w:val="20"/>
          <w:szCs w:val="20"/>
          <w:lang w:eastAsia="en-US"/>
        </w:rPr>
        <w:t>.</w:t>
      </w:r>
    </w:p>
    <w:p w14:paraId="52813E52" w14:textId="77777777" w:rsidR="00F63987"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63A3489A" w14:textId="77777777" w:rsidR="005F2856" w:rsidRPr="005F2856" w:rsidRDefault="005F2856"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3BF95AE8"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r w:rsidRPr="005F2856">
        <w:rPr>
          <w:rFonts w:ascii="AytoRoquetas Light Condensed" w:hAnsi="AytoRoquetas Light Condensed"/>
          <w:b/>
          <w:bCs/>
          <w:sz w:val="20"/>
          <w:szCs w:val="20"/>
        </w:rPr>
        <w:t>3.- DECLARACIÓN DE CONFIDENCIALIDAD</w:t>
      </w:r>
    </w:p>
    <w:p w14:paraId="6821529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r w:rsidRPr="005F2856">
        <w:rPr>
          <w:rFonts w:ascii="AytoRoquetas Light Condensed" w:eastAsia="ArialMT" w:hAnsi="AytoRoquetas Light Condensed" w:cs="ArialMT"/>
          <w:sz w:val="20"/>
          <w:szCs w:val="20"/>
          <w:lang w:bidi="ar-SA"/>
        </w:rPr>
        <w:t xml:space="preserve">Declaración suscrita por el representante legal de la empresa licitadora en la que indiquen </w:t>
      </w:r>
      <w:r w:rsidRPr="005F2856">
        <w:rPr>
          <w:rFonts w:ascii="AytoRoquetas Light Condensed" w:eastAsia="ArialMT" w:hAnsi="AytoRoquetas Light Condensed" w:cs="ArialMT"/>
          <w:sz w:val="20"/>
          <w:szCs w:val="20"/>
          <w:u w:val="single"/>
          <w:lang w:bidi="ar-SA"/>
        </w:rPr>
        <w:t>justificadamente</w:t>
      </w:r>
      <w:r w:rsidRPr="005F2856">
        <w:rPr>
          <w:rFonts w:ascii="AytoRoquetas Light Condensed" w:eastAsia="ArialMT" w:hAnsi="AytoRoquetas Light Condensed" w:cs="ArialMT"/>
          <w:sz w:val="20"/>
          <w:szCs w:val="20"/>
          <w:lang w:bidi="ar-SA"/>
        </w:rPr>
        <w:t xml:space="preserve"> qué documentos técnicos y qué datos son, a su parecer, constitutivos de ser considerados confidenciales. Esta circunstancia deberá además reflejarse claramente (sobreimpresa, al margen o de cualquier otra forma) en el propio documento señalado como tal. Los documentos y datos presentados por las empresas licitadoras pueden ser considerados de carácter confidencial cuando su difusión a terceros pueda ser contraria a sus intereses comerciales legítimos, perjudicar la leal competencia de las empresas del sector o bien estén comprendidas en las prohibiciones establecidas en </w:t>
      </w:r>
      <w:r w:rsidRPr="005F2856">
        <w:rPr>
          <w:rFonts w:ascii="AytoRoquetas Light Condensed" w:eastAsia="ArialMT" w:hAnsi="AytoRoquetas Light Condensed" w:cs="NewsGotT"/>
          <w:sz w:val="20"/>
          <w:szCs w:val="20"/>
          <w:lang w:bidi="ar-SA"/>
        </w:rPr>
        <w:t xml:space="preserve">Ley Orgánica 3/2018, de 5 de diciembre, de Protección de Datos Personales y garantía de los derechos digitales. </w:t>
      </w:r>
      <w:r w:rsidRPr="005F2856">
        <w:rPr>
          <w:rFonts w:ascii="AytoRoquetas Light Condensed" w:eastAsia="Times New Roman" w:hAnsi="AytoRoquetas Light Condensed" w:cs="Arial"/>
          <w:sz w:val="20"/>
          <w:szCs w:val="20"/>
          <w:u w:val="single"/>
          <w:lang w:bidi="ar-SA"/>
        </w:rPr>
        <w:t xml:space="preserve"> En el supuesto de que la declaración de confidencialidad se justifique en secretos técnicos o comerciales, a dicha declaración se deberá adjuntar la documentación acreditativa de esta circunstancia.</w:t>
      </w:r>
    </w:p>
    <w:p w14:paraId="616A62AA"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r w:rsidRPr="005F2856">
        <w:rPr>
          <w:rFonts w:ascii="AytoRoquetas Light Condensed" w:eastAsia="ArialMT" w:hAnsi="AytoRoquetas Light Condensed" w:cs="ArialMT"/>
          <w:sz w:val="20"/>
          <w:szCs w:val="20"/>
          <w:lang w:bidi="ar-SA"/>
        </w:rPr>
        <w:t>De no aportarse esta declaración se considerará que ningún documento o dato posee dicho carácter.</w:t>
      </w:r>
    </w:p>
    <w:p w14:paraId="4957FE9B"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p>
    <w:p w14:paraId="4FCF5AE5"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r w:rsidRPr="005F2856">
        <w:rPr>
          <w:rFonts w:ascii="AytoRoquetas Light Condensed" w:eastAsia="ArialMT" w:hAnsi="AytoRoquetas Light Condensed" w:cs="ArialMT"/>
          <w:sz w:val="20"/>
          <w:szCs w:val="20"/>
          <w:lang w:bidi="ar-SA"/>
        </w:rPr>
        <w:t>La obligación de confidencialidad no puede afectar a la totalidad de la oferta realizada.</w:t>
      </w:r>
    </w:p>
    <w:p w14:paraId="60DEF42E"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p>
    <w:p w14:paraId="644A859D" w14:textId="63056EEC"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r w:rsidRPr="005F2856">
        <w:rPr>
          <w:rFonts w:ascii="AytoRoquetas Light Condensed" w:eastAsia="ArialMT" w:hAnsi="AytoRoquetas Light Condensed" w:cs="ArialMT"/>
          <w:sz w:val="20"/>
          <w:szCs w:val="20"/>
          <w:lang w:bidi="ar-SA"/>
        </w:rPr>
        <w:t xml:space="preserve">La declaración se efectuará según el modelo que se recoge en el </w:t>
      </w:r>
      <w:r w:rsidRPr="005F2856">
        <w:rPr>
          <w:rFonts w:ascii="AytoRoquetas Light Condensed" w:eastAsia="Symbol" w:hAnsi="AytoRoquetas Light Condensed" w:cs="Symbol"/>
          <w:sz w:val="20"/>
          <w:szCs w:val="20"/>
          <w:lang w:bidi="ar-SA"/>
        </w:rPr>
        <w:t>Anexo XI</w:t>
      </w:r>
      <w:r w:rsidRPr="005F2856">
        <w:rPr>
          <w:rFonts w:ascii="AytoRoquetas Light Condensed" w:eastAsia="ArialMT" w:hAnsi="AytoRoquetas Light Condensed" w:cs="ArialMT"/>
          <w:sz w:val="20"/>
          <w:szCs w:val="20"/>
          <w:lang w:bidi="ar-SA"/>
        </w:rPr>
        <w:t xml:space="preserve"> del presente Pliego.</w:t>
      </w:r>
    </w:p>
    <w:p w14:paraId="51D20E9A" w14:textId="77777777" w:rsidR="00BF0485" w:rsidRPr="005F2856" w:rsidRDefault="00BF0485" w:rsidP="0073568B">
      <w:pPr>
        <w:widowControl/>
        <w:suppressAutoHyphens w:val="0"/>
        <w:autoSpaceDN/>
        <w:spacing w:after="0"/>
        <w:contextualSpacing/>
        <w:jc w:val="left"/>
        <w:textAlignment w:val="auto"/>
        <w:rPr>
          <w:rFonts w:ascii="AytoRoquetas Light Condensed" w:eastAsia="SimSun" w:hAnsi="AytoRoquetas Light Condensed" w:cs="Tahoma"/>
          <w:b/>
          <w:bCs/>
          <w:color w:val="auto"/>
          <w:sz w:val="20"/>
          <w:szCs w:val="20"/>
          <w:lang w:eastAsia="zh-CN"/>
        </w:rPr>
      </w:pPr>
      <w:r w:rsidRPr="005F2856">
        <w:rPr>
          <w:rFonts w:ascii="AytoRoquetas Light Condensed" w:hAnsi="AytoRoquetas Light Condensed"/>
          <w:b/>
          <w:bCs/>
          <w:sz w:val="20"/>
          <w:szCs w:val="20"/>
        </w:rPr>
        <w:br w:type="page"/>
      </w:r>
    </w:p>
    <w:p w14:paraId="57DE43C7" w14:textId="14606A13"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color w:val="000000"/>
          <w:sz w:val="20"/>
          <w:szCs w:val="20"/>
          <w:lang w:bidi="ar-SA"/>
        </w:rPr>
        <w:t>ANEXO X</w:t>
      </w:r>
      <w:r w:rsidR="00EA194C" w:rsidRPr="005F2856">
        <w:rPr>
          <w:rStyle w:val="StrongEmphasis"/>
          <w:rFonts w:ascii="AytoRoquetas Light Condensed" w:hAnsi="AytoRoquetas Light Condensed"/>
          <w:color w:val="000000"/>
          <w:sz w:val="20"/>
          <w:szCs w:val="20"/>
          <w:lang w:bidi="ar-SA"/>
        </w:rPr>
        <w:t>I</w:t>
      </w:r>
      <w:r w:rsidRPr="005F2856">
        <w:rPr>
          <w:rStyle w:val="StrongEmphasis"/>
          <w:rFonts w:ascii="AytoRoquetas Light Condensed" w:hAnsi="AytoRoquetas Light Condensed"/>
          <w:color w:val="000000"/>
          <w:sz w:val="20"/>
          <w:szCs w:val="20"/>
          <w:lang w:bidi="ar-SA"/>
        </w:rPr>
        <w:t>V</w:t>
      </w:r>
    </w:p>
    <w:p w14:paraId="04DAFEA4"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606788C8" w14:textId="77777777" w:rsidR="00F63987" w:rsidRPr="005F2856" w:rsidRDefault="00F63987" w:rsidP="0073568B">
      <w:pPr>
        <w:pStyle w:val="Standard"/>
        <w:contextualSpacing/>
        <w:jc w:val="both"/>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SOBRE TRES - DOCUMENTACIÓN RELATIVA A LOS CRITERIOS DE ADJUDICACIÓN EVALUABLES MEDIANTE FÓRMULAS</w:t>
      </w:r>
    </w:p>
    <w:p w14:paraId="7EF74B20"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color w:val="000000"/>
          <w:spacing w:val="-2"/>
          <w:sz w:val="20"/>
          <w:szCs w:val="20"/>
          <w:lang w:bidi="ar-SA"/>
        </w:rPr>
      </w:pPr>
    </w:p>
    <w:p w14:paraId="700A0F18"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En el sobre TRES los licitadores deberán incluir la siguiente documentación:</w:t>
      </w:r>
    </w:p>
    <w:p w14:paraId="4CF21151"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7D8F252B" w14:textId="77777777" w:rsidR="00F63987" w:rsidRPr="005F2856" w:rsidRDefault="00F63987" w:rsidP="0073568B">
      <w:pPr>
        <w:pStyle w:val="Standard"/>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 PROPOSICIÓN ECONÓMICA.</w:t>
      </w:r>
    </w:p>
    <w:p w14:paraId="7791CD2B" w14:textId="77777777" w:rsidR="00F63987" w:rsidRPr="005F2856" w:rsidRDefault="00F63987" w:rsidP="0073568B">
      <w:pPr>
        <w:pStyle w:val="Standard"/>
        <w:contextualSpacing/>
        <w:jc w:val="both"/>
        <w:rPr>
          <w:rFonts w:ascii="AytoRoquetas Light Condensed" w:hAnsi="AytoRoquetas Light Condensed"/>
          <w:b/>
          <w:bCs/>
          <w:color w:val="000000"/>
          <w:sz w:val="20"/>
          <w:szCs w:val="20"/>
        </w:rPr>
      </w:pPr>
    </w:p>
    <w:p w14:paraId="2F78CFDA"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La proposición económica deberá ajustarse al modelo que se inserta a continuación:  </w:t>
      </w:r>
    </w:p>
    <w:p w14:paraId="48CAA0F5" w14:textId="77777777" w:rsidR="00F63987" w:rsidRPr="005F2856" w:rsidRDefault="00F63987" w:rsidP="0073568B">
      <w:pPr>
        <w:pStyle w:val="Textbody"/>
        <w:spacing w:after="0"/>
        <w:contextualSpacing/>
        <w:jc w:val="center"/>
        <w:rPr>
          <w:rFonts w:ascii="AytoRoquetas Light Condensed" w:hAnsi="AytoRoquetas Light Condensed"/>
          <w:b/>
          <w:color w:val="000000"/>
          <w:sz w:val="20"/>
          <w:szCs w:val="20"/>
        </w:rPr>
      </w:pPr>
    </w:p>
    <w:p w14:paraId="208DAAC7" w14:textId="77777777" w:rsidR="00F63987" w:rsidRPr="005F2856" w:rsidRDefault="00F63987" w:rsidP="00E67B68">
      <w:pPr>
        <w:pStyle w:val="Textbody"/>
        <w:spacing w:after="0"/>
        <w:contextualSpacing/>
        <w:jc w:val="center"/>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MODELO DE PROPOSICIÓN ECONÓMICA</w:t>
      </w:r>
    </w:p>
    <w:p w14:paraId="1FC7DFF0" w14:textId="4C821AEF" w:rsidR="006E5207" w:rsidRPr="005F2856" w:rsidRDefault="00F63987" w:rsidP="00E67B68">
      <w:pPr>
        <w:pStyle w:val="Standard"/>
        <w:autoSpaceDE w:val="0"/>
        <w:contextualSpacing/>
        <w:jc w:val="both"/>
        <w:rPr>
          <w:rStyle w:val="StrongEmphasis"/>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z w:val="20"/>
          <w:szCs w:val="20"/>
          <w:lang w:bidi="ar-SA"/>
        </w:rPr>
        <w:t xml:space="preserve">“Don....................................................................................... con DNI n.º ........................................... natural de .................................................... provincia de .................................................................................., mayor de edad y con domicilio en ....................................................................... C/ .................................................... </w:t>
      </w:r>
      <w:r w:rsidRPr="005F2856">
        <w:rPr>
          <w:rFonts w:ascii="AytoRoquetas Light Condensed" w:eastAsia="Times New Roman" w:hAnsi="AytoRoquetas Light Condensed" w:cs="Arial"/>
          <w:color w:val="000000"/>
          <w:spacing w:val="-3"/>
          <w:sz w:val="20"/>
          <w:szCs w:val="20"/>
          <w:lang w:bidi="ar-SA"/>
        </w:rPr>
        <w:t>actuando en nombre propio o de la empresa…………………………………con CIF……………………de la que actúa en calidad de ………………………………….(persona administradora única, solidaria o mancomunada o persona apoderada solidaria o mancomunada) según Escritura de constitución/poder/elevación a público de acuerdos sociales, ……….………..…otorgada por …………………………………….., con fecha…………en la ciudad de………………………ante el Notario…………………</w:t>
      </w:r>
      <w:proofErr w:type="spellStart"/>
      <w:r w:rsidRPr="005F2856">
        <w:rPr>
          <w:rFonts w:ascii="AytoRoquetas Light Condensed" w:eastAsia="Times New Roman" w:hAnsi="AytoRoquetas Light Condensed" w:cs="Arial"/>
          <w:color w:val="000000"/>
          <w:spacing w:val="-3"/>
          <w:sz w:val="20"/>
          <w:szCs w:val="20"/>
          <w:lang w:bidi="ar-SA"/>
        </w:rPr>
        <w:t>nº</w:t>
      </w:r>
      <w:proofErr w:type="spellEnd"/>
      <w:r w:rsidRPr="005F2856">
        <w:rPr>
          <w:rFonts w:ascii="AytoRoquetas Light Condensed" w:eastAsia="Times New Roman" w:hAnsi="AytoRoquetas Light Condensed" w:cs="Arial"/>
          <w:color w:val="000000"/>
          <w:spacing w:val="-3"/>
          <w:sz w:val="20"/>
          <w:szCs w:val="20"/>
          <w:lang w:bidi="ar-SA"/>
        </w:rPr>
        <w:t xml:space="preserve"> de su protocolo………………………</w:t>
      </w:r>
      <w:r w:rsidRPr="005F2856">
        <w:rPr>
          <w:rFonts w:ascii="AytoRoquetas Light Condensed" w:eastAsia="Times New Roman" w:hAnsi="AytoRoquetas Light Condensed" w:cs="Arial"/>
          <w:color w:val="000000"/>
          <w:sz w:val="20"/>
          <w:szCs w:val="20"/>
          <w:lang w:bidi="ar-SA"/>
        </w:rPr>
        <w:t xml:space="preserve"> , manifiesta que, enterado del anuncio de licitación publicado en el Diario Oficial de la Unión Europea (1) </w:t>
      </w:r>
      <w:proofErr w:type="spellStart"/>
      <w:r w:rsidRPr="005F2856">
        <w:rPr>
          <w:rFonts w:ascii="AytoRoquetas Light Condensed" w:eastAsia="Times New Roman" w:hAnsi="AytoRoquetas Light Condensed" w:cs="Arial"/>
          <w:color w:val="000000"/>
          <w:sz w:val="20"/>
          <w:szCs w:val="20"/>
          <w:lang w:bidi="ar-SA"/>
        </w:rPr>
        <w:t>nº</w:t>
      </w:r>
      <w:proofErr w:type="spellEnd"/>
      <w:r w:rsidRPr="005F2856">
        <w:rPr>
          <w:rFonts w:ascii="AytoRoquetas Light Condensed" w:eastAsia="Times New Roman" w:hAnsi="AytoRoquetas Light Condensed" w:cs="Arial"/>
          <w:color w:val="000000"/>
          <w:sz w:val="20"/>
          <w:szCs w:val="20"/>
          <w:lang w:bidi="ar-SA"/>
        </w:rPr>
        <w:t>.............. de fecha ......................y en el Perfil del Contratante de</w:t>
      </w:r>
      <w:r w:rsidR="006E5207" w:rsidRPr="005F2856">
        <w:rPr>
          <w:rFonts w:ascii="AytoRoquetas Light Condensed" w:eastAsia="Times New Roman" w:hAnsi="AytoRoquetas Light Condensed" w:cs="Arial"/>
          <w:color w:val="000000"/>
          <w:sz w:val="20"/>
          <w:szCs w:val="20"/>
          <w:lang w:bidi="ar-SA"/>
        </w:rPr>
        <w:t>l</w:t>
      </w:r>
      <w:r w:rsidRPr="005F2856">
        <w:rPr>
          <w:rFonts w:ascii="AytoRoquetas Light Condensed" w:eastAsia="Times New Roman" w:hAnsi="AytoRoquetas Light Condensed" w:cs="Arial"/>
          <w:color w:val="000000"/>
          <w:sz w:val="20"/>
          <w:szCs w:val="20"/>
          <w:lang w:bidi="ar-SA"/>
        </w:rPr>
        <w:t xml:space="preserve"> </w:t>
      </w:r>
      <w:r w:rsidR="006E5207" w:rsidRPr="005F2856">
        <w:rPr>
          <w:rFonts w:ascii="AytoRoquetas Light Condensed" w:eastAsia="Arial" w:hAnsi="AytoRoquetas Light Condensed" w:cs="Arial"/>
          <w:sz w:val="20"/>
        </w:rPr>
        <w:t>Consorcio para la Gestión del Ciclo Integral del Agua de uso urbano en el Poniente Almeriense</w:t>
      </w:r>
      <w:r w:rsidRPr="005F2856">
        <w:rPr>
          <w:rFonts w:ascii="AytoRoquetas Light Condensed" w:eastAsia="Times New Roman" w:hAnsi="AytoRoquetas Light Condensed" w:cs="Arial"/>
          <w:color w:val="000000"/>
          <w:sz w:val="20"/>
          <w:szCs w:val="20"/>
          <w:lang w:bidi="ar-SA"/>
        </w:rPr>
        <w:t xml:space="preserve"> alojado en la Plataforma de Contratación del Sector Público, con fecha...................., para adjudicar por  procedimiento abierto el contrato de…...............................................................(2), conforme con todos los requisitos y condiciones que se exigen  y con  los Pliegos de Cláusulas Administrativas Particulares y  de Prescripciones Técnicas que han de regir dicha contratación y aceptando íntegramente el contenido de los mismos, en la representación que ostenta se compromete a asumir el cumplimiento del citado contrato </w:t>
      </w:r>
      <w:r w:rsidRPr="005F2856">
        <w:rPr>
          <w:rStyle w:val="StrongEmphasis"/>
          <w:rFonts w:ascii="AytoRoquetas Light Condensed" w:eastAsia="Times New Roman" w:hAnsi="AytoRoquetas Light Condensed" w:cs="Arial"/>
          <w:color w:val="000000"/>
          <w:spacing w:val="-2"/>
          <w:sz w:val="20"/>
          <w:szCs w:val="20"/>
          <w:lang w:bidi="ar-SA"/>
        </w:rPr>
        <w:t>con estricta sujeción a los requisitos exigidos, de acuerdo con las condiciones ofertadas,</w:t>
      </w:r>
      <w:r w:rsidRPr="005F2856">
        <w:rPr>
          <w:rFonts w:ascii="AytoRoquetas Light Condensed" w:eastAsia="Times New Roman" w:hAnsi="AytoRoquetas Light Condensed" w:cs="Arial"/>
          <w:color w:val="000000"/>
          <w:sz w:val="20"/>
          <w:szCs w:val="20"/>
          <w:lang w:bidi="ar-SA"/>
        </w:rPr>
        <w:t xml:space="preserve"> </w:t>
      </w:r>
      <w:r w:rsidRPr="005F2856">
        <w:rPr>
          <w:rStyle w:val="StrongEmphasis"/>
          <w:rFonts w:ascii="AytoRoquetas Light Condensed" w:eastAsia="Times New Roman" w:hAnsi="AytoRoquetas Light Condensed" w:cs="Arial"/>
          <w:color w:val="000000"/>
          <w:spacing w:val="-2"/>
          <w:sz w:val="20"/>
          <w:szCs w:val="20"/>
          <w:lang w:bidi="ar-SA"/>
        </w:rPr>
        <w:t xml:space="preserve">por </w:t>
      </w:r>
      <w:r w:rsidR="00EA194C" w:rsidRPr="005F2856">
        <w:rPr>
          <w:rStyle w:val="StrongEmphasis"/>
          <w:rFonts w:ascii="AytoRoquetas Light Condensed" w:eastAsia="Times New Roman" w:hAnsi="AytoRoquetas Light Condensed" w:cs="Arial"/>
          <w:color w:val="000000"/>
          <w:spacing w:val="-2"/>
          <w:sz w:val="20"/>
          <w:szCs w:val="20"/>
          <w:lang w:bidi="ar-SA"/>
        </w:rPr>
        <w:t>las cantidades que para prestación se desglosan a continuación</w:t>
      </w:r>
      <w:r w:rsidR="006E5207" w:rsidRPr="005F2856">
        <w:rPr>
          <w:rStyle w:val="StrongEmphasis"/>
          <w:rFonts w:ascii="AytoRoquetas Light Condensed" w:eastAsia="Times New Roman" w:hAnsi="AytoRoquetas Light Condensed" w:cs="Arial"/>
          <w:color w:val="000000"/>
          <w:spacing w:val="-2"/>
          <w:sz w:val="20"/>
          <w:szCs w:val="20"/>
          <w:lang w:bidi="ar-SA"/>
        </w:rPr>
        <w:t>:</w:t>
      </w:r>
    </w:p>
    <w:p w14:paraId="1E4CEEA2" w14:textId="77777777" w:rsidR="006E5207" w:rsidRPr="005F2856" w:rsidRDefault="006E5207" w:rsidP="00E67B68">
      <w:pPr>
        <w:pStyle w:val="Standard"/>
        <w:autoSpaceDE w:val="0"/>
        <w:contextualSpacing/>
        <w:jc w:val="both"/>
        <w:rPr>
          <w:rStyle w:val="StrongEmphasis"/>
          <w:rFonts w:ascii="AytoRoquetas Light Condensed" w:eastAsia="Times New Roman" w:hAnsi="AytoRoquetas Light Condensed" w:cs="Arial"/>
          <w:color w:val="000000"/>
          <w:spacing w:val="-2"/>
          <w:sz w:val="20"/>
          <w:szCs w:val="20"/>
          <w:lang w:bidi="ar-SA"/>
        </w:rPr>
      </w:pPr>
    </w:p>
    <w:tbl>
      <w:tblPr>
        <w:tblW w:w="7280" w:type="dxa"/>
        <w:jc w:val="center"/>
        <w:tblCellMar>
          <w:left w:w="70" w:type="dxa"/>
          <w:right w:w="70" w:type="dxa"/>
        </w:tblCellMar>
        <w:tblLook w:val="0000" w:firstRow="0" w:lastRow="0" w:firstColumn="0" w:lastColumn="0" w:noHBand="0" w:noVBand="0"/>
      </w:tblPr>
      <w:tblGrid>
        <w:gridCol w:w="983"/>
        <w:gridCol w:w="4024"/>
        <w:gridCol w:w="2273"/>
      </w:tblGrid>
      <w:tr w:rsidR="00B92DF3" w:rsidRPr="00B92DF3" w14:paraId="1A0F5D95" w14:textId="77777777" w:rsidTr="00B92DF3">
        <w:trPr>
          <w:trHeight w:val="402"/>
          <w:jc w:val="center"/>
        </w:trPr>
        <w:tc>
          <w:tcPr>
            <w:tcW w:w="7280" w:type="dxa"/>
            <w:gridSpan w:val="3"/>
            <w:tcBorders>
              <w:top w:val="single" w:sz="8" w:space="0" w:color="auto"/>
              <w:left w:val="single" w:sz="8" w:space="0" w:color="auto"/>
              <w:bottom w:val="nil"/>
              <w:right w:val="single" w:sz="8" w:space="0" w:color="000000"/>
            </w:tcBorders>
            <w:noWrap/>
            <w:vAlign w:val="bottom"/>
          </w:tcPr>
          <w:p w14:paraId="3AB0573C" w14:textId="77777777" w:rsidR="00B92DF3" w:rsidRPr="00B92DF3" w:rsidRDefault="00B92DF3" w:rsidP="00E67B68">
            <w:pPr>
              <w:spacing w:after="0"/>
              <w:jc w:val="center"/>
              <w:rPr>
                <w:rFonts w:ascii="AytoRoquetas Light Condensed" w:hAnsi="AytoRoquetas Light Condensed" w:cs="Arial"/>
                <w:sz w:val="20"/>
                <w:szCs w:val="20"/>
                <w:lang w:eastAsia="es-ES"/>
              </w:rPr>
            </w:pPr>
            <w:bookmarkStart w:id="7" w:name="_Hlk139451158"/>
            <w:r w:rsidRPr="00B92DF3">
              <w:rPr>
                <w:rFonts w:ascii="AytoRoquetas Light Condensed" w:hAnsi="AytoRoquetas Light Condensed" w:cs="Arial"/>
                <w:sz w:val="20"/>
                <w:szCs w:val="20"/>
                <w:lang w:eastAsia="es-ES"/>
              </w:rPr>
              <w:t>OFERTA ECONÓMICA</w:t>
            </w:r>
          </w:p>
        </w:tc>
      </w:tr>
      <w:tr w:rsidR="00B92DF3" w:rsidRPr="00B92DF3" w14:paraId="45641416" w14:textId="77777777" w:rsidTr="00B92DF3">
        <w:trPr>
          <w:trHeight w:val="402"/>
          <w:jc w:val="center"/>
        </w:trPr>
        <w:tc>
          <w:tcPr>
            <w:tcW w:w="983" w:type="dxa"/>
            <w:tcBorders>
              <w:top w:val="single" w:sz="8" w:space="0" w:color="auto"/>
              <w:left w:val="single" w:sz="8" w:space="0" w:color="auto"/>
              <w:bottom w:val="single" w:sz="8" w:space="0" w:color="auto"/>
              <w:right w:val="single" w:sz="4" w:space="0" w:color="auto"/>
            </w:tcBorders>
            <w:noWrap/>
            <w:vAlign w:val="bottom"/>
          </w:tcPr>
          <w:p w14:paraId="5A85ED3A" w14:textId="77777777" w:rsidR="00B92DF3" w:rsidRPr="00B92DF3" w:rsidRDefault="00B92DF3" w:rsidP="00E67B68">
            <w:pPr>
              <w:spacing w:after="0"/>
              <w:jc w:val="center"/>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ORDEN</w:t>
            </w:r>
          </w:p>
        </w:tc>
        <w:tc>
          <w:tcPr>
            <w:tcW w:w="4024" w:type="dxa"/>
            <w:tcBorders>
              <w:top w:val="single" w:sz="8" w:space="0" w:color="auto"/>
              <w:left w:val="nil"/>
              <w:bottom w:val="single" w:sz="8" w:space="0" w:color="auto"/>
              <w:right w:val="single" w:sz="8" w:space="0" w:color="auto"/>
            </w:tcBorders>
            <w:noWrap/>
            <w:vAlign w:val="bottom"/>
          </w:tcPr>
          <w:p w14:paraId="5EEAAA94" w14:textId="77777777" w:rsidR="00B92DF3" w:rsidRPr="00B92DF3" w:rsidRDefault="00B92DF3" w:rsidP="00E67B68">
            <w:pPr>
              <w:spacing w:after="0"/>
              <w:jc w:val="center"/>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CONCEPTO</w:t>
            </w:r>
          </w:p>
        </w:tc>
        <w:tc>
          <w:tcPr>
            <w:tcW w:w="2273" w:type="dxa"/>
            <w:tcBorders>
              <w:top w:val="single" w:sz="8" w:space="0" w:color="auto"/>
              <w:left w:val="nil"/>
              <w:bottom w:val="single" w:sz="8" w:space="0" w:color="auto"/>
              <w:right w:val="single" w:sz="8" w:space="0" w:color="auto"/>
            </w:tcBorders>
            <w:noWrap/>
            <w:vAlign w:val="bottom"/>
          </w:tcPr>
          <w:p w14:paraId="6B9EC7CE" w14:textId="77777777" w:rsidR="00B92DF3" w:rsidRPr="00B92DF3" w:rsidRDefault="00B92DF3" w:rsidP="00E67B68">
            <w:pPr>
              <w:spacing w:after="0"/>
              <w:jc w:val="center"/>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Valor IVA incluido</w:t>
            </w:r>
          </w:p>
        </w:tc>
      </w:tr>
      <w:tr w:rsidR="00B92DF3" w:rsidRPr="00B92DF3" w14:paraId="3AC6C827" w14:textId="77777777" w:rsidTr="00B92DF3">
        <w:trPr>
          <w:trHeight w:val="600"/>
          <w:jc w:val="center"/>
        </w:trPr>
        <w:tc>
          <w:tcPr>
            <w:tcW w:w="983" w:type="dxa"/>
            <w:tcBorders>
              <w:top w:val="nil"/>
              <w:left w:val="single" w:sz="8" w:space="0" w:color="auto"/>
              <w:bottom w:val="single" w:sz="4" w:space="0" w:color="auto"/>
              <w:right w:val="single" w:sz="4" w:space="0" w:color="auto"/>
            </w:tcBorders>
            <w:noWrap/>
            <w:vAlign w:val="bottom"/>
          </w:tcPr>
          <w:p w14:paraId="2B635959" w14:textId="77777777" w:rsidR="00B92DF3" w:rsidRPr="00B92DF3" w:rsidRDefault="00B92DF3" w:rsidP="00E67B68">
            <w:pPr>
              <w:spacing w:after="0"/>
              <w:jc w:val="center"/>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1</w:t>
            </w:r>
          </w:p>
        </w:tc>
        <w:tc>
          <w:tcPr>
            <w:tcW w:w="4024" w:type="dxa"/>
            <w:tcBorders>
              <w:top w:val="nil"/>
              <w:left w:val="nil"/>
              <w:bottom w:val="single" w:sz="4" w:space="0" w:color="auto"/>
              <w:right w:val="single" w:sz="8" w:space="0" w:color="auto"/>
            </w:tcBorders>
            <w:vAlign w:val="bottom"/>
          </w:tcPr>
          <w:p w14:paraId="1D677E81" w14:textId="77777777" w:rsidR="00B92DF3" w:rsidRPr="00B92DF3" w:rsidRDefault="00B92DF3" w:rsidP="00E67B68">
            <w:pPr>
              <w:spacing w:after="0"/>
              <w:rPr>
                <w:rFonts w:ascii="AytoRoquetas Light Condensed" w:hAnsi="AytoRoquetas Light Condensed" w:cs="Arial"/>
                <w:lang w:eastAsia="es-ES"/>
              </w:rPr>
            </w:pPr>
            <w:r w:rsidRPr="00B92DF3">
              <w:rPr>
                <w:rFonts w:ascii="AytoRoquetas Light Condensed" w:hAnsi="AytoRoquetas Light Condensed" w:cs="Arial"/>
                <w:lang w:eastAsia="es-ES"/>
              </w:rPr>
              <w:t xml:space="preserve">Suministro e instalación de un </w:t>
            </w:r>
            <w:proofErr w:type="spellStart"/>
            <w:r w:rsidRPr="00B92DF3">
              <w:rPr>
                <w:rFonts w:ascii="AytoRoquetas Light Condensed" w:hAnsi="AytoRoquetas Light Condensed" w:cs="Arial"/>
                <w:lang w:eastAsia="es-ES"/>
              </w:rPr>
              <w:t>decanter</w:t>
            </w:r>
            <w:proofErr w:type="spellEnd"/>
            <w:r w:rsidRPr="00B92DF3">
              <w:rPr>
                <w:rFonts w:ascii="AytoRoquetas Light Condensed" w:hAnsi="AytoRoquetas Light Condensed" w:cs="Arial"/>
                <w:lang w:eastAsia="es-ES"/>
              </w:rPr>
              <w:t xml:space="preserve"> centrifugo</w:t>
            </w:r>
          </w:p>
        </w:tc>
        <w:tc>
          <w:tcPr>
            <w:tcW w:w="2273" w:type="dxa"/>
            <w:tcBorders>
              <w:top w:val="nil"/>
              <w:left w:val="nil"/>
              <w:bottom w:val="single" w:sz="4" w:space="0" w:color="auto"/>
              <w:right w:val="single" w:sz="8" w:space="0" w:color="auto"/>
            </w:tcBorders>
            <w:noWrap/>
            <w:vAlign w:val="bottom"/>
          </w:tcPr>
          <w:p w14:paraId="266CE62B"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1CCDBB8A" w14:textId="77777777" w:rsidTr="00B92DF3">
        <w:trPr>
          <w:trHeight w:val="402"/>
          <w:jc w:val="center"/>
        </w:trPr>
        <w:tc>
          <w:tcPr>
            <w:tcW w:w="983" w:type="dxa"/>
            <w:tcBorders>
              <w:top w:val="nil"/>
              <w:left w:val="single" w:sz="8" w:space="0" w:color="auto"/>
              <w:bottom w:val="single" w:sz="4" w:space="0" w:color="auto"/>
              <w:right w:val="single" w:sz="4" w:space="0" w:color="auto"/>
            </w:tcBorders>
            <w:noWrap/>
            <w:vAlign w:val="bottom"/>
          </w:tcPr>
          <w:p w14:paraId="76F95369" w14:textId="77777777" w:rsidR="00B92DF3" w:rsidRPr="00B92DF3" w:rsidRDefault="00B92DF3" w:rsidP="00E67B68">
            <w:pPr>
              <w:spacing w:after="0"/>
              <w:jc w:val="center"/>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2</w:t>
            </w:r>
          </w:p>
        </w:tc>
        <w:tc>
          <w:tcPr>
            <w:tcW w:w="4024" w:type="dxa"/>
            <w:tcBorders>
              <w:top w:val="nil"/>
              <w:left w:val="nil"/>
              <w:bottom w:val="single" w:sz="4" w:space="0" w:color="auto"/>
              <w:right w:val="single" w:sz="8" w:space="0" w:color="auto"/>
            </w:tcBorders>
            <w:noWrap/>
            <w:vAlign w:val="bottom"/>
          </w:tcPr>
          <w:p w14:paraId="5601DBC7"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Mantenimiento preventivo año 1</w:t>
            </w:r>
          </w:p>
        </w:tc>
        <w:tc>
          <w:tcPr>
            <w:tcW w:w="2273" w:type="dxa"/>
            <w:tcBorders>
              <w:top w:val="nil"/>
              <w:left w:val="nil"/>
              <w:bottom w:val="single" w:sz="4" w:space="0" w:color="auto"/>
              <w:right w:val="single" w:sz="8" w:space="0" w:color="auto"/>
            </w:tcBorders>
            <w:noWrap/>
            <w:vAlign w:val="bottom"/>
          </w:tcPr>
          <w:p w14:paraId="20594C38"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2594423A" w14:textId="77777777" w:rsidTr="00B92DF3">
        <w:trPr>
          <w:trHeight w:val="402"/>
          <w:jc w:val="center"/>
        </w:trPr>
        <w:tc>
          <w:tcPr>
            <w:tcW w:w="983" w:type="dxa"/>
            <w:tcBorders>
              <w:top w:val="nil"/>
              <w:left w:val="single" w:sz="8" w:space="0" w:color="auto"/>
              <w:bottom w:val="single" w:sz="4" w:space="0" w:color="auto"/>
              <w:right w:val="single" w:sz="4" w:space="0" w:color="auto"/>
            </w:tcBorders>
            <w:noWrap/>
            <w:vAlign w:val="bottom"/>
          </w:tcPr>
          <w:p w14:paraId="1BA063A5" w14:textId="77777777" w:rsidR="00B92DF3" w:rsidRPr="00B92DF3" w:rsidRDefault="00B92DF3" w:rsidP="00E67B68">
            <w:pPr>
              <w:spacing w:after="0"/>
              <w:jc w:val="center"/>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3</w:t>
            </w:r>
          </w:p>
        </w:tc>
        <w:tc>
          <w:tcPr>
            <w:tcW w:w="4024" w:type="dxa"/>
            <w:tcBorders>
              <w:top w:val="nil"/>
              <w:left w:val="nil"/>
              <w:bottom w:val="single" w:sz="4" w:space="0" w:color="auto"/>
              <w:right w:val="single" w:sz="8" w:space="0" w:color="auto"/>
            </w:tcBorders>
            <w:noWrap/>
            <w:vAlign w:val="bottom"/>
          </w:tcPr>
          <w:p w14:paraId="731B617E"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Mantenimiento preventivo año 2</w:t>
            </w:r>
          </w:p>
        </w:tc>
        <w:tc>
          <w:tcPr>
            <w:tcW w:w="2273" w:type="dxa"/>
            <w:tcBorders>
              <w:top w:val="nil"/>
              <w:left w:val="nil"/>
              <w:bottom w:val="single" w:sz="4" w:space="0" w:color="auto"/>
              <w:right w:val="single" w:sz="8" w:space="0" w:color="auto"/>
            </w:tcBorders>
            <w:noWrap/>
            <w:vAlign w:val="bottom"/>
          </w:tcPr>
          <w:p w14:paraId="7C781395"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6471A83E" w14:textId="77777777" w:rsidTr="00B92DF3">
        <w:trPr>
          <w:trHeight w:val="402"/>
          <w:jc w:val="center"/>
        </w:trPr>
        <w:tc>
          <w:tcPr>
            <w:tcW w:w="983" w:type="dxa"/>
            <w:tcBorders>
              <w:top w:val="nil"/>
              <w:left w:val="single" w:sz="8" w:space="0" w:color="auto"/>
              <w:bottom w:val="single" w:sz="4" w:space="0" w:color="auto"/>
              <w:right w:val="single" w:sz="4" w:space="0" w:color="auto"/>
            </w:tcBorders>
            <w:noWrap/>
            <w:vAlign w:val="bottom"/>
          </w:tcPr>
          <w:p w14:paraId="43BD71BA" w14:textId="77777777" w:rsidR="00B92DF3" w:rsidRPr="00B92DF3" w:rsidRDefault="00B92DF3" w:rsidP="00E67B68">
            <w:pPr>
              <w:spacing w:after="0"/>
              <w:jc w:val="center"/>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4</w:t>
            </w:r>
          </w:p>
        </w:tc>
        <w:tc>
          <w:tcPr>
            <w:tcW w:w="4024" w:type="dxa"/>
            <w:tcBorders>
              <w:top w:val="nil"/>
              <w:left w:val="nil"/>
              <w:bottom w:val="single" w:sz="4" w:space="0" w:color="auto"/>
              <w:right w:val="single" w:sz="8" w:space="0" w:color="auto"/>
            </w:tcBorders>
            <w:noWrap/>
            <w:vAlign w:val="bottom"/>
          </w:tcPr>
          <w:p w14:paraId="55C0D16C"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Mantenimiento preventivo año 3</w:t>
            </w:r>
          </w:p>
        </w:tc>
        <w:tc>
          <w:tcPr>
            <w:tcW w:w="2273" w:type="dxa"/>
            <w:tcBorders>
              <w:top w:val="nil"/>
              <w:left w:val="nil"/>
              <w:bottom w:val="single" w:sz="4" w:space="0" w:color="auto"/>
              <w:right w:val="single" w:sz="8" w:space="0" w:color="auto"/>
            </w:tcBorders>
            <w:noWrap/>
            <w:vAlign w:val="bottom"/>
          </w:tcPr>
          <w:p w14:paraId="612F08CE"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1A58CEF3" w14:textId="77777777" w:rsidTr="00B92DF3">
        <w:trPr>
          <w:trHeight w:val="402"/>
          <w:jc w:val="center"/>
        </w:trPr>
        <w:tc>
          <w:tcPr>
            <w:tcW w:w="983" w:type="dxa"/>
            <w:tcBorders>
              <w:top w:val="nil"/>
              <w:left w:val="single" w:sz="8" w:space="0" w:color="auto"/>
              <w:bottom w:val="single" w:sz="4" w:space="0" w:color="auto"/>
              <w:right w:val="single" w:sz="4" w:space="0" w:color="auto"/>
            </w:tcBorders>
            <w:noWrap/>
            <w:vAlign w:val="bottom"/>
          </w:tcPr>
          <w:p w14:paraId="77503174" w14:textId="77777777" w:rsidR="00B92DF3" w:rsidRPr="00B92DF3" w:rsidRDefault="00B92DF3" w:rsidP="00E67B68">
            <w:pPr>
              <w:spacing w:after="0"/>
              <w:jc w:val="center"/>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5</w:t>
            </w:r>
          </w:p>
        </w:tc>
        <w:tc>
          <w:tcPr>
            <w:tcW w:w="4024" w:type="dxa"/>
            <w:tcBorders>
              <w:top w:val="nil"/>
              <w:left w:val="nil"/>
              <w:bottom w:val="single" w:sz="4" w:space="0" w:color="auto"/>
              <w:right w:val="single" w:sz="8" w:space="0" w:color="auto"/>
            </w:tcBorders>
            <w:noWrap/>
            <w:vAlign w:val="bottom"/>
          </w:tcPr>
          <w:p w14:paraId="5A8634A9"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Mantenimiento preventivo año 4</w:t>
            </w:r>
          </w:p>
        </w:tc>
        <w:tc>
          <w:tcPr>
            <w:tcW w:w="2273" w:type="dxa"/>
            <w:tcBorders>
              <w:top w:val="nil"/>
              <w:left w:val="nil"/>
              <w:bottom w:val="single" w:sz="4" w:space="0" w:color="auto"/>
              <w:right w:val="single" w:sz="8" w:space="0" w:color="auto"/>
            </w:tcBorders>
            <w:noWrap/>
            <w:vAlign w:val="bottom"/>
          </w:tcPr>
          <w:p w14:paraId="699F2B9B"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75AAF89E" w14:textId="77777777" w:rsidTr="00B92DF3">
        <w:trPr>
          <w:trHeight w:val="402"/>
          <w:jc w:val="center"/>
        </w:trPr>
        <w:tc>
          <w:tcPr>
            <w:tcW w:w="983" w:type="dxa"/>
            <w:tcBorders>
              <w:top w:val="nil"/>
              <w:left w:val="single" w:sz="8" w:space="0" w:color="auto"/>
              <w:bottom w:val="nil"/>
              <w:right w:val="single" w:sz="4" w:space="0" w:color="auto"/>
            </w:tcBorders>
            <w:noWrap/>
            <w:vAlign w:val="bottom"/>
          </w:tcPr>
          <w:p w14:paraId="5C07FA7F" w14:textId="77777777" w:rsidR="00B92DF3" w:rsidRPr="00B92DF3" w:rsidRDefault="00B92DF3" w:rsidP="00E67B68">
            <w:pPr>
              <w:spacing w:after="0"/>
              <w:jc w:val="center"/>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6</w:t>
            </w:r>
          </w:p>
        </w:tc>
        <w:tc>
          <w:tcPr>
            <w:tcW w:w="4024" w:type="dxa"/>
            <w:tcBorders>
              <w:top w:val="nil"/>
              <w:left w:val="nil"/>
              <w:bottom w:val="nil"/>
              <w:right w:val="single" w:sz="8" w:space="0" w:color="auto"/>
            </w:tcBorders>
            <w:noWrap/>
            <w:vAlign w:val="bottom"/>
          </w:tcPr>
          <w:p w14:paraId="3921B926"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Mantenimiento preventivo año 5</w:t>
            </w:r>
          </w:p>
        </w:tc>
        <w:tc>
          <w:tcPr>
            <w:tcW w:w="2273" w:type="dxa"/>
            <w:tcBorders>
              <w:top w:val="nil"/>
              <w:left w:val="nil"/>
              <w:bottom w:val="nil"/>
              <w:right w:val="single" w:sz="8" w:space="0" w:color="auto"/>
            </w:tcBorders>
            <w:noWrap/>
            <w:vAlign w:val="bottom"/>
          </w:tcPr>
          <w:p w14:paraId="5DC8A691"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7618F034" w14:textId="77777777" w:rsidTr="00B92DF3">
        <w:trPr>
          <w:trHeight w:val="720"/>
          <w:jc w:val="center"/>
        </w:trPr>
        <w:tc>
          <w:tcPr>
            <w:tcW w:w="983" w:type="dxa"/>
            <w:tcBorders>
              <w:top w:val="single" w:sz="8" w:space="0" w:color="auto"/>
              <w:left w:val="single" w:sz="8" w:space="0" w:color="auto"/>
              <w:bottom w:val="single" w:sz="8" w:space="0" w:color="auto"/>
              <w:right w:val="single" w:sz="4" w:space="0" w:color="auto"/>
            </w:tcBorders>
            <w:noWrap/>
            <w:vAlign w:val="bottom"/>
          </w:tcPr>
          <w:p w14:paraId="3B10AD79" w14:textId="77777777" w:rsidR="00B92DF3" w:rsidRPr="00B92DF3" w:rsidRDefault="00B92DF3" w:rsidP="00E67B68">
            <w:pPr>
              <w:spacing w:after="0"/>
              <w:jc w:val="center"/>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c>
          <w:tcPr>
            <w:tcW w:w="4024" w:type="dxa"/>
            <w:tcBorders>
              <w:top w:val="single" w:sz="8" w:space="0" w:color="auto"/>
              <w:left w:val="nil"/>
              <w:bottom w:val="single" w:sz="8" w:space="0" w:color="auto"/>
              <w:right w:val="single" w:sz="8" w:space="0" w:color="auto"/>
            </w:tcBorders>
            <w:vAlign w:val="bottom"/>
          </w:tcPr>
          <w:p w14:paraId="09DBE057" w14:textId="77777777" w:rsidR="00B92DF3" w:rsidRPr="00B92DF3" w:rsidRDefault="00B92DF3" w:rsidP="00E67B68">
            <w:pPr>
              <w:spacing w:after="0"/>
              <w:rPr>
                <w:rFonts w:ascii="AytoRoquetas Light Condensed" w:hAnsi="AytoRoquetas Light Condensed" w:cs="Arial"/>
                <w:lang w:eastAsia="es-ES"/>
              </w:rPr>
            </w:pPr>
            <w:r w:rsidRPr="00B92DF3">
              <w:rPr>
                <w:rFonts w:ascii="AytoRoquetas Light Condensed" w:hAnsi="AytoRoquetas Light Condensed" w:cs="Arial"/>
                <w:lang w:eastAsia="es-ES"/>
              </w:rPr>
              <w:t>Total oferta económica SUMA 1+2+3+4+5+6</w:t>
            </w:r>
          </w:p>
        </w:tc>
        <w:tc>
          <w:tcPr>
            <w:tcW w:w="2273" w:type="dxa"/>
            <w:tcBorders>
              <w:top w:val="single" w:sz="8" w:space="0" w:color="auto"/>
              <w:left w:val="nil"/>
              <w:bottom w:val="single" w:sz="8" w:space="0" w:color="auto"/>
              <w:right w:val="single" w:sz="8" w:space="0" w:color="auto"/>
            </w:tcBorders>
            <w:noWrap/>
            <w:vAlign w:val="bottom"/>
          </w:tcPr>
          <w:p w14:paraId="533A13DD" w14:textId="77777777" w:rsidR="00B92DF3" w:rsidRPr="00B92DF3" w:rsidRDefault="00B92DF3" w:rsidP="00E67B68">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bookmarkEnd w:id="7"/>
    </w:tbl>
    <w:p w14:paraId="1E7BC446" w14:textId="77777777" w:rsidR="006E5207" w:rsidRPr="005F2856" w:rsidRDefault="006E5207" w:rsidP="00E67B68">
      <w:pPr>
        <w:pStyle w:val="Standard"/>
        <w:autoSpaceDE w:val="0"/>
        <w:contextualSpacing/>
        <w:jc w:val="both"/>
        <w:rPr>
          <w:rStyle w:val="StrongEmphasis"/>
          <w:rFonts w:ascii="AytoRoquetas Light Condensed" w:eastAsia="Times New Roman" w:hAnsi="AytoRoquetas Light Condensed" w:cs="Arial"/>
          <w:color w:val="000000"/>
          <w:spacing w:val="-2"/>
          <w:sz w:val="20"/>
          <w:szCs w:val="20"/>
          <w:lang w:bidi="ar-SA"/>
        </w:rPr>
      </w:pPr>
    </w:p>
    <w:p w14:paraId="712C4C77" w14:textId="77777777" w:rsidR="006E5207" w:rsidRPr="005F2856" w:rsidRDefault="006E5207" w:rsidP="00E67B68">
      <w:pPr>
        <w:pStyle w:val="Standard"/>
        <w:autoSpaceDE w:val="0"/>
        <w:contextualSpacing/>
        <w:jc w:val="both"/>
        <w:rPr>
          <w:rStyle w:val="StrongEmphasis"/>
          <w:rFonts w:ascii="AytoRoquetas Light Condensed" w:eastAsia="Times New Roman" w:hAnsi="AytoRoquetas Light Condensed" w:cs="Arial"/>
          <w:color w:val="000000"/>
          <w:spacing w:val="-2"/>
          <w:sz w:val="20"/>
          <w:szCs w:val="20"/>
          <w:lang w:bidi="ar-SA"/>
        </w:rPr>
      </w:pPr>
    </w:p>
    <w:p w14:paraId="75DD4A9D" w14:textId="174A46B8" w:rsidR="00F63987" w:rsidRPr="005F2856" w:rsidRDefault="00EA194C" w:rsidP="00E67B68">
      <w:pPr>
        <w:pStyle w:val="Standard"/>
        <w:autoSpaceDE w:val="0"/>
        <w:contextualSpacing/>
        <w:jc w:val="both"/>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pacing w:val="-2"/>
          <w:sz w:val="20"/>
          <w:szCs w:val="20"/>
          <w:lang w:bidi="ar-SA"/>
        </w:rPr>
        <w:t>El importe total de la oferta importa la cantidad de……………………e</w:t>
      </w:r>
      <w:r w:rsidR="00F63987" w:rsidRPr="005F2856">
        <w:rPr>
          <w:rStyle w:val="StrongEmphasis"/>
          <w:rFonts w:ascii="AytoRoquetas Light Condensed" w:eastAsia="Times New Roman" w:hAnsi="AytoRoquetas Light Condensed" w:cs="Arial"/>
          <w:color w:val="000000"/>
          <w:spacing w:val="-2"/>
          <w:sz w:val="20"/>
          <w:szCs w:val="20"/>
          <w:lang w:bidi="ar-SA"/>
        </w:rPr>
        <w:t>uros (3),  más el  IVA al 21% que asciende a la cantidad de.................................... euros.(3), lo que hace un total de....................................euros.</w:t>
      </w:r>
      <w:r w:rsidR="00F63987" w:rsidRPr="005F2856">
        <w:rPr>
          <w:rFonts w:ascii="AytoRoquetas Light Condensed" w:eastAsia="Times New Roman" w:hAnsi="AytoRoquetas Light Condensed" w:cs="Arial"/>
          <w:color w:val="000000"/>
          <w:spacing w:val="-2"/>
          <w:sz w:val="20"/>
          <w:szCs w:val="20"/>
          <w:lang w:bidi="ar-SA"/>
        </w:rPr>
        <w:t xml:space="preserve"> (3)             </w:t>
      </w:r>
    </w:p>
    <w:p w14:paraId="7EAB78CA"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7AFF0D7A"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48C1170F" w14:textId="77777777" w:rsidR="00EA194C" w:rsidRPr="005F2856" w:rsidRDefault="00EA194C" w:rsidP="00E67B68">
      <w:pPr>
        <w:spacing w:after="0"/>
        <w:contextualSpacing/>
        <w:rPr>
          <w:rFonts w:ascii="AytoRoquetas Light Condensed" w:hAnsi="AytoRoquetas Light Condensed"/>
          <w:b/>
        </w:rPr>
      </w:pPr>
      <w:r w:rsidRPr="005F2856">
        <w:rPr>
          <w:rFonts w:ascii="AytoRoquetas Light Condensed" w:hAnsi="AytoRoquetas Light Condensed"/>
          <w:b/>
        </w:rPr>
        <w:t>CUADRO DE PRECIOS UNITARIOS DE MANTENIMIENTO PREVENTIVO Y JUSTIFICACIÓN DEL PRESUPUESTO ANUAL</w:t>
      </w:r>
    </w:p>
    <w:tbl>
      <w:tblPr>
        <w:tblW w:w="8528" w:type="dxa"/>
        <w:tblInd w:w="58" w:type="dxa"/>
        <w:tblCellMar>
          <w:left w:w="70" w:type="dxa"/>
          <w:right w:w="70" w:type="dxa"/>
        </w:tblCellMar>
        <w:tblLook w:val="0000" w:firstRow="0" w:lastRow="0" w:firstColumn="0" w:lastColumn="0" w:noHBand="0" w:noVBand="0"/>
      </w:tblPr>
      <w:tblGrid>
        <w:gridCol w:w="2848"/>
        <w:gridCol w:w="3003"/>
        <w:gridCol w:w="1194"/>
        <w:gridCol w:w="1483"/>
      </w:tblGrid>
      <w:tr w:rsidR="00EA194C" w:rsidRPr="005F2856" w14:paraId="64978124" w14:textId="77777777" w:rsidTr="00EA194C">
        <w:trPr>
          <w:trHeight w:val="264"/>
        </w:trPr>
        <w:tc>
          <w:tcPr>
            <w:tcW w:w="2848" w:type="dxa"/>
            <w:tcBorders>
              <w:top w:val="single" w:sz="4" w:space="0" w:color="auto"/>
              <w:left w:val="single" w:sz="4" w:space="0" w:color="auto"/>
              <w:bottom w:val="single" w:sz="4" w:space="0" w:color="auto"/>
              <w:right w:val="single" w:sz="4" w:space="0" w:color="auto"/>
            </w:tcBorders>
            <w:noWrap/>
            <w:vAlign w:val="bottom"/>
          </w:tcPr>
          <w:p w14:paraId="293AAE4A" w14:textId="72A473E5" w:rsidR="00EA194C" w:rsidRPr="005F2856" w:rsidRDefault="00EA194C" w:rsidP="00E67B68">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PRESUPUESTO DE MANTENIMIENTO AÑO X</w:t>
            </w:r>
          </w:p>
        </w:tc>
        <w:tc>
          <w:tcPr>
            <w:tcW w:w="3003" w:type="dxa"/>
            <w:tcBorders>
              <w:top w:val="single" w:sz="4" w:space="0" w:color="auto"/>
              <w:left w:val="nil"/>
              <w:bottom w:val="single" w:sz="4" w:space="0" w:color="auto"/>
              <w:right w:val="single" w:sz="4" w:space="0" w:color="auto"/>
            </w:tcBorders>
            <w:noWrap/>
            <w:vAlign w:val="bottom"/>
          </w:tcPr>
          <w:p w14:paraId="4B3D1F4E"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single" w:sz="4" w:space="0" w:color="auto"/>
              <w:left w:val="nil"/>
              <w:bottom w:val="single" w:sz="4" w:space="0" w:color="auto"/>
              <w:right w:val="single" w:sz="4" w:space="0" w:color="auto"/>
            </w:tcBorders>
            <w:noWrap/>
            <w:vAlign w:val="bottom"/>
          </w:tcPr>
          <w:p w14:paraId="02E6C5B0"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single" w:sz="4" w:space="0" w:color="auto"/>
              <w:left w:val="nil"/>
              <w:bottom w:val="single" w:sz="4" w:space="0" w:color="auto"/>
              <w:right w:val="single" w:sz="4" w:space="0" w:color="auto"/>
            </w:tcBorders>
            <w:noWrap/>
            <w:vAlign w:val="bottom"/>
          </w:tcPr>
          <w:p w14:paraId="6A3A95F3"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3C729F12"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23422835"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3C0D42D6"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63C9CD74"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4FDBC071"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15217C64"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144D3E39" w14:textId="77777777" w:rsidR="00EA194C" w:rsidRPr="005F2856" w:rsidRDefault="00EA194C" w:rsidP="00E67B68">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ORDEN</w:t>
            </w:r>
          </w:p>
        </w:tc>
        <w:tc>
          <w:tcPr>
            <w:tcW w:w="3003" w:type="dxa"/>
            <w:tcBorders>
              <w:top w:val="nil"/>
              <w:left w:val="nil"/>
              <w:bottom w:val="single" w:sz="4" w:space="0" w:color="auto"/>
              <w:right w:val="single" w:sz="4" w:space="0" w:color="auto"/>
            </w:tcBorders>
            <w:noWrap/>
            <w:vAlign w:val="bottom"/>
          </w:tcPr>
          <w:p w14:paraId="7258CB86" w14:textId="77777777" w:rsidR="00EA194C" w:rsidRPr="005F2856" w:rsidRDefault="00EA194C" w:rsidP="00E67B68">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OPERACIÓN MANTENIMIENTO</w:t>
            </w:r>
          </w:p>
        </w:tc>
        <w:tc>
          <w:tcPr>
            <w:tcW w:w="1194" w:type="dxa"/>
            <w:tcBorders>
              <w:top w:val="nil"/>
              <w:left w:val="nil"/>
              <w:bottom w:val="single" w:sz="4" w:space="0" w:color="auto"/>
              <w:right w:val="single" w:sz="4" w:space="0" w:color="auto"/>
            </w:tcBorders>
            <w:noWrap/>
            <w:vAlign w:val="bottom"/>
          </w:tcPr>
          <w:p w14:paraId="5384C412" w14:textId="77777777" w:rsidR="00EA194C" w:rsidRPr="005F2856" w:rsidRDefault="00EA194C" w:rsidP="00E67B68">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MEDICION</w:t>
            </w:r>
          </w:p>
        </w:tc>
        <w:tc>
          <w:tcPr>
            <w:tcW w:w="1483" w:type="dxa"/>
            <w:tcBorders>
              <w:top w:val="nil"/>
              <w:left w:val="nil"/>
              <w:bottom w:val="single" w:sz="4" w:space="0" w:color="auto"/>
              <w:right w:val="single" w:sz="4" w:space="0" w:color="auto"/>
            </w:tcBorders>
            <w:noWrap/>
            <w:vAlign w:val="bottom"/>
          </w:tcPr>
          <w:p w14:paraId="2762D210" w14:textId="77777777" w:rsidR="00EA194C" w:rsidRPr="005F2856" w:rsidRDefault="00EA194C" w:rsidP="00E67B68">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VALORACION</w:t>
            </w:r>
          </w:p>
        </w:tc>
      </w:tr>
      <w:tr w:rsidR="00EA194C" w:rsidRPr="005F2856" w14:paraId="764CC651"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40ADD43B"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67B3B558"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7440EFF8"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7A42F8B9"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67B8B264"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7A610E07"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78642571"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34FD467B"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73859BD8"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18333316"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33A08929"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30BAB3C6"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058F9085"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6FA7ECC5"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16E4F5E0"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7F3B8DA8"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2AB66EDA"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33C76EBF"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04F06F28"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07BA44C2"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68B94985"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27466788"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52FE9BAE"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0CA742CC"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1D01E34A"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0FEC863E"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7FE6C219"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52B14785"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76119EB1"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35EB52B8"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6C795271"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055C9A9D"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4CA41954"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4E6C905E"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79F754E9" w14:textId="77777777" w:rsidTr="00EA194C">
        <w:trPr>
          <w:trHeight w:val="276"/>
        </w:trPr>
        <w:tc>
          <w:tcPr>
            <w:tcW w:w="2848" w:type="dxa"/>
            <w:tcBorders>
              <w:top w:val="nil"/>
              <w:left w:val="single" w:sz="4" w:space="0" w:color="auto"/>
              <w:bottom w:val="nil"/>
              <w:right w:val="single" w:sz="4" w:space="0" w:color="auto"/>
            </w:tcBorders>
            <w:noWrap/>
            <w:vAlign w:val="bottom"/>
          </w:tcPr>
          <w:p w14:paraId="1FD13E41"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nil"/>
              <w:right w:val="single" w:sz="4" w:space="0" w:color="auto"/>
            </w:tcBorders>
            <w:noWrap/>
            <w:vAlign w:val="bottom"/>
          </w:tcPr>
          <w:p w14:paraId="394DFC2F"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nil"/>
              <w:right w:val="single" w:sz="4" w:space="0" w:color="auto"/>
            </w:tcBorders>
            <w:noWrap/>
            <w:vAlign w:val="bottom"/>
          </w:tcPr>
          <w:p w14:paraId="7FD0763B"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nil"/>
              <w:right w:val="single" w:sz="4" w:space="0" w:color="auto"/>
            </w:tcBorders>
            <w:noWrap/>
            <w:vAlign w:val="bottom"/>
          </w:tcPr>
          <w:p w14:paraId="7B54A97F"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3B8E06B2" w14:textId="77777777" w:rsidTr="00EA194C">
        <w:trPr>
          <w:trHeight w:val="276"/>
        </w:trPr>
        <w:tc>
          <w:tcPr>
            <w:tcW w:w="2848" w:type="dxa"/>
            <w:tcBorders>
              <w:top w:val="single" w:sz="8" w:space="0" w:color="auto"/>
              <w:left w:val="single" w:sz="8" w:space="0" w:color="auto"/>
              <w:bottom w:val="single" w:sz="8" w:space="0" w:color="auto"/>
              <w:right w:val="single" w:sz="4" w:space="0" w:color="auto"/>
            </w:tcBorders>
            <w:noWrap/>
            <w:vAlign w:val="bottom"/>
          </w:tcPr>
          <w:p w14:paraId="20815E84"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TOTAL PRESUPUESTO ANUAL X</w:t>
            </w:r>
          </w:p>
        </w:tc>
        <w:tc>
          <w:tcPr>
            <w:tcW w:w="3003" w:type="dxa"/>
            <w:tcBorders>
              <w:top w:val="single" w:sz="8" w:space="0" w:color="auto"/>
              <w:left w:val="nil"/>
              <w:bottom w:val="single" w:sz="8" w:space="0" w:color="auto"/>
              <w:right w:val="single" w:sz="4" w:space="0" w:color="auto"/>
            </w:tcBorders>
            <w:noWrap/>
            <w:vAlign w:val="bottom"/>
          </w:tcPr>
          <w:p w14:paraId="1E13A8C6"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single" w:sz="8" w:space="0" w:color="auto"/>
              <w:left w:val="nil"/>
              <w:bottom w:val="single" w:sz="8" w:space="0" w:color="auto"/>
              <w:right w:val="single" w:sz="4" w:space="0" w:color="auto"/>
            </w:tcBorders>
            <w:noWrap/>
            <w:vAlign w:val="bottom"/>
          </w:tcPr>
          <w:p w14:paraId="733E7DF5"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single" w:sz="8" w:space="0" w:color="auto"/>
              <w:left w:val="nil"/>
              <w:bottom w:val="single" w:sz="8" w:space="0" w:color="auto"/>
              <w:right w:val="single" w:sz="8" w:space="0" w:color="auto"/>
            </w:tcBorders>
            <w:noWrap/>
            <w:vAlign w:val="bottom"/>
          </w:tcPr>
          <w:p w14:paraId="3F730B87" w14:textId="77777777" w:rsidR="00EA194C" w:rsidRPr="005F2856" w:rsidRDefault="00EA194C" w:rsidP="00E67B68">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bl>
    <w:p w14:paraId="52A3AD89" w14:textId="77777777" w:rsidR="00EA194C" w:rsidRPr="005F2856" w:rsidRDefault="00EA194C" w:rsidP="00E67B68">
      <w:pPr>
        <w:spacing w:after="0"/>
        <w:contextualSpacing/>
        <w:rPr>
          <w:rFonts w:ascii="AytoRoquetas Light Condensed" w:hAnsi="AytoRoquetas Light Condensed"/>
          <w:b/>
        </w:rPr>
      </w:pPr>
    </w:p>
    <w:p w14:paraId="6F0F9AFD"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24C8E9B4"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68E0A373"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3A73F4BC"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1A7684A0"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2C6CB9B2"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00E2519A"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7EDCB11E"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21609EEA"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01E4FCC1" w14:textId="77777777" w:rsidR="00EA194C" w:rsidRPr="005F2856" w:rsidRDefault="00EA194C" w:rsidP="00E67B68">
      <w:pPr>
        <w:pStyle w:val="Standard"/>
        <w:contextualSpacing/>
        <w:jc w:val="right"/>
        <w:rPr>
          <w:rFonts w:ascii="AytoRoquetas Light Condensed" w:hAnsi="AytoRoquetas Light Condensed"/>
          <w:color w:val="000000"/>
          <w:spacing w:val="-2"/>
          <w:sz w:val="20"/>
          <w:szCs w:val="20"/>
        </w:rPr>
      </w:pPr>
    </w:p>
    <w:p w14:paraId="45845D53" w14:textId="12BD43F6" w:rsidR="00F63987" w:rsidRPr="005F2856" w:rsidRDefault="00F63987" w:rsidP="00E67B68">
      <w:pPr>
        <w:pStyle w:val="Standard"/>
        <w:contextualSpacing/>
        <w:jc w:val="center"/>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(Lugar, fecha y firma)</w:t>
      </w:r>
    </w:p>
    <w:p w14:paraId="01FD0F66" w14:textId="77777777" w:rsidR="00F63987" w:rsidRDefault="00F63987" w:rsidP="00E67B68">
      <w:pPr>
        <w:pStyle w:val="Standard"/>
        <w:contextualSpacing/>
        <w:jc w:val="both"/>
        <w:rPr>
          <w:rFonts w:ascii="AytoRoquetas Light Condensed" w:eastAsia="Times New Roman" w:hAnsi="AytoRoquetas Light Condensed" w:cs="Arial"/>
          <w:b/>
          <w:bCs/>
          <w:sz w:val="20"/>
          <w:szCs w:val="20"/>
          <w:u w:val="single"/>
          <w:lang w:bidi="ar-SA"/>
        </w:rPr>
      </w:pPr>
    </w:p>
    <w:p w14:paraId="4CC725EC" w14:textId="77777777" w:rsidR="005F2856" w:rsidRPr="005F2856" w:rsidRDefault="005F2856" w:rsidP="00E67B68">
      <w:pPr>
        <w:pStyle w:val="Standard"/>
        <w:contextualSpacing/>
        <w:jc w:val="both"/>
        <w:rPr>
          <w:rFonts w:ascii="AytoRoquetas Light Condensed" w:eastAsia="Times New Roman" w:hAnsi="AytoRoquetas Light Condensed" w:cs="Arial"/>
          <w:b/>
          <w:bCs/>
          <w:sz w:val="20"/>
          <w:szCs w:val="20"/>
          <w:u w:val="single"/>
          <w:lang w:bidi="ar-SA"/>
        </w:rPr>
      </w:pPr>
    </w:p>
    <w:p w14:paraId="64447227" w14:textId="7FEED0C3" w:rsidR="00F63987" w:rsidRPr="005F2856" w:rsidRDefault="00F63987" w:rsidP="00E67B68">
      <w:pPr>
        <w:pStyle w:val="Standard"/>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  (1) Indicar el DOUE en que se haya publicado el </w:t>
      </w:r>
      <w:r w:rsidR="006E5207" w:rsidRPr="005F2856">
        <w:rPr>
          <w:rFonts w:ascii="AytoRoquetas Light Condensed" w:hAnsi="AytoRoquetas Light Condensed"/>
          <w:color w:val="000000"/>
          <w:spacing w:val="-2"/>
          <w:sz w:val="20"/>
          <w:szCs w:val="20"/>
        </w:rPr>
        <w:t>anuncio, cuando</w:t>
      </w:r>
      <w:r w:rsidRPr="005F2856">
        <w:rPr>
          <w:rFonts w:ascii="AytoRoquetas Light Condensed" w:hAnsi="AytoRoquetas Light Condensed"/>
          <w:color w:val="000000"/>
          <w:spacing w:val="-2"/>
          <w:sz w:val="20"/>
          <w:szCs w:val="20"/>
        </w:rPr>
        <w:t xml:space="preserve"> proceda.</w:t>
      </w:r>
    </w:p>
    <w:p w14:paraId="30DC218E" w14:textId="77777777" w:rsidR="00F63987" w:rsidRPr="005F2856" w:rsidRDefault="00F63987" w:rsidP="00E67B68">
      <w:pPr>
        <w:pStyle w:val="Standard"/>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  (2) Expresar denominación de la contratación.</w:t>
      </w:r>
    </w:p>
    <w:p w14:paraId="080017D6" w14:textId="77777777" w:rsidR="00F63987" w:rsidRPr="005F2856" w:rsidRDefault="00F63987" w:rsidP="00E67B68">
      <w:pPr>
        <w:pStyle w:val="Standard"/>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  (3) Expresar el importe en letra y número.</w:t>
      </w:r>
    </w:p>
    <w:p w14:paraId="1291B1B6" w14:textId="77777777" w:rsidR="00BF0485" w:rsidRPr="005F2856" w:rsidRDefault="00BF0485" w:rsidP="00E67B68">
      <w:pPr>
        <w:widowControl/>
        <w:suppressAutoHyphens w:val="0"/>
        <w:autoSpaceDN/>
        <w:spacing w:after="0"/>
        <w:contextualSpacing/>
        <w:jc w:val="left"/>
        <w:textAlignment w:val="auto"/>
        <w:rPr>
          <w:rStyle w:val="StrongEmphasis"/>
          <w:rFonts w:ascii="AytoRoquetas Light Condensed" w:eastAsia="SimSun" w:hAnsi="AytoRoquetas Light Condensed" w:cs="Tahoma"/>
          <w:color w:val="000000"/>
          <w:sz w:val="20"/>
          <w:szCs w:val="20"/>
          <w:lang w:eastAsia="zh-CN" w:bidi="ar-SA"/>
        </w:rPr>
      </w:pPr>
      <w:r w:rsidRPr="005F2856">
        <w:rPr>
          <w:rStyle w:val="StrongEmphasis"/>
          <w:rFonts w:ascii="AytoRoquetas Light Condensed" w:hAnsi="AytoRoquetas Light Condensed"/>
          <w:color w:val="000000"/>
          <w:sz w:val="20"/>
          <w:szCs w:val="20"/>
          <w:lang w:bidi="ar-SA"/>
        </w:rPr>
        <w:br w:type="page"/>
      </w:r>
    </w:p>
    <w:p w14:paraId="6972DE1D" w14:textId="0287108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color w:val="000000"/>
          <w:sz w:val="20"/>
          <w:szCs w:val="20"/>
          <w:lang w:bidi="ar-SA"/>
        </w:rPr>
        <w:t>ANEXO X</w:t>
      </w:r>
      <w:r w:rsidR="00EA194C" w:rsidRPr="005F2856">
        <w:rPr>
          <w:rStyle w:val="StrongEmphasis"/>
          <w:rFonts w:ascii="AytoRoquetas Light Condensed" w:hAnsi="AytoRoquetas Light Condensed"/>
          <w:color w:val="000000"/>
          <w:sz w:val="20"/>
          <w:szCs w:val="20"/>
          <w:lang w:bidi="ar-SA"/>
        </w:rPr>
        <w:t>I</w:t>
      </w:r>
      <w:r w:rsidRPr="005F2856">
        <w:rPr>
          <w:rStyle w:val="StrongEmphasis"/>
          <w:rFonts w:ascii="AytoRoquetas Light Condensed" w:hAnsi="AytoRoquetas Light Condensed"/>
          <w:color w:val="000000"/>
          <w:sz w:val="20"/>
          <w:szCs w:val="20"/>
          <w:lang w:bidi="ar-SA"/>
        </w:rPr>
        <w:t>V (CONTINUACIÓN)</w:t>
      </w:r>
    </w:p>
    <w:p w14:paraId="76BFE0C3"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p>
    <w:p w14:paraId="51804BED"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sz w:val="20"/>
          <w:szCs w:val="20"/>
          <w:lang w:bidi="ar-SA"/>
        </w:rPr>
        <w:t xml:space="preserve">2.- </w:t>
      </w:r>
      <w:r w:rsidRPr="005F2856">
        <w:rPr>
          <w:rStyle w:val="StrongEmphasis"/>
          <w:rFonts w:ascii="AytoRoquetas Light Condensed" w:hAnsi="AytoRoquetas Light Condensed"/>
          <w:spacing w:val="-2"/>
          <w:sz w:val="20"/>
          <w:szCs w:val="20"/>
          <w:lang w:bidi="ar-SA"/>
        </w:rPr>
        <w:t>DOCUMENTACIÓN RELATIVA A LOS CRITERIOS DE ADJUDICACIÓN EVALUABLES MEDIANTE FÓRMULAS DISTINTOS DEL PRECIO.</w:t>
      </w:r>
    </w:p>
    <w:p w14:paraId="41EDA22F"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5473ABCE" w14:textId="77777777" w:rsidR="00F63987" w:rsidRPr="00E67B68"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pacing w:val="-2"/>
          <w:sz w:val="20"/>
          <w:szCs w:val="20"/>
          <w:u w:val="single"/>
          <w:lang w:bidi="ar-SA"/>
        </w:rPr>
      </w:pPr>
      <w:r w:rsidRPr="00E67B68">
        <w:rPr>
          <w:rStyle w:val="StrongEmphasis"/>
          <w:rFonts w:ascii="AytoRoquetas Light Condensed" w:hAnsi="AytoRoquetas Light Condensed"/>
          <w:b w:val="0"/>
          <w:bCs w:val="0"/>
          <w:sz w:val="20"/>
          <w:szCs w:val="20"/>
          <w:lang w:bidi="ar-SA"/>
        </w:rPr>
        <w:t>Con respecto a los criterios de adjudicación evaluables mediante fórmulas distintos del precio, los licitadores deberán incluir en el sobre TRES la siguiente documentación:</w:t>
      </w:r>
    </w:p>
    <w:p w14:paraId="7492E9A8"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tbl>
      <w:tblPr>
        <w:tblW w:w="7166" w:type="dxa"/>
        <w:jc w:val="center"/>
        <w:tblCellMar>
          <w:left w:w="70" w:type="dxa"/>
          <w:right w:w="70" w:type="dxa"/>
        </w:tblCellMar>
        <w:tblLook w:val="0000" w:firstRow="0" w:lastRow="0" w:firstColumn="0" w:lastColumn="0" w:noHBand="0" w:noVBand="0"/>
      </w:tblPr>
      <w:tblGrid>
        <w:gridCol w:w="3772"/>
        <w:gridCol w:w="3394"/>
      </w:tblGrid>
      <w:tr w:rsidR="00B92DF3" w:rsidRPr="00B92DF3" w14:paraId="24EA66C3" w14:textId="77777777" w:rsidTr="00B92DF3">
        <w:trPr>
          <w:trHeight w:val="600"/>
          <w:jc w:val="center"/>
        </w:trPr>
        <w:tc>
          <w:tcPr>
            <w:tcW w:w="3772" w:type="dxa"/>
            <w:tcBorders>
              <w:top w:val="single" w:sz="4" w:space="0" w:color="auto"/>
              <w:left w:val="single" w:sz="4" w:space="0" w:color="auto"/>
              <w:bottom w:val="single" w:sz="4" w:space="0" w:color="auto"/>
              <w:right w:val="single" w:sz="4" w:space="0" w:color="auto"/>
            </w:tcBorders>
            <w:noWrap/>
            <w:vAlign w:val="bottom"/>
          </w:tcPr>
          <w:p w14:paraId="28311EFA" w14:textId="77777777" w:rsidR="00B92DF3" w:rsidRPr="008B6002" w:rsidRDefault="00B92DF3" w:rsidP="00083B86">
            <w:pPr>
              <w:spacing w:after="0"/>
              <w:rPr>
                <w:rFonts w:ascii="AytoRoquetas Light Condensed" w:hAnsi="AytoRoquetas Light Condensed" w:cs="Arial"/>
                <w:sz w:val="20"/>
                <w:szCs w:val="20"/>
                <w:lang w:eastAsia="es-ES"/>
              </w:rPr>
            </w:pPr>
            <w:bookmarkStart w:id="8" w:name="_Hlk139451294"/>
            <w:r w:rsidRPr="008B6002">
              <w:rPr>
                <w:rFonts w:ascii="AytoRoquetas Light Condensed" w:hAnsi="AytoRoquetas Light Condensed" w:cs="Arial"/>
                <w:sz w:val="20"/>
                <w:szCs w:val="20"/>
                <w:lang w:eastAsia="es-ES"/>
              </w:rPr>
              <w:t>Mejora del ratio energético</w:t>
            </w:r>
          </w:p>
        </w:tc>
        <w:tc>
          <w:tcPr>
            <w:tcW w:w="3394" w:type="dxa"/>
            <w:tcBorders>
              <w:top w:val="single" w:sz="4" w:space="0" w:color="auto"/>
              <w:left w:val="nil"/>
              <w:bottom w:val="single" w:sz="4" w:space="0" w:color="auto"/>
              <w:right w:val="single" w:sz="4" w:space="0" w:color="auto"/>
            </w:tcBorders>
            <w:noWrap/>
            <w:vAlign w:val="bottom"/>
          </w:tcPr>
          <w:p w14:paraId="7F7E21FA"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valor ofertado kW/h (*)</w:t>
            </w:r>
          </w:p>
        </w:tc>
      </w:tr>
      <w:tr w:rsidR="00B92DF3" w:rsidRPr="00B92DF3" w14:paraId="37218F9C" w14:textId="77777777" w:rsidTr="00B92DF3">
        <w:trPr>
          <w:trHeight w:val="600"/>
          <w:jc w:val="center"/>
        </w:trPr>
        <w:tc>
          <w:tcPr>
            <w:tcW w:w="3772" w:type="dxa"/>
            <w:tcBorders>
              <w:top w:val="nil"/>
              <w:left w:val="single" w:sz="4" w:space="0" w:color="auto"/>
              <w:bottom w:val="single" w:sz="4" w:space="0" w:color="auto"/>
              <w:right w:val="single" w:sz="4" w:space="0" w:color="auto"/>
            </w:tcBorders>
            <w:noWrap/>
            <w:vAlign w:val="bottom"/>
          </w:tcPr>
          <w:p w14:paraId="4F7512E4"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 xml:space="preserve">Máximo Pliego 1,8 kWh/m3 </w:t>
            </w:r>
          </w:p>
        </w:tc>
        <w:tc>
          <w:tcPr>
            <w:tcW w:w="3394" w:type="dxa"/>
            <w:tcBorders>
              <w:top w:val="nil"/>
              <w:left w:val="nil"/>
              <w:bottom w:val="single" w:sz="4" w:space="0" w:color="auto"/>
              <w:right w:val="single" w:sz="4" w:space="0" w:color="auto"/>
            </w:tcBorders>
            <w:shd w:val="clear" w:color="auto" w:fill="C0C0C0"/>
            <w:noWrap/>
            <w:vAlign w:val="bottom"/>
          </w:tcPr>
          <w:p w14:paraId="59629CAD"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4B8EE74E" w14:textId="77777777" w:rsidTr="00B92DF3">
        <w:trPr>
          <w:trHeight w:val="600"/>
          <w:jc w:val="center"/>
        </w:trPr>
        <w:tc>
          <w:tcPr>
            <w:tcW w:w="3772" w:type="dxa"/>
            <w:tcBorders>
              <w:top w:val="nil"/>
              <w:left w:val="single" w:sz="4" w:space="0" w:color="auto"/>
              <w:bottom w:val="single" w:sz="4" w:space="0" w:color="auto"/>
              <w:right w:val="single" w:sz="4" w:space="0" w:color="auto"/>
            </w:tcBorders>
            <w:vAlign w:val="bottom"/>
          </w:tcPr>
          <w:p w14:paraId="1D8F29B1"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Mejora optimización materia seca del fango deshidratado</w:t>
            </w:r>
          </w:p>
        </w:tc>
        <w:tc>
          <w:tcPr>
            <w:tcW w:w="3394" w:type="dxa"/>
            <w:tcBorders>
              <w:top w:val="nil"/>
              <w:left w:val="nil"/>
              <w:bottom w:val="single" w:sz="4" w:space="0" w:color="auto"/>
              <w:right w:val="single" w:sz="4" w:space="0" w:color="auto"/>
            </w:tcBorders>
            <w:noWrap/>
            <w:vAlign w:val="bottom"/>
          </w:tcPr>
          <w:p w14:paraId="183F32DC"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valor ofertado % MS(*)</w:t>
            </w:r>
          </w:p>
        </w:tc>
      </w:tr>
      <w:tr w:rsidR="00B92DF3" w:rsidRPr="00B92DF3" w14:paraId="25FFF70E" w14:textId="77777777" w:rsidTr="00B92DF3">
        <w:trPr>
          <w:trHeight w:val="600"/>
          <w:jc w:val="center"/>
        </w:trPr>
        <w:tc>
          <w:tcPr>
            <w:tcW w:w="3772" w:type="dxa"/>
            <w:tcBorders>
              <w:top w:val="nil"/>
              <w:left w:val="single" w:sz="4" w:space="0" w:color="auto"/>
              <w:bottom w:val="single" w:sz="4" w:space="0" w:color="auto"/>
              <w:right w:val="single" w:sz="4" w:space="0" w:color="auto"/>
            </w:tcBorders>
            <w:noWrap/>
            <w:vAlign w:val="bottom"/>
          </w:tcPr>
          <w:p w14:paraId="444C7CD1"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Mínimo Pliego 20%</w:t>
            </w:r>
          </w:p>
        </w:tc>
        <w:tc>
          <w:tcPr>
            <w:tcW w:w="3394" w:type="dxa"/>
            <w:tcBorders>
              <w:top w:val="nil"/>
              <w:left w:val="nil"/>
              <w:bottom w:val="single" w:sz="4" w:space="0" w:color="auto"/>
              <w:right w:val="single" w:sz="4" w:space="0" w:color="auto"/>
            </w:tcBorders>
            <w:shd w:val="clear" w:color="auto" w:fill="C0C0C0"/>
            <w:noWrap/>
            <w:vAlign w:val="bottom"/>
          </w:tcPr>
          <w:p w14:paraId="455D43D4"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28862420" w14:textId="77777777" w:rsidTr="00B92DF3">
        <w:trPr>
          <w:trHeight w:val="600"/>
          <w:jc w:val="center"/>
        </w:trPr>
        <w:tc>
          <w:tcPr>
            <w:tcW w:w="3772" w:type="dxa"/>
            <w:tcBorders>
              <w:top w:val="nil"/>
              <w:left w:val="single" w:sz="4" w:space="0" w:color="auto"/>
              <w:bottom w:val="single" w:sz="4" w:space="0" w:color="auto"/>
              <w:right w:val="single" w:sz="4" w:space="0" w:color="auto"/>
            </w:tcBorders>
            <w:vAlign w:val="bottom"/>
          </w:tcPr>
          <w:p w14:paraId="67B5A229"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Optimización del consumo de floculante</w:t>
            </w:r>
          </w:p>
        </w:tc>
        <w:tc>
          <w:tcPr>
            <w:tcW w:w="3394" w:type="dxa"/>
            <w:tcBorders>
              <w:top w:val="nil"/>
              <w:left w:val="nil"/>
              <w:bottom w:val="single" w:sz="4" w:space="0" w:color="auto"/>
              <w:right w:val="single" w:sz="4" w:space="0" w:color="auto"/>
            </w:tcBorders>
            <w:noWrap/>
            <w:vAlign w:val="bottom"/>
          </w:tcPr>
          <w:p w14:paraId="3E1AE313"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valor ofertado Kg./Tm. de materia seca(*)</w:t>
            </w:r>
          </w:p>
        </w:tc>
      </w:tr>
      <w:tr w:rsidR="00B92DF3" w:rsidRPr="00B92DF3" w14:paraId="49A6FD1A" w14:textId="77777777" w:rsidTr="00B92DF3">
        <w:trPr>
          <w:trHeight w:val="600"/>
          <w:jc w:val="center"/>
        </w:trPr>
        <w:tc>
          <w:tcPr>
            <w:tcW w:w="3772" w:type="dxa"/>
            <w:tcBorders>
              <w:top w:val="nil"/>
              <w:left w:val="single" w:sz="4" w:space="0" w:color="auto"/>
              <w:bottom w:val="single" w:sz="4" w:space="0" w:color="auto"/>
              <w:right w:val="single" w:sz="4" w:space="0" w:color="auto"/>
            </w:tcBorders>
            <w:vAlign w:val="bottom"/>
          </w:tcPr>
          <w:p w14:paraId="3D249965"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Máximo  Pliego 15 Kg./Tm de materia seca</w:t>
            </w:r>
          </w:p>
        </w:tc>
        <w:tc>
          <w:tcPr>
            <w:tcW w:w="3394" w:type="dxa"/>
            <w:tcBorders>
              <w:top w:val="nil"/>
              <w:left w:val="nil"/>
              <w:bottom w:val="single" w:sz="4" w:space="0" w:color="auto"/>
              <w:right w:val="single" w:sz="4" w:space="0" w:color="auto"/>
            </w:tcBorders>
            <w:shd w:val="clear" w:color="auto" w:fill="C0C0C0"/>
            <w:noWrap/>
            <w:vAlign w:val="bottom"/>
          </w:tcPr>
          <w:p w14:paraId="401D9341"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2B793038" w14:textId="77777777" w:rsidTr="00B92DF3">
        <w:trPr>
          <w:trHeight w:val="600"/>
          <w:jc w:val="center"/>
        </w:trPr>
        <w:tc>
          <w:tcPr>
            <w:tcW w:w="3772" w:type="dxa"/>
            <w:tcBorders>
              <w:top w:val="nil"/>
              <w:left w:val="single" w:sz="4" w:space="0" w:color="auto"/>
              <w:bottom w:val="single" w:sz="4" w:space="0" w:color="auto"/>
              <w:right w:val="single" w:sz="4" w:space="0" w:color="auto"/>
            </w:tcBorders>
            <w:vAlign w:val="bottom"/>
          </w:tcPr>
          <w:p w14:paraId="2648BC24"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Disminución de ruidos</w:t>
            </w:r>
          </w:p>
        </w:tc>
        <w:tc>
          <w:tcPr>
            <w:tcW w:w="3394" w:type="dxa"/>
            <w:tcBorders>
              <w:top w:val="nil"/>
              <w:left w:val="nil"/>
              <w:bottom w:val="single" w:sz="4" w:space="0" w:color="auto"/>
              <w:right w:val="single" w:sz="4" w:space="0" w:color="auto"/>
            </w:tcBorders>
            <w:noWrap/>
            <w:vAlign w:val="bottom"/>
          </w:tcPr>
          <w:p w14:paraId="4F6687EB"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Valor ofertado dB (*)</w:t>
            </w:r>
          </w:p>
        </w:tc>
      </w:tr>
      <w:tr w:rsidR="00B92DF3" w:rsidRPr="00B92DF3" w14:paraId="06AE9ECC" w14:textId="77777777" w:rsidTr="00B92DF3">
        <w:trPr>
          <w:trHeight w:val="600"/>
          <w:jc w:val="center"/>
        </w:trPr>
        <w:tc>
          <w:tcPr>
            <w:tcW w:w="3772" w:type="dxa"/>
            <w:tcBorders>
              <w:top w:val="nil"/>
              <w:left w:val="single" w:sz="4" w:space="0" w:color="auto"/>
              <w:bottom w:val="single" w:sz="4" w:space="0" w:color="auto"/>
              <w:right w:val="single" w:sz="4" w:space="0" w:color="auto"/>
            </w:tcBorders>
            <w:noWrap/>
            <w:vAlign w:val="bottom"/>
          </w:tcPr>
          <w:p w14:paraId="633B92C2"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Mínimo Pliego 85dB</w:t>
            </w:r>
          </w:p>
        </w:tc>
        <w:tc>
          <w:tcPr>
            <w:tcW w:w="3394" w:type="dxa"/>
            <w:tcBorders>
              <w:top w:val="nil"/>
              <w:left w:val="nil"/>
              <w:bottom w:val="single" w:sz="4" w:space="0" w:color="auto"/>
              <w:right w:val="single" w:sz="4" w:space="0" w:color="auto"/>
            </w:tcBorders>
            <w:shd w:val="clear" w:color="auto" w:fill="C0C0C0"/>
            <w:noWrap/>
            <w:vAlign w:val="bottom"/>
          </w:tcPr>
          <w:p w14:paraId="7F7A0213"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4E8B7CCD" w14:textId="77777777" w:rsidTr="00B92DF3">
        <w:trPr>
          <w:trHeight w:val="600"/>
          <w:jc w:val="center"/>
        </w:trPr>
        <w:tc>
          <w:tcPr>
            <w:tcW w:w="3772" w:type="dxa"/>
            <w:tcBorders>
              <w:top w:val="nil"/>
              <w:left w:val="single" w:sz="4" w:space="0" w:color="auto"/>
              <w:bottom w:val="single" w:sz="4" w:space="0" w:color="auto"/>
              <w:right w:val="single" w:sz="4" w:space="0" w:color="auto"/>
            </w:tcBorders>
            <w:noWrap/>
            <w:vAlign w:val="bottom"/>
          </w:tcPr>
          <w:p w14:paraId="740EB061"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Ampliación Plazo de Garantía</w:t>
            </w:r>
          </w:p>
        </w:tc>
        <w:tc>
          <w:tcPr>
            <w:tcW w:w="3394" w:type="dxa"/>
            <w:tcBorders>
              <w:top w:val="nil"/>
              <w:left w:val="nil"/>
              <w:bottom w:val="single" w:sz="4" w:space="0" w:color="auto"/>
              <w:right w:val="single" w:sz="4" w:space="0" w:color="auto"/>
            </w:tcBorders>
            <w:noWrap/>
            <w:vAlign w:val="bottom"/>
          </w:tcPr>
          <w:p w14:paraId="729162E2"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Valor ofertado años</w:t>
            </w:r>
          </w:p>
        </w:tc>
      </w:tr>
      <w:tr w:rsidR="00B92DF3" w:rsidRPr="00B92DF3" w14:paraId="5956BB2E" w14:textId="77777777" w:rsidTr="00B92DF3">
        <w:trPr>
          <w:trHeight w:val="600"/>
          <w:jc w:val="center"/>
        </w:trPr>
        <w:tc>
          <w:tcPr>
            <w:tcW w:w="3772" w:type="dxa"/>
            <w:tcBorders>
              <w:top w:val="nil"/>
              <w:left w:val="single" w:sz="4" w:space="0" w:color="auto"/>
              <w:bottom w:val="single" w:sz="4" w:space="0" w:color="auto"/>
              <w:right w:val="single" w:sz="4" w:space="0" w:color="auto"/>
            </w:tcBorders>
            <w:noWrap/>
            <w:vAlign w:val="bottom"/>
          </w:tcPr>
          <w:p w14:paraId="583F9252"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Mínimo del pliego 2 años</w:t>
            </w:r>
          </w:p>
        </w:tc>
        <w:tc>
          <w:tcPr>
            <w:tcW w:w="3394" w:type="dxa"/>
            <w:tcBorders>
              <w:top w:val="nil"/>
              <w:left w:val="nil"/>
              <w:bottom w:val="single" w:sz="4" w:space="0" w:color="auto"/>
              <w:right w:val="single" w:sz="4" w:space="0" w:color="auto"/>
            </w:tcBorders>
            <w:shd w:val="clear" w:color="auto" w:fill="C0C0C0"/>
            <w:noWrap/>
            <w:vAlign w:val="bottom"/>
          </w:tcPr>
          <w:p w14:paraId="19DD496E"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72FA741C" w14:textId="77777777" w:rsidTr="00B92DF3">
        <w:trPr>
          <w:trHeight w:val="600"/>
          <w:jc w:val="center"/>
        </w:trPr>
        <w:tc>
          <w:tcPr>
            <w:tcW w:w="3772" w:type="dxa"/>
            <w:tcBorders>
              <w:top w:val="nil"/>
              <w:left w:val="single" w:sz="4" w:space="0" w:color="auto"/>
              <w:bottom w:val="single" w:sz="4" w:space="0" w:color="auto"/>
              <w:right w:val="single" w:sz="4" w:space="0" w:color="auto"/>
            </w:tcBorders>
            <w:noWrap/>
            <w:vAlign w:val="bottom"/>
          </w:tcPr>
          <w:p w14:paraId="6F57B2B8"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Reducción Plazo de Entrega</w:t>
            </w:r>
          </w:p>
        </w:tc>
        <w:tc>
          <w:tcPr>
            <w:tcW w:w="3394" w:type="dxa"/>
            <w:tcBorders>
              <w:top w:val="nil"/>
              <w:left w:val="nil"/>
              <w:bottom w:val="single" w:sz="4" w:space="0" w:color="auto"/>
              <w:right w:val="single" w:sz="4" w:space="0" w:color="auto"/>
            </w:tcBorders>
            <w:noWrap/>
            <w:vAlign w:val="bottom"/>
          </w:tcPr>
          <w:p w14:paraId="127022F9"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Valor ofertado meses</w:t>
            </w:r>
          </w:p>
        </w:tc>
      </w:tr>
      <w:tr w:rsidR="00B92DF3" w:rsidRPr="00B92DF3" w14:paraId="1EB34508" w14:textId="77777777" w:rsidTr="00B92DF3">
        <w:trPr>
          <w:trHeight w:val="600"/>
          <w:jc w:val="center"/>
        </w:trPr>
        <w:tc>
          <w:tcPr>
            <w:tcW w:w="3772" w:type="dxa"/>
            <w:tcBorders>
              <w:top w:val="nil"/>
              <w:left w:val="single" w:sz="4" w:space="0" w:color="auto"/>
              <w:bottom w:val="single" w:sz="4" w:space="0" w:color="auto"/>
              <w:right w:val="single" w:sz="4" w:space="0" w:color="auto"/>
            </w:tcBorders>
            <w:noWrap/>
            <w:vAlign w:val="bottom"/>
          </w:tcPr>
          <w:p w14:paraId="0D454538"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Máximo Pliego 6 meses</w:t>
            </w:r>
          </w:p>
        </w:tc>
        <w:tc>
          <w:tcPr>
            <w:tcW w:w="3394" w:type="dxa"/>
            <w:tcBorders>
              <w:top w:val="nil"/>
              <w:left w:val="nil"/>
              <w:bottom w:val="single" w:sz="4" w:space="0" w:color="auto"/>
              <w:right w:val="single" w:sz="4" w:space="0" w:color="auto"/>
            </w:tcBorders>
            <w:shd w:val="clear" w:color="auto" w:fill="C0C0C0"/>
            <w:noWrap/>
            <w:vAlign w:val="bottom"/>
          </w:tcPr>
          <w:p w14:paraId="357D3050"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7103410A" w14:textId="77777777" w:rsidTr="00B92DF3">
        <w:trPr>
          <w:trHeight w:val="600"/>
          <w:jc w:val="center"/>
        </w:trPr>
        <w:tc>
          <w:tcPr>
            <w:tcW w:w="3772" w:type="dxa"/>
            <w:tcBorders>
              <w:top w:val="nil"/>
              <w:left w:val="single" w:sz="4" w:space="0" w:color="auto"/>
              <w:bottom w:val="single" w:sz="4" w:space="0" w:color="auto"/>
              <w:right w:val="single" w:sz="4" w:space="0" w:color="auto"/>
            </w:tcBorders>
            <w:vAlign w:val="bottom"/>
          </w:tcPr>
          <w:p w14:paraId="5E6C00D2"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Tiempo máximo de respuesta</w:t>
            </w:r>
          </w:p>
        </w:tc>
        <w:tc>
          <w:tcPr>
            <w:tcW w:w="3394" w:type="dxa"/>
            <w:tcBorders>
              <w:top w:val="nil"/>
              <w:left w:val="nil"/>
              <w:bottom w:val="single" w:sz="4" w:space="0" w:color="auto"/>
              <w:right w:val="single" w:sz="4" w:space="0" w:color="auto"/>
            </w:tcBorders>
            <w:noWrap/>
            <w:vAlign w:val="bottom"/>
          </w:tcPr>
          <w:p w14:paraId="70686BFA"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Valor ofertado Horas</w:t>
            </w:r>
          </w:p>
        </w:tc>
      </w:tr>
      <w:tr w:rsidR="00B92DF3" w:rsidRPr="00B92DF3" w14:paraId="28362AB5" w14:textId="77777777" w:rsidTr="00B92DF3">
        <w:trPr>
          <w:trHeight w:val="600"/>
          <w:jc w:val="center"/>
        </w:trPr>
        <w:tc>
          <w:tcPr>
            <w:tcW w:w="3772" w:type="dxa"/>
            <w:tcBorders>
              <w:top w:val="nil"/>
              <w:left w:val="single" w:sz="4" w:space="0" w:color="auto"/>
              <w:bottom w:val="single" w:sz="4" w:space="0" w:color="auto"/>
              <w:right w:val="single" w:sz="4" w:space="0" w:color="auto"/>
            </w:tcBorders>
            <w:noWrap/>
            <w:vAlign w:val="bottom"/>
          </w:tcPr>
          <w:p w14:paraId="24E31A24" w14:textId="77777777" w:rsidR="00B92DF3" w:rsidRPr="008B6002" w:rsidRDefault="00B92DF3" w:rsidP="00083B86">
            <w:pPr>
              <w:spacing w:after="0"/>
              <w:rPr>
                <w:rFonts w:ascii="AytoRoquetas Light Condensed" w:hAnsi="AytoRoquetas Light Condensed" w:cs="Arial"/>
                <w:sz w:val="20"/>
                <w:szCs w:val="20"/>
                <w:lang w:eastAsia="es-ES"/>
              </w:rPr>
            </w:pPr>
            <w:r w:rsidRPr="008B6002">
              <w:rPr>
                <w:rFonts w:ascii="AytoRoquetas Light Condensed" w:hAnsi="AytoRoquetas Light Condensed" w:cs="Arial"/>
                <w:sz w:val="20"/>
                <w:szCs w:val="20"/>
                <w:lang w:eastAsia="es-ES"/>
              </w:rPr>
              <w:t>Máximo Pliego 72 horas</w:t>
            </w:r>
          </w:p>
        </w:tc>
        <w:tc>
          <w:tcPr>
            <w:tcW w:w="3394" w:type="dxa"/>
            <w:tcBorders>
              <w:top w:val="nil"/>
              <w:left w:val="nil"/>
              <w:bottom w:val="single" w:sz="4" w:space="0" w:color="auto"/>
              <w:right w:val="single" w:sz="4" w:space="0" w:color="auto"/>
            </w:tcBorders>
            <w:shd w:val="clear" w:color="auto" w:fill="C0C0C0"/>
            <w:noWrap/>
            <w:vAlign w:val="bottom"/>
          </w:tcPr>
          <w:p w14:paraId="376E9425"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w:t>
            </w:r>
          </w:p>
        </w:tc>
      </w:tr>
      <w:tr w:rsidR="00B92DF3" w:rsidRPr="00B92DF3" w14:paraId="147E3DDD" w14:textId="77777777" w:rsidTr="00B92DF3">
        <w:trPr>
          <w:trHeight w:val="264"/>
          <w:jc w:val="center"/>
        </w:trPr>
        <w:tc>
          <w:tcPr>
            <w:tcW w:w="3772" w:type="dxa"/>
            <w:tcBorders>
              <w:top w:val="nil"/>
              <w:left w:val="single" w:sz="4" w:space="0" w:color="auto"/>
              <w:bottom w:val="nil"/>
              <w:right w:val="single" w:sz="4" w:space="0" w:color="auto"/>
            </w:tcBorders>
            <w:noWrap/>
            <w:vAlign w:val="bottom"/>
          </w:tcPr>
          <w:p w14:paraId="41111E5F" w14:textId="77777777" w:rsidR="00B92DF3" w:rsidRPr="00B92DF3" w:rsidRDefault="00B92DF3" w:rsidP="00083B86">
            <w:pPr>
              <w:spacing w:after="0"/>
              <w:rPr>
                <w:rFonts w:ascii="AytoRoquetas Light Condensed" w:hAnsi="AytoRoquetas Light Condensed" w:cs="Arial"/>
                <w:sz w:val="20"/>
                <w:szCs w:val="20"/>
                <w:lang w:eastAsia="es-ES"/>
              </w:rPr>
            </w:pPr>
            <w:r w:rsidRPr="00B92DF3">
              <w:rPr>
                <w:rFonts w:ascii="AytoRoquetas Light Condensed" w:hAnsi="AytoRoquetas Light Condensed" w:cs="Arial"/>
                <w:sz w:val="20"/>
                <w:szCs w:val="20"/>
                <w:lang w:eastAsia="es-ES"/>
              </w:rPr>
              <w:t>(*) Todos los parámetros se consideran con el equipo en carga 25m3/hora</w:t>
            </w:r>
          </w:p>
        </w:tc>
        <w:tc>
          <w:tcPr>
            <w:tcW w:w="3394" w:type="dxa"/>
            <w:tcBorders>
              <w:top w:val="nil"/>
              <w:left w:val="nil"/>
              <w:bottom w:val="nil"/>
              <w:right w:val="nil"/>
            </w:tcBorders>
            <w:noWrap/>
            <w:vAlign w:val="bottom"/>
          </w:tcPr>
          <w:p w14:paraId="48C6FA54" w14:textId="77777777" w:rsidR="00B92DF3" w:rsidRPr="00B92DF3" w:rsidRDefault="00B92DF3" w:rsidP="00083B86">
            <w:pPr>
              <w:spacing w:after="0"/>
              <w:rPr>
                <w:rFonts w:ascii="AytoRoquetas Light Condensed" w:hAnsi="AytoRoquetas Light Condensed" w:cs="Arial"/>
                <w:sz w:val="20"/>
                <w:szCs w:val="20"/>
                <w:lang w:eastAsia="es-ES"/>
              </w:rPr>
            </w:pPr>
          </w:p>
        </w:tc>
      </w:tr>
      <w:bookmarkEnd w:id="8"/>
    </w:tbl>
    <w:p w14:paraId="431ABA7B"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7370E29D"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3D9763E9"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73E0BB1B"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r w:rsidRPr="005F2856">
        <w:rPr>
          <w:rFonts w:ascii="AytoRoquetas Light Condensed" w:hAnsi="AytoRoquetas Light Condensed"/>
          <w:b/>
          <w:bCs/>
          <w:sz w:val="20"/>
          <w:szCs w:val="20"/>
        </w:rPr>
        <w:t>3.- DECLARACIÓN DE CONFIDENCIALIDAD</w:t>
      </w:r>
    </w:p>
    <w:p w14:paraId="0F76F65E"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u w:val="single"/>
          <w:lang w:bidi="ar-SA"/>
        </w:rPr>
      </w:pPr>
    </w:p>
    <w:p w14:paraId="61D63BDA"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lang w:bidi="ar-SA"/>
        </w:rPr>
      </w:pPr>
      <w:r w:rsidRPr="005F2856">
        <w:rPr>
          <w:rFonts w:ascii="AytoRoquetas Light Condensed" w:eastAsia="ArialMT" w:hAnsi="AytoRoquetas Light Condensed" w:cs="ArialMT"/>
          <w:sz w:val="20"/>
          <w:szCs w:val="20"/>
          <w:lang w:bidi="ar-SA"/>
        </w:rPr>
        <w:t xml:space="preserve">Declaración suscrita por el representante legal de la empresa licitadora en la que indiquen justificadamente qué documentos técnicos y qué datos son, a su parecer, constitutivos de ser considerados confidenciales. Esta circunstancia deberá además reflejarse claramente (sobreimpresa, al margen o de cualquier otra forma) en el propio documento señalado como tal. Los documentos y datos presentados por las empresas licitadoras pueden ser considerados de carácter confidencial cuando su difusión a terceros pueda ser contraria a sus intereses comerciales legítimos, perjudicar la leal competencia de las empresas del sector o bien estén comprendidas en las prohibiciones establecidas en </w:t>
      </w:r>
      <w:r w:rsidRPr="005F2856">
        <w:rPr>
          <w:rFonts w:ascii="AytoRoquetas Light Condensed" w:eastAsia="ArialMT" w:hAnsi="AytoRoquetas Light Condensed" w:cs="NewsGotT"/>
          <w:sz w:val="20"/>
          <w:szCs w:val="20"/>
          <w:lang w:bidi="ar-SA"/>
        </w:rPr>
        <w:t xml:space="preserve">Ley Orgánica 3/2018, de 5 de diciembre, de Protección de Datos Personales y garantía de los derechos digitales. </w:t>
      </w:r>
      <w:r w:rsidRPr="005F2856">
        <w:rPr>
          <w:rFonts w:ascii="AytoRoquetas Light Condensed" w:hAnsi="AytoRoquetas Light Condensed"/>
          <w:sz w:val="20"/>
          <w:szCs w:val="20"/>
          <w:lang w:bidi="ar-SA"/>
        </w:rPr>
        <w:t xml:space="preserve"> En el supuesto de que la declaración de confidencialidad se justifique en secretos técnicos o comerciales, a dicha declaración se deberá adjuntar la documentación acreditativa de esta circunstancia.</w:t>
      </w:r>
    </w:p>
    <w:p w14:paraId="4A5B744F" w14:textId="77777777" w:rsidR="000E72E7" w:rsidRPr="005F2856" w:rsidRDefault="000E72E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u w:val="single"/>
          <w:lang w:bidi="ar-SA"/>
        </w:rPr>
      </w:pPr>
    </w:p>
    <w:p w14:paraId="72C313E0"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ArialMT" w:hAnsi="AytoRoquetas Light Condensed" w:cs="ArialMT"/>
          <w:spacing w:val="-2"/>
          <w:sz w:val="20"/>
          <w:szCs w:val="20"/>
          <w:lang w:bidi="ar-SA"/>
        </w:rPr>
      </w:pPr>
      <w:r w:rsidRPr="005F2856">
        <w:rPr>
          <w:rFonts w:ascii="AytoRoquetas Light Condensed" w:eastAsia="ArialMT" w:hAnsi="AytoRoquetas Light Condensed" w:cs="ArialMT"/>
          <w:sz w:val="20"/>
          <w:szCs w:val="20"/>
          <w:lang w:bidi="ar-SA"/>
        </w:rPr>
        <w:t xml:space="preserve">De no aportarse esta declaración se considerará que ningún documento o dato posee dicho carácter. La obligación de confidencialidad no puede afectar a la totalidad de la oferta realizada. En ningún caso la declaración de confidencialidad correspondiente a este sobre podrá referirse al importe de la oferta económica o, en su caso, a los datos relativos </w:t>
      </w:r>
      <w:r w:rsidRPr="005F2856">
        <w:rPr>
          <w:rFonts w:ascii="AytoRoquetas Light Condensed" w:eastAsia="ArialMT" w:hAnsi="AytoRoquetas Light Condensed" w:cs="ArialMT"/>
          <w:spacing w:val="-2"/>
          <w:sz w:val="20"/>
          <w:szCs w:val="20"/>
          <w:lang w:bidi="ar-SA"/>
        </w:rPr>
        <w:t xml:space="preserve">a los criterios de adjudicación evaluables mediante fórmulas de carácter cualitativo, distintos del precio, salvo que la documentación relativa a los mismos esté referida a </w:t>
      </w:r>
      <w:r w:rsidRPr="005F2856">
        <w:rPr>
          <w:rFonts w:ascii="AytoRoquetas Light Condensed" w:eastAsia="ArialMT" w:hAnsi="AytoRoquetas Light Condensed" w:cs="ArialMT"/>
          <w:sz w:val="20"/>
          <w:szCs w:val="20"/>
          <w:lang w:bidi="ar-SA"/>
        </w:rPr>
        <w:t>secretos técnicos o comerciales y/o a cualesquiera otras informaciones cuyo contenido pueda ser utilizado para falsear la competencia, ya sea en ese procedimiento de licitación o en otros posteriores</w:t>
      </w:r>
      <w:r w:rsidRPr="005F2856">
        <w:rPr>
          <w:rFonts w:ascii="AytoRoquetas Light Condensed" w:eastAsia="ArialMT" w:hAnsi="AytoRoquetas Light Condensed" w:cs="ArialMT"/>
          <w:spacing w:val="-2"/>
          <w:sz w:val="20"/>
          <w:szCs w:val="20"/>
          <w:lang w:bidi="ar-SA"/>
        </w:rPr>
        <w:t>.</w:t>
      </w:r>
    </w:p>
    <w:p w14:paraId="122F66D7" w14:textId="77777777" w:rsidR="000E72E7" w:rsidRPr="005F2856" w:rsidRDefault="000E72E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u w:val="single"/>
          <w:lang w:bidi="ar-SA"/>
        </w:rPr>
      </w:pPr>
    </w:p>
    <w:p w14:paraId="40DE77FA" w14:textId="4269BB16"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u w:val="single"/>
          <w:lang w:bidi="ar-SA"/>
        </w:rPr>
      </w:pPr>
      <w:r w:rsidRPr="005F2856">
        <w:rPr>
          <w:rFonts w:ascii="AytoRoquetas Light Condensed" w:eastAsia="ArialMT" w:hAnsi="AytoRoquetas Light Condensed" w:cs="ArialMT"/>
          <w:sz w:val="20"/>
          <w:szCs w:val="20"/>
          <w:lang w:bidi="ar-SA"/>
        </w:rPr>
        <w:t xml:space="preserve">La declaración se efectuará según el modelo que se recoge en el </w:t>
      </w:r>
      <w:r w:rsidRPr="005F2856">
        <w:rPr>
          <w:rFonts w:ascii="AytoRoquetas Light Condensed" w:eastAsia="Symbol" w:hAnsi="AytoRoquetas Light Condensed" w:cs="Symbol"/>
          <w:sz w:val="20"/>
          <w:szCs w:val="20"/>
          <w:lang w:bidi="ar-SA"/>
        </w:rPr>
        <w:t>Anexo XI</w:t>
      </w:r>
      <w:r w:rsidRPr="005F2856">
        <w:rPr>
          <w:rFonts w:ascii="AytoRoquetas Light Condensed" w:eastAsia="ArialMT" w:hAnsi="AytoRoquetas Light Condensed" w:cs="ArialMT"/>
          <w:sz w:val="20"/>
          <w:szCs w:val="20"/>
          <w:lang w:bidi="ar-SA"/>
        </w:rPr>
        <w:t xml:space="preserve"> del presente Pliego.</w:t>
      </w:r>
    </w:p>
    <w:p w14:paraId="258CF94A" w14:textId="7A5B3C1A"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auto"/>
          <w:sz w:val="20"/>
          <w:szCs w:val="20"/>
          <w:u w:val="single"/>
          <w:lang w:eastAsia="zh-CN" w:bidi="ar-SA"/>
        </w:rPr>
      </w:pPr>
      <w:r w:rsidRPr="005F2856">
        <w:rPr>
          <w:rFonts w:ascii="AytoRoquetas Light Condensed" w:eastAsia="Times New Roman" w:hAnsi="AytoRoquetas Light Condensed" w:cs="Arial"/>
          <w:b/>
          <w:bCs/>
          <w:sz w:val="20"/>
          <w:szCs w:val="20"/>
          <w:u w:val="single"/>
          <w:lang w:bidi="ar-SA"/>
        </w:rPr>
        <w:br w:type="page"/>
      </w:r>
    </w:p>
    <w:p w14:paraId="191DB000" w14:textId="77777777" w:rsidR="00BF4C52" w:rsidRPr="005F2856" w:rsidRDefault="00BF4C52"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color w:val="000000"/>
          <w:sz w:val="20"/>
          <w:szCs w:val="20"/>
          <w:lang w:bidi="ar-SA"/>
        </w:rPr>
      </w:pPr>
    </w:p>
    <w:p w14:paraId="6D8FDFFD" w14:textId="49436CC3"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hAnsi="AytoRoquetas Light Condensed"/>
          <w:b/>
          <w:bCs/>
          <w:sz w:val="20"/>
          <w:szCs w:val="20"/>
          <w:u w:val="single"/>
        </w:rPr>
      </w:pPr>
      <w:r w:rsidRPr="005F2856">
        <w:rPr>
          <w:rStyle w:val="StrongEmphasis"/>
          <w:rFonts w:ascii="AytoRoquetas Light Condensed" w:eastAsia="Times New Roman" w:hAnsi="AytoRoquetas Light Condensed" w:cs="Arial"/>
          <w:color w:val="000000"/>
          <w:sz w:val="20"/>
          <w:szCs w:val="20"/>
          <w:lang w:bidi="ar-SA"/>
        </w:rPr>
        <w:t>ANEXO XV</w:t>
      </w:r>
    </w:p>
    <w:p w14:paraId="4390E206"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u w:val="single"/>
        </w:rPr>
      </w:pPr>
    </w:p>
    <w:p w14:paraId="283BD66D" w14:textId="5F5A49E0"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hAnsi="AytoRoquetas Light Condensed"/>
          <w:b/>
          <w:bCs/>
          <w:sz w:val="20"/>
          <w:szCs w:val="20"/>
          <w:u w:val="single"/>
        </w:rPr>
      </w:pPr>
      <w:r w:rsidRPr="005F2856">
        <w:rPr>
          <w:rStyle w:val="StrongEmphasis"/>
          <w:rFonts w:ascii="AytoRoquetas Light Condensed" w:eastAsia="Times New Roman" w:hAnsi="AytoRoquetas Light Condensed" w:cs="Arial"/>
          <w:color w:val="000000"/>
          <w:sz w:val="20"/>
          <w:szCs w:val="20"/>
          <w:lang w:bidi="ar-SA"/>
        </w:rPr>
        <w:t xml:space="preserve">CRITERIOS QUE SE TENDRÁN EN CONSIDERACIÓN PARA </w:t>
      </w:r>
      <w:r w:rsidR="00BF4C52" w:rsidRPr="005F2856">
        <w:rPr>
          <w:rStyle w:val="StrongEmphasis"/>
          <w:rFonts w:ascii="AytoRoquetas Light Condensed" w:eastAsia="Times New Roman" w:hAnsi="AytoRoquetas Light Condensed" w:cs="Arial"/>
          <w:color w:val="000000"/>
          <w:sz w:val="20"/>
          <w:szCs w:val="20"/>
          <w:lang w:bidi="ar-SA"/>
        </w:rPr>
        <w:t>LA ADJUDICACIÓN</w:t>
      </w:r>
      <w:r w:rsidRPr="005F2856">
        <w:rPr>
          <w:rStyle w:val="StrongEmphasis"/>
          <w:rFonts w:ascii="AytoRoquetas Light Condensed" w:eastAsia="Times New Roman" w:hAnsi="AytoRoquetas Light Condensed" w:cs="Arial"/>
          <w:color w:val="000000"/>
          <w:sz w:val="20"/>
          <w:szCs w:val="20"/>
          <w:lang w:bidi="ar-SA"/>
        </w:rPr>
        <w:t xml:space="preserve"> DEL CONTRATO</w:t>
      </w:r>
    </w:p>
    <w:p w14:paraId="1A9DC9B3"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u w:val="single"/>
        </w:rPr>
      </w:pPr>
    </w:p>
    <w:p w14:paraId="324F910D"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u w:val="single"/>
        </w:rPr>
      </w:pPr>
      <w:r w:rsidRPr="005F2856">
        <w:rPr>
          <w:rStyle w:val="StrongEmphasis"/>
          <w:rFonts w:ascii="AytoRoquetas Light Condensed" w:eastAsia="Times New Roman" w:hAnsi="AytoRoquetas Light Condensed" w:cs="Arial"/>
          <w:color w:val="000000"/>
          <w:sz w:val="20"/>
          <w:szCs w:val="20"/>
          <w:lang w:bidi="ar-SA"/>
        </w:rPr>
        <w:t>1.- CRITERIOS DE ADJUDICACIÓN</w:t>
      </w:r>
    </w:p>
    <w:p w14:paraId="317C5BF7" w14:textId="54F9D328"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both"/>
        <w:rPr>
          <w:rFonts w:ascii="AytoRoquetas Light Condensed" w:hAnsi="AytoRoquetas Light Condensed"/>
          <w:b/>
          <w:bCs/>
          <w:sz w:val="20"/>
          <w:szCs w:val="20"/>
          <w:u w:val="single"/>
        </w:rPr>
      </w:pPr>
      <w:r w:rsidRPr="005F2856">
        <w:rPr>
          <w:rStyle w:val="StrongEmphasis"/>
          <w:rFonts w:ascii="AytoRoquetas Light Condensed" w:eastAsia="Times New Roman" w:hAnsi="AytoRoquetas Light Condensed" w:cs="Arial"/>
          <w:color w:val="000000"/>
          <w:sz w:val="20"/>
          <w:szCs w:val="20"/>
          <w:lang w:bidi="ar-SA"/>
        </w:rPr>
        <w:t xml:space="preserve">              Para la valoración de las proposiciones de los licitadores y la determinación de la mejor </w:t>
      </w:r>
      <w:r w:rsidR="00BF4C52" w:rsidRPr="005F2856">
        <w:rPr>
          <w:rStyle w:val="StrongEmphasis"/>
          <w:rFonts w:ascii="AytoRoquetas Light Condensed" w:eastAsia="Times New Roman" w:hAnsi="AytoRoquetas Light Condensed" w:cs="Arial"/>
          <w:color w:val="000000"/>
          <w:sz w:val="20"/>
          <w:szCs w:val="20"/>
          <w:lang w:bidi="ar-SA"/>
        </w:rPr>
        <w:t>oferta se</w:t>
      </w:r>
      <w:r w:rsidRPr="005F2856">
        <w:rPr>
          <w:rStyle w:val="StrongEmphasis"/>
          <w:rFonts w:ascii="AytoRoquetas Light Condensed" w:eastAsia="Times New Roman" w:hAnsi="AytoRoquetas Light Condensed" w:cs="Arial"/>
          <w:color w:val="000000"/>
          <w:sz w:val="20"/>
          <w:szCs w:val="20"/>
          <w:lang w:bidi="ar-SA"/>
        </w:rPr>
        <w:t xml:space="preserve"> atenderá a los siguientes criterios de adjudicación:</w:t>
      </w:r>
    </w:p>
    <w:p w14:paraId="0AE0EE12" w14:textId="2A8A7D6C" w:rsidR="00F63987" w:rsidRPr="005F2856" w:rsidRDefault="00BE7D82"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both"/>
        <w:rPr>
          <w:rFonts w:ascii="AytoRoquetas Light Condensed" w:hAnsi="AytoRoquetas Light Condensed"/>
          <w:b/>
          <w:bCs/>
          <w:sz w:val="20"/>
          <w:szCs w:val="20"/>
          <w:u w:val="single"/>
        </w:rPr>
      </w:pPr>
      <w:r>
        <w:rPr>
          <w:rStyle w:val="StrongEmphasis"/>
          <w:rFonts w:ascii="AytoRoquetas Light Condensed" w:eastAsia="Times New Roman" w:hAnsi="AytoRoquetas Light Condensed" w:cs="Arial"/>
          <w:color w:val="000000"/>
          <w:sz w:val="20"/>
          <w:szCs w:val="20"/>
          <w:lang w:bidi="ar-SA"/>
        </w:rPr>
        <w:tab/>
      </w:r>
      <w:r w:rsidR="00F63987" w:rsidRPr="005F2856">
        <w:rPr>
          <w:rStyle w:val="StrongEmphasis"/>
          <w:rFonts w:ascii="AytoRoquetas Light Condensed" w:eastAsia="Times New Roman" w:hAnsi="AytoRoquetas Light Condensed" w:cs="Arial"/>
          <w:color w:val="000000"/>
          <w:sz w:val="20"/>
          <w:szCs w:val="20"/>
          <w:lang w:bidi="ar-SA"/>
        </w:rPr>
        <w:t>Criterios cuya cuantificación dependa de un juicio de valor:</w:t>
      </w:r>
      <w:r w:rsidR="00BF4C52" w:rsidRPr="005F2856">
        <w:rPr>
          <w:rStyle w:val="StrongEmphasis"/>
          <w:rFonts w:ascii="AytoRoquetas Light Condensed" w:eastAsia="Times New Roman" w:hAnsi="AytoRoquetas Light Condensed" w:cs="Arial"/>
          <w:color w:val="000000"/>
          <w:sz w:val="20"/>
          <w:szCs w:val="20"/>
          <w:lang w:bidi="ar-SA"/>
        </w:rPr>
        <w:t xml:space="preserve"> Hasta 45 puntos</w:t>
      </w:r>
    </w:p>
    <w:p w14:paraId="7219EC1F"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both"/>
        <w:rPr>
          <w:rFonts w:ascii="AytoRoquetas Light Condensed" w:hAnsi="AytoRoquetas Light Condensed"/>
          <w:b/>
          <w:bCs/>
          <w:sz w:val="20"/>
          <w:szCs w:val="20"/>
          <w:u w:val="single"/>
        </w:rPr>
      </w:pPr>
    </w:p>
    <w:p w14:paraId="14D5C758" w14:textId="2557D941" w:rsidR="00BF4C52" w:rsidRPr="005F2856" w:rsidRDefault="00BF4C52" w:rsidP="0073568B">
      <w:pPr>
        <w:pStyle w:val="NormalWeb"/>
        <w:spacing w:before="0" w:after="0"/>
        <w:ind w:firstLine="561"/>
        <w:contextualSpacing/>
        <w:jc w:val="both"/>
        <w:rPr>
          <w:rFonts w:ascii="AytoRoquetas Light Condensed" w:hAnsi="AytoRoquetas Light Condensed" w:cs="Arial"/>
          <w:sz w:val="20"/>
          <w:szCs w:val="20"/>
          <w:lang w:eastAsia="en-US"/>
        </w:rPr>
      </w:pPr>
      <w:bookmarkStart w:id="9" w:name="_Hlk137129079"/>
      <w:r w:rsidRPr="005F2856">
        <w:rPr>
          <w:rFonts w:ascii="AytoRoquetas Light Condensed" w:hAnsi="AytoRoquetas Light Condensed" w:cs="Arial"/>
          <w:sz w:val="20"/>
          <w:szCs w:val="20"/>
          <w:lang w:eastAsia="en-US"/>
        </w:rPr>
        <w:t>El licitador presentará una PROPUESTA TÉCNICA que contendrá la solución ofertada; suministro e implantación de equipos, puesta en marcha y plan de mantenimiento.</w:t>
      </w:r>
    </w:p>
    <w:p w14:paraId="684D2A8C" w14:textId="77777777" w:rsidR="00BF4C52" w:rsidRPr="005F2856" w:rsidRDefault="00BF4C52" w:rsidP="0073568B">
      <w:pPr>
        <w:pStyle w:val="NormalWeb"/>
        <w:spacing w:before="0" w:after="0"/>
        <w:ind w:firstLine="561"/>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Se presentará un documento de texto en formato A4, con la descripción y la justificación de la solución aportada, incluyendo textos, planos, dibujos y graficas que el licitador considere conveniente en la correcta definición de su propuesta, en cualquier caso deberá incluir, (relación no exhaustiva).</w:t>
      </w:r>
    </w:p>
    <w:p w14:paraId="736623CF"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Estudio de las condiciones de contorno, implantación de los equipos y características del fango de entrada.</w:t>
      </w:r>
    </w:p>
    <w:p w14:paraId="3078AC12"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Propuesta de implantación de los equipos suministrados, integración con el resto de sistemas de la planta.</w:t>
      </w:r>
    </w:p>
    <w:p w14:paraId="206DE95C"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Características técnicas, constructivas y calidad de los materiales de los equipos suministrados.</w:t>
      </w:r>
    </w:p>
    <w:p w14:paraId="339E3874" w14:textId="27D523C0"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 xml:space="preserve">Diseño de la bancada de apoyo del </w:t>
      </w:r>
      <w:proofErr w:type="spellStart"/>
      <w:r w:rsidR="00BE7D82">
        <w:rPr>
          <w:rFonts w:ascii="AytoRoquetas Light Condensed" w:hAnsi="AytoRoquetas Light Condensed" w:cs="Arial"/>
          <w:sz w:val="20"/>
          <w:szCs w:val="20"/>
          <w:lang w:eastAsia="en-US"/>
        </w:rPr>
        <w:t>decanter</w:t>
      </w:r>
      <w:proofErr w:type="spellEnd"/>
    </w:p>
    <w:p w14:paraId="57E87F4C"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completa del sistema eléctrico y de control</w:t>
      </w:r>
    </w:p>
    <w:p w14:paraId="0D68798E"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completa del sistema de telemando</w:t>
      </w:r>
    </w:p>
    <w:p w14:paraId="7C0BE21F"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Planos de despiece de equipos</w:t>
      </w:r>
    </w:p>
    <w:p w14:paraId="6EEEBF89"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 xml:space="preserve">Plan de mantenimiento de equipos, definición de elementos y sistemas, definición de vida útil de elementos y sistemas, alcance del mantenimiento, definición de avería mayor fuera del alcance del mantenimiento, reposición de elementos de desgaste, stock de repuestos necesarios, cronogramas anuales y en su caso plurianuales.  </w:t>
      </w:r>
    </w:p>
    <w:p w14:paraId="5836E9C6"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de las actividades de baja responsabilidad a realizar por el explotador, plan formativo al efecto.</w:t>
      </w:r>
    </w:p>
    <w:p w14:paraId="4DB32646" w14:textId="77777777" w:rsidR="00BF4C52" w:rsidRPr="005F2856" w:rsidRDefault="00BF4C52" w:rsidP="0073568B">
      <w:pPr>
        <w:pStyle w:val="NormalWeb"/>
        <w:spacing w:before="0" w:after="0"/>
        <w:ind w:firstLine="533"/>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Todo ello con sujeción al Pliego de Prescripciones Técnicas de la licitación.</w:t>
      </w:r>
    </w:p>
    <w:bookmarkEnd w:id="9"/>
    <w:p w14:paraId="6CD020FF" w14:textId="77777777" w:rsidR="00BF4C52" w:rsidRPr="005F2856" w:rsidRDefault="00BF4C52" w:rsidP="0073568B">
      <w:pPr>
        <w:pStyle w:val="NormalWeb"/>
        <w:spacing w:before="0" w:after="0"/>
        <w:ind w:firstLine="533"/>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Se valorarán los siguientes aspectos:</w:t>
      </w:r>
    </w:p>
    <w:p w14:paraId="078EC11D" w14:textId="2BC70BDF"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b/>
          <w:sz w:val="20"/>
          <w:szCs w:val="20"/>
        </w:rPr>
      </w:pPr>
      <w:r w:rsidRPr="005F2856">
        <w:rPr>
          <w:rFonts w:ascii="AytoRoquetas Light Condensed" w:hAnsi="AytoRoquetas Light Condensed" w:cs="Arial"/>
          <w:b/>
          <w:sz w:val="20"/>
          <w:szCs w:val="20"/>
        </w:rPr>
        <w:t xml:space="preserve">Diseño de la implantación (10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sz w:val="20"/>
          <w:szCs w:val="20"/>
        </w:rPr>
        <w:t>)</w:t>
      </w:r>
      <w:r w:rsidRPr="005F2856">
        <w:rPr>
          <w:rFonts w:ascii="AytoRoquetas Light Condensed" w:hAnsi="AytoRoquetas Light Condensed"/>
          <w:sz w:val="20"/>
          <w:szCs w:val="20"/>
        </w:rPr>
        <w:t xml:space="preserve"> </w:t>
      </w:r>
      <w:r w:rsidR="00BE7D82" w:rsidRPr="00BE7D82">
        <w:rPr>
          <w:rFonts w:ascii="AytoRoquetas Light Condensed" w:hAnsi="AytoRoquetas Light Condensed" w:cs="Arial"/>
          <w:sz w:val="20"/>
          <w:szCs w:val="20"/>
        </w:rPr>
        <w:t xml:space="preserve">Diseño de la implantación a de los equipos objeto del contrato planteada, se valorará la asimilación de soluciones similares operativas en </w:t>
      </w:r>
      <w:proofErr w:type="spellStart"/>
      <w:r w:rsidR="00BE7D82" w:rsidRPr="00BE7D82">
        <w:rPr>
          <w:rFonts w:ascii="AytoRoquetas Light Condensed" w:hAnsi="AytoRoquetas Light Condensed" w:cs="Arial"/>
          <w:sz w:val="20"/>
          <w:szCs w:val="20"/>
        </w:rPr>
        <w:t>EDARs</w:t>
      </w:r>
      <w:proofErr w:type="spellEnd"/>
      <w:r w:rsidR="00BE7D82" w:rsidRPr="00BE7D82">
        <w:rPr>
          <w:rFonts w:ascii="AytoRoquetas Light Condensed" w:hAnsi="AytoRoquetas Light Condensed" w:cs="Arial"/>
          <w:sz w:val="20"/>
          <w:szCs w:val="20"/>
        </w:rPr>
        <w:t xml:space="preserve"> existentes (justificadas), integración de los equipos existentes, consideración de las labores de mantenimiento preventivo a realizar desde el punto de vista de la seguridad, situación de los equipos auxiliares y la maniobra.</w:t>
      </w:r>
    </w:p>
    <w:p w14:paraId="0A932D5C" w14:textId="5D986438"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Características de los equipos ofertados (10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 xml:space="preserve">) </w:t>
      </w:r>
      <w:r w:rsidR="00BE7D82" w:rsidRPr="00BE7D82">
        <w:rPr>
          <w:rFonts w:ascii="AytoRoquetas Light Condensed" w:hAnsi="AytoRoquetas Light Condensed" w:cs="Arial"/>
          <w:sz w:val="20"/>
          <w:szCs w:val="20"/>
        </w:rPr>
        <w:t>Características de los equipos ofertados, se valorará la mejora en la calidad de los materiales y prestaciones ofertados sobre el mínimo establecido, especialmente los materiales o tratamientos que mejoren la resistencia al desgaste de los equipos</w:t>
      </w:r>
    </w:p>
    <w:p w14:paraId="4B3FE243" w14:textId="4CD957D3"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Diseño de la bancada de apoyo del </w:t>
      </w:r>
      <w:proofErr w:type="spellStart"/>
      <w:r w:rsidR="00BE7D82">
        <w:rPr>
          <w:rFonts w:ascii="AytoRoquetas Light Condensed" w:hAnsi="AytoRoquetas Light Condensed" w:cs="Arial"/>
          <w:b/>
          <w:sz w:val="20"/>
          <w:szCs w:val="20"/>
        </w:rPr>
        <w:t>decanter</w:t>
      </w:r>
      <w:proofErr w:type="spellEnd"/>
      <w:r w:rsidRPr="005F2856">
        <w:rPr>
          <w:rFonts w:ascii="AytoRoquetas Light Condensed" w:hAnsi="AytoRoquetas Light Condensed" w:cs="Arial"/>
          <w:b/>
          <w:sz w:val="20"/>
          <w:szCs w:val="20"/>
        </w:rPr>
        <w:t xml:space="preserve"> ( 3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Definición de la bancada de apoyo del </w:t>
      </w:r>
      <w:proofErr w:type="spellStart"/>
      <w:r w:rsidR="00BE7D82">
        <w:rPr>
          <w:rFonts w:ascii="AytoRoquetas Light Condensed" w:hAnsi="AytoRoquetas Light Condensed" w:cs="Arial"/>
          <w:sz w:val="20"/>
          <w:szCs w:val="20"/>
        </w:rPr>
        <w:t>decanter</w:t>
      </w:r>
      <w:proofErr w:type="spellEnd"/>
      <w:r w:rsidRPr="005F2856">
        <w:rPr>
          <w:rFonts w:ascii="AytoRoquetas Light Condensed" w:hAnsi="AytoRoquetas Light Condensed" w:cs="Arial"/>
          <w:sz w:val="20"/>
          <w:szCs w:val="20"/>
        </w:rPr>
        <w:t>, se valorará expresamente bondad de la solución presentada para desplazar el equipo como una unidad sin desmontar de la bancada</w:t>
      </w:r>
    </w:p>
    <w:p w14:paraId="6CD7F4E3" w14:textId="0F6B11F2" w:rsidR="00BF4C52" w:rsidRPr="00BE7D82" w:rsidRDefault="00BF4C52" w:rsidP="00BE7D82">
      <w:pPr>
        <w:pStyle w:val="Prrafodelista"/>
        <w:numPr>
          <w:ilvl w:val="1"/>
          <w:numId w:val="64"/>
        </w:numPr>
        <w:rPr>
          <w:rFonts w:ascii="AytoRoquetas Light Condensed" w:eastAsia="Times New Roman" w:hAnsi="AytoRoquetas Light Condensed" w:cs="Arial"/>
          <w:sz w:val="20"/>
          <w:szCs w:val="20"/>
          <w:lang w:eastAsia="zh-CN"/>
        </w:rPr>
      </w:pPr>
      <w:r w:rsidRPr="00BE7D82">
        <w:rPr>
          <w:rFonts w:ascii="AytoRoquetas Light Condensed" w:hAnsi="AytoRoquetas Light Condensed" w:cs="Arial"/>
          <w:b/>
          <w:sz w:val="20"/>
          <w:szCs w:val="20"/>
        </w:rPr>
        <w:t xml:space="preserve">Diseño del sistema eléctrico ( 3 </w:t>
      </w:r>
      <w:proofErr w:type="spellStart"/>
      <w:r w:rsidRPr="00BE7D82">
        <w:rPr>
          <w:rFonts w:ascii="AytoRoquetas Light Condensed" w:hAnsi="AytoRoquetas Light Condensed" w:cs="Arial"/>
          <w:b/>
          <w:sz w:val="20"/>
          <w:szCs w:val="20"/>
        </w:rPr>
        <w:t>ptos</w:t>
      </w:r>
      <w:proofErr w:type="spellEnd"/>
      <w:r w:rsidRPr="00BE7D82">
        <w:rPr>
          <w:rFonts w:ascii="AytoRoquetas Light Condensed" w:hAnsi="AytoRoquetas Light Condensed" w:cs="Arial"/>
          <w:b/>
          <w:sz w:val="20"/>
          <w:szCs w:val="20"/>
        </w:rPr>
        <w:t xml:space="preserve">) </w:t>
      </w:r>
      <w:r w:rsidR="00BE7D82" w:rsidRPr="00BE7D82">
        <w:rPr>
          <w:rFonts w:ascii="AytoRoquetas Light Condensed" w:eastAsia="Times New Roman" w:hAnsi="AytoRoquetas Light Condensed" w:cs="Arial"/>
          <w:sz w:val="20"/>
          <w:szCs w:val="20"/>
          <w:lang w:eastAsia="zh-CN"/>
        </w:rPr>
        <w:t>Definición del sistema eléctrico de fuerza, se valorará expresamente el grado de definición técnica, la calidad de las soluciones planteadas en relación a la limpieza y sencillez de la instalación, la calidad y robustez del conjunto de la instalación y sus componentes, así como la consideración de otros elementos de la planta</w:t>
      </w:r>
    </w:p>
    <w:p w14:paraId="33DA8C6C" w14:textId="7D82CB2E"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Diseño del sistema de control ( 3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 xml:space="preserve">)  </w:t>
      </w:r>
      <w:r w:rsidR="00BE7D82" w:rsidRPr="00BE7D82">
        <w:rPr>
          <w:rFonts w:ascii="AytoRoquetas Light Condensed" w:hAnsi="AytoRoquetas Light Condensed" w:cs="Arial"/>
          <w:sz w:val="20"/>
          <w:szCs w:val="20"/>
        </w:rPr>
        <w:t>Definición del sistema de control, se valorará expresamente el grado de definición técnica, la calidad de las soluciones planteadas en relación a la limpieza y sencillez de la instalación, la calidad y robustez del conjunto de la instalación y sus componentes</w:t>
      </w:r>
    </w:p>
    <w:p w14:paraId="6249CAB2" w14:textId="20AB62AD"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Plan de mantenimiento preventivo (14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 xml:space="preserve">) </w:t>
      </w:r>
      <w:r w:rsidR="00BE7D82" w:rsidRPr="00BE7D82">
        <w:rPr>
          <w:rFonts w:ascii="AytoRoquetas Light Condensed" w:hAnsi="AytoRoquetas Light Condensed" w:cs="Arial"/>
          <w:sz w:val="20"/>
          <w:szCs w:val="20"/>
        </w:rPr>
        <w:t xml:space="preserve">Definición del plan de mantenimiento anual, se valorará la definición según despiece del </w:t>
      </w:r>
      <w:proofErr w:type="spellStart"/>
      <w:r w:rsidR="00BE7D82" w:rsidRPr="00BE7D82">
        <w:rPr>
          <w:rFonts w:ascii="AytoRoquetas Light Condensed" w:hAnsi="AytoRoquetas Light Condensed" w:cs="Arial"/>
          <w:sz w:val="20"/>
          <w:szCs w:val="20"/>
        </w:rPr>
        <w:t>decanter</w:t>
      </w:r>
      <w:proofErr w:type="spellEnd"/>
      <w:r w:rsidR="00BE7D82" w:rsidRPr="00BE7D82">
        <w:rPr>
          <w:rFonts w:ascii="AytoRoquetas Light Condensed" w:hAnsi="AytoRoquetas Light Condensed" w:cs="Arial"/>
          <w:sz w:val="20"/>
          <w:szCs w:val="20"/>
        </w:rPr>
        <w:t xml:space="preserve"> de la vida útil de cada componente, indicando cuándo debe realizarse el mantenimiento preventivo y/o su sustitución según cronograma de mantenimiento preventivo, desglose de operaciones y actuaciones, tiempos de parada, así como la definición de actuaciones fuera del alcance del mantenimiento preventivo ofertado</w:t>
      </w:r>
      <w:r w:rsidRPr="005F2856">
        <w:rPr>
          <w:rFonts w:ascii="AytoRoquetas Light Condensed" w:hAnsi="AytoRoquetas Light Condensed" w:cs="Arial"/>
          <w:sz w:val="20"/>
          <w:szCs w:val="20"/>
        </w:rPr>
        <w:t>.</w:t>
      </w:r>
    </w:p>
    <w:p w14:paraId="43F20919" w14:textId="69F54BC8"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Plan de formación (2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sz w:val="20"/>
          <w:szCs w:val="20"/>
        </w:rPr>
        <w:t>) Definición del plan de formación para los operarios de la planta, se valorará la calidad de los medios didácticos materiales y humanos ofertados, así como la formación para practica prevista</w:t>
      </w:r>
    </w:p>
    <w:p w14:paraId="3753D647" w14:textId="77777777" w:rsidR="00BF4C52" w:rsidRPr="005F2856" w:rsidRDefault="00BF4C52" w:rsidP="0073568B">
      <w:pPr>
        <w:pStyle w:val="Lista"/>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Cada uno de los aspectos valorados se valorarán según los siguientes criterios:</w:t>
      </w:r>
    </w:p>
    <w:p w14:paraId="26504599" w14:textId="77777777" w:rsidR="00BF4C52" w:rsidRPr="005F2856" w:rsidRDefault="00BF4C52" w:rsidP="0073568B">
      <w:pPr>
        <w:pStyle w:val="Lista"/>
        <w:spacing w:after="0"/>
        <w:contextualSpacing/>
        <w:rPr>
          <w:rFonts w:ascii="AytoRoquetas Light Condensed" w:hAnsi="AytoRoquetas Light Condensed" w:cs="Arial"/>
          <w:sz w:val="20"/>
          <w:szCs w:val="20"/>
          <w:lang w:eastAsia="es-ES"/>
        </w:rPr>
      </w:pPr>
    </w:p>
    <w:p w14:paraId="708AD652" w14:textId="77777777" w:rsidR="00BF4C52" w:rsidRPr="005F2856" w:rsidRDefault="00BF4C52" w:rsidP="0073568B">
      <w:pPr>
        <w:autoSpaceDE w:val="0"/>
        <w:adjustRightInd w:val="0"/>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xml:space="preserve">“MUY BUENO-EXCELENTE” (“MBE”): Cuando realice un planteamiento completo y detallado del aspecto en cuestión y proponga medidas de actuación adecuadas, precisas. Ajustadas a la realidad, coherentes, justificadas, bien definidas y en su caso innovadoras. . </w:t>
      </w:r>
    </w:p>
    <w:p w14:paraId="194CFC88" w14:textId="77777777" w:rsidR="00BF4C52" w:rsidRPr="005F2856" w:rsidRDefault="00BF4C52" w:rsidP="0073568B">
      <w:pPr>
        <w:pStyle w:val="Prrafodelista"/>
        <w:ind w:left="66"/>
        <w:contextualSpacing/>
        <w:jc w:val="both"/>
        <w:rPr>
          <w:rFonts w:ascii="AytoRoquetas Light Condensed" w:hAnsi="AytoRoquetas Light Condensed" w:cs="Arial"/>
          <w:sz w:val="20"/>
          <w:szCs w:val="20"/>
        </w:rPr>
      </w:pPr>
    </w:p>
    <w:p w14:paraId="3980A0E2" w14:textId="77777777" w:rsidR="00BF4C52" w:rsidRPr="005F2856" w:rsidRDefault="00BF4C52" w:rsidP="0073568B">
      <w:pPr>
        <w:autoSpaceDE w:val="0"/>
        <w:adjustRightInd w:val="0"/>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xml:space="preserve">“BUENO-ACEPTABLE” (“BA”): Cuando la propuesta en relación con el elemento a valorar sea adecuada, pero no se propongan medidas de actuaciones precisas, y/o innovadoras. </w:t>
      </w:r>
    </w:p>
    <w:p w14:paraId="16A8CFC7" w14:textId="77777777" w:rsidR="00BF4C52" w:rsidRPr="005F2856" w:rsidRDefault="00BF4C52" w:rsidP="0073568B">
      <w:pPr>
        <w:pStyle w:val="Prrafodelista"/>
        <w:ind w:left="66"/>
        <w:contextualSpacing/>
        <w:jc w:val="both"/>
        <w:rPr>
          <w:rFonts w:ascii="AytoRoquetas Light Condensed" w:hAnsi="AytoRoquetas Light Condensed" w:cs="Arial"/>
          <w:sz w:val="20"/>
          <w:szCs w:val="20"/>
        </w:rPr>
      </w:pPr>
    </w:p>
    <w:p w14:paraId="6537B851" w14:textId="77777777" w:rsidR="00BF4C52" w:rsidRDefault="00BF4C52" w:rsidP="0073568B">
      <w:pPr>
        <w:pStyle w:val="Prrafodelista"/>
        <w:ind w:left="66"/>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“REGULAR-SUFICIENTE” (“RS”): Cuando se limite a un somero planteamiento de la prestación, teórico y poco cercano a la realidad o no se realicen aportaciones de actuaciones concretas. </w:t>
      </w:r>
    </w:p>
    <w:p w14:paraId="1471FF92" w14:textId="77777777" w:rsidR="00BE7D82" w:rsidRPr="005F2856" w:rsidRDefault="00BE7D82" w:rsidP="0073568B">
      <w:pPr>
        <w:pStyle w:val="Prrafodelista"/>
        <w:ind w:left="66"/>
        <w:contextualSpacing/>
        <w:jc w:val="both"/>
        <w:rPr>
          <w:rFonts w:ascii="AytoRoquetas Light Condensed" w:hAnsi="AytoRoquetas Light Condensed" w:cs="Arial"/>
          <w:sz w:val="20"/>
          <w:szCs w:val="20"/>
        </w:rPr>
      </w:pPr>
    </w:p>
    <w:p w14:paraId="25A6F004" w14:textId="77777777" w:rsidR="00BF4C52" w:rsidRPr="005F2856" w:rsidRDefault="00BF4C52" w:rsidP="0073568B">
      <w:pPr>
        <w:pStyle w:val="Prrafodelista"/>
        <w:ind w:left="66"/>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“INSUFICIENTE” (“I”): Cuando la propuesta sea incompleta, o no tenga información o documentación suficiente relacionada con el elemento a valorar, o contenga datos contradictorios, o no se adapte a las necesidades del servicio, o los medios a emplear no se ajusten a las características de cada servicio o presenten poca coherencia o no permitan conocer claramente la solución planteada, o en su caso, sea inexistente. </w:t>
      </w:r>
    </w:p>
    <w:p w14:paraId="10529535" w14:textId="77777777" w:rsidR="00BF4C52" w:rsidRPr="005F2856" w:rsidRDefault="00BF4C52" w:rsidP="0073568B">
      <w:pPr>
        <w:pStyle w:val="Prrafodelista"/>
        <w:ind w:left="66"/>
        <w:contextualSpacing/>
        <w:jc w:val="both"/>
        <w:rPr>
          <w:rFonts w:ascii="AytoRoquetas Light Condensed" w:hAnsi="AytoRoquetas Light Condensed" w:cs="Arial"/>
          <w:sz w:val="20"/>
          <w:szCs w:val="20"/>
        </w:rPr>
      </w:pPr>
    </w:p>
    <w:p w14:paraId="4B32DE3B" w14:textId="77777777" w:rsidR="00BF4C52" w:rsidRPr="005F2856" w:rsidRDefault="00BF4C52" w:rsidP="0073568B">
      <w:pPr>
        <w:pStyle w:val="Prrafodelista"/>
        <w:ind w:left="66"/>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La valoración de cada uno de los criterios cuya cuantificación dependa de juicio de valor se realizará según la siguiente tabla:</w:t>
      </w:r>
    </w:p>
    <w:p w14:paraId="79845E50" w14:textId="77777777" w:rsidR="00BF4C52" w:rsidRPr="005F2856" w:rsidRDefault="00BF4C52" w:rsidP="0073568B">
      <w:pPr>
        <w:pStyle w:val="Prrafodelista"/>
        <w:ind w:left="66"/>
        <w:contextualSpacing/>
        <w:jc w:val="both"/>
        <w:rPr>
          <w:rFonts w:ascii="AytoRoquetas Light Condensed" w:hAnsi="AytoRoquetas Light Condensed"/>
          <w:sz w:val="20"/>
          <w:szCs w:val="20"/>
          <w:lang w:val="en-US"/>
        </w:rPr>
      </w:pPr>
      <w:r w:rsidRPr="005F2856">
        <w:rPr>
          <w:rFonts w:ascii="AytoRoquetas Light Condensed" w:hAnsi="AytoRoquetas Light Condensed"/>
          <w:noProof/>
          <w:sz w:val="20"/>
          <w:szCs w:val="20"/>
        </w:rPr>
        <w:drawing>
          <wp:inline distT="0" distB="0" distL="0" distR="0" wp14:anchorId="06A91308" wp14:editId="1F4BCDAF">
            <wp:extent cx="5534025" cy="1781175"/>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34025" cy="1781175"/>
                    </a:xfrm>
                    <a:prstGeom prst="rect">
                      <a:avLst/>
                    </a:prstGeom>
                    <a:noFill/>
                    <a:ln>
                      <a:noFill/>
                    </a:ln>
                  </pic:spPr>
                </pic:pic>
              </a:graphicData>
            </a:graphic>
          </wp:inline>
        </w:drawing>
      </w:r>
    </w:p>
    <w:p w14:paraId="5BB02E95" w14:textId="71113813"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Style w:val="StrongEmphasis"/>
          <w:rFonts w:ascii="AytoRoquetas Light Condensed" w:eastAsia="Times New Roman" w:hAnsi="AytoRoquetas Light Condensed" w:cs="Arial"/>
          <w:color w:val="000000"/>
          <w:sz w:val="20"/>
          <w:szCs w:val="20"/>
          <w:lang w:bidi="ar-SA"/>
        </w:rPr>
      </w:pPr>
      <w:r w:rsidRPr="005F2856">
        <w:rPr>
          <w:rStyle w:val="StrongEmphasis"/>
          <w:rFonts w:ascii="AytoRoquetas Light Condensed" w:eastAsia="Times New Roman" w:hAnsi="AytoRoquetas Light Condensed" w:cs="Arial"/>
          <w:color w:val="000000"/>
          <w:sz w:val="20"/>
          <w:szCs w:val="20"/>
          <w:lang w:bidi="ar-SA"/>
        </w:rPr>
        <w:t>Criterios evaluables de forma automática:</w:t>
      </w:r>
      <w:r w:rsidR="00BF4C52" w:rsidRPr="005F2856">
        <w:rPr>
          <w:rStyle w:val="StrongEmphasis"/>
          <w:rFonts w:ascii="AytoRoquetas Light Condensed" w:eastAsia="Times New Roman" w:hAnsi="AytoRoquetas Light Condensed" w:cs="Arial"/>
          <w:color w:val="000000"/>
          <w:sz w:val="20"/>
          <w:szCs w:val="20"/>
          <w:lang w:bidi="ar-SA"/>
        </w:rPr>
        <w:t xml:space="preserve"> Hasta </w:t>
      </w:r>
      <w:r w:rsidR="00BE7D82">
        <w:rPr>
          <w:rStyle w:val="StrongEmphasis"/>
          <w:rFonts w:ascii="AytoRoquetas Light Condensed" w:eastAsia="Times New Roman" w:hAnsi="AytoRoquetas Light Condensed" w:cs="Arial"/>
          <w:color w:val="000000"/>
          <w:sz w:val="20"/>
          <w:szCs w:val="20"/>
          <w:lang w:bidi="ar-SA"/>
        </w:rPr>
        <w:t>55</w:t>
      </w:r>
      <w:r w:rsidR="00BF4C52" w:rsidRPr="005F2856">
        <w:rPr>
          <w:rStyle w:val="StrongEmphasis"/>
          <w:rFonts w:ascii="AytoRoquetas Light Condensed" w:eastAsia="Times New Roman" w:hAnsi="AytoRoquetas Light Condensed" w:cs="Arial"/>
          <w:color w:val="000000"/>
          <w:sz w:val="20"/>
          <w:szCs w:val="20"/>
          <w:lang w:bidi="ar-SA"/>
        </w:rPr>
        <w:t xml:space="preserve"> puntos</w:t>
      </w:r>
    </w:p>
    <w:p w14:paraId="4D52BF1C" w14:textId="77777777" w:rsidR="00BF4C52" w:rsidRPr="005F2856" w:rsidRDefault="00BF4C52"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Style w:val="StrongEmphasis"/>
          <w:rFonts w:ascii="AytoRoquetas Light Condensed" w:eastAsia="Times New Roman" w:hAnsi="AytoRoquetas Light Condensed" w:cs="Arial"/>
          <w:color w:val="000000"/>
          <w:sz w:val="20"/>
          <w:szCs w:val="20"/>
          <w:lang w:bidi="ar-SA"/>
        </w:rPr>
      </w:pPr>
    </w:p>
    <w:p w14:paraId="04CA7E67" w14:textId="7BD9FAC5" w:rsidR="00BF4C52" w:rsidRPr="005F2856" w:rsidRDefault="00BF4C52" w:rsidP="0073568B">
      <w:pPr>
        <w:pStyle w:val="Lista"/>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b/>
          <w:i/>
          <w:sz w:val="20"/>
          <w:szCs w:val="20"/>
        </w:rPr>
        <w:t xml:space="preserve">Oferta Económica (45 puntos) </w:t>
      </w:r>
      <w:r w:rsidRPr="005F2856">
        <w:rPr>
          <w:rFonts w:ascii="AytoRoquetas Light Condensed" w:hAnsi="AytoRoquetas Light Condensed" w:cs="Arial"/>
          <w:sz w:val="20"/>
          <w:szCs w:val="20"/>
        </w:rPr>
        <w:t xml:space="preserve">Para la valoración de las ofertas económicas correspondientes a las proposiciones que hayan sido admitidas a licitación por Mesa de Contratación, se tendrá en cuenta la siguiente fórmula: </w:t>
      </w:r>
    </w:p>
    <w:p w14:paraId="675FF8ED" w14:textId="77777777" w:rsidR="00BF4C52" w:rsidRPr="005F2856" w:rsidRDefault="00BF4C52" w:rsidP="005F2856">
      <w:pPr>
        <w:pStyle w:val="NormalWeb"/>
        <w:keepNext/>
        <w:spacing w:before="0" w:after="0"/>
        <w:contextualSpacing/>
        <w:jc w:val="center"/>
        <w:rPr>
          <w:rFonts w:ascii="AytoRoquetas Light Condensed" w:hAnsi="AytoRoquetas Light Condensed" w:cs="Arial"/>
          <w:noProof/>
          <w:sz w:val="20"/>
          <w:szCs w:val="20"/>
        </w:rPr>
      </w:pPr>
      <w:r w:rsidRPr="005F2856">
        <w:rPr>
          <w:rFonts w:ascii="AytoRoquetas Light Condensed" w:hAnsi="AytoRoquetas Light Condensed" w:cs="Arial"/>
          <w:noProof/>
          <w:sz w:val="20"/>
          <w:szCs w:val="20"/>
        </w:rPr>
        <w:drawing>
          <wp:inline distT="0" distB="0" distL="0" distR="0" wp14:anchorId="481C0960" wp14:editId="76A072CD">
            <wp:extent cx="1771650" cy="581025"/>
            <wp:effectExtent l="0" t="0" r="0" b="0"/>
            <wp:docPr id="1703686284" name="Imagen 1703686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581025"/>
                    </a:xfrm>
                    <a:prstGeom prst="rect">
                      <a:avLst/>
                    </a:prstGeom>
                    <a:noFill/>
                    <a:ln>
                      <a:noFill/>
                    </a:ln>
                  </pic:spPr>
                </pic:pic>
              </a:graphicData>
            </a:graphic>
          </wp:inline>
        </w:drawing>
      </w:r>
    </w:p>
    <w:p w14:paraId="67DD8F2F" w14:textId="77777777" w:rsidR="00BF4C52" w:rsidRPr="005F2856" w:rsidRDefault="00BF4C52" w:rsidP="0073568B">
      <w:pPr>
        <w:pStyle w:val="NormalWeb"/>
        <w:spacing w:before="0" w:after="0"/>
        <w:contextualSpacing/>
        <w:jc w:val="both"/>
        <w:rPr>
          <w:rFonts w:ascii="AytoRoquetas Light Condensed" w:hAnsi="AytoRoquetas Light Condensed" w:cs="Arial"/>
          <w:i/>
          <w:sz w:val="20"/>
          <w:szCs w:val="20"/>
        </w:rPr>
      </w:pPr>
      <w:r w:rsidRPr="005F2856">
        <w:rPr>
          <w:rFonts w:ascii="AytoRoquetas Light Condensed" w:hAnsi="AytoRoquetas Light Condensed" w:cs="Arial"/>
          <w:i/>
          <w:sz w:val="20"/>
          <w:szCs w:val="20"/>
        </w:rPr>
        <w:t>Donde:</w:t>
      </w:r>
    </w:p>
    <w:p w14:paraId="39CAFE47" w14:textId="77777777" w:rsidR="00BF4C52" w:rsidRPr="005F2856" w:rsidRDefault="00BF4C52" w:rsidP="0073568B">
      <w:pPr>
        <w:pStyle w:val="NormalWeb"/>
        <w:spacing w:before="0" w:after="0"/>
        <w:contextualSpacing/>
        <w:jc w:val="both"/>
        <w:rPr>
          <w:rFonts w:ascii="AytoRoquetas Light Condensed" w:hAnsi="AytoRoquetas Light Condensed" w:cs="Arial"/>
          <w:i/>
          <w:sz w:val="20"/>
          <w:szCs w:val="20"/>
        </w:rPr>
      </w:pPr>
      <w:r w:rsidRPr="005F2856">
        <w:rPr>
          <w:rFonts w:ascii="AytoRoquetas Light Condensed" w:hAnsi="AytoRoquetas Light Condensed" w:cs="Arial"/>
          <w:i/>
          <w:sz w:val="20"/>
          <w:szCs w:val="20"/>
        </w:rPr>
        <w:t>Pi = Puntuación obtenida por la empresa “i”</w:t>
      </w:r>
    </w:p>
    <w:p w14:paraId="3B89BB77" w14:textId="77777777" w:rsidR="00BF4C52" w:rsidRPr="005F2856" w:rsidRDefault="00BF4C52" w:rsidP="0073568B">
      <w:pPr>
        <w:pStyle w:val="NormalWeb"/>
        <w:spacing w:before="0" w:after="0"/>
        <w:contextualSpacing/>
        <w:rPr>
          <w:rFonts w:ascii="AytoRoquetas Light Condensed" w:hAnsi="AytoRoquetas Light Condensed" w:cs="Arial"/>
          <w:i/>
          <w:sz w:val="20"/>
          <w:szCs w:val="20"/>
        </w:rPr>
      </w:pPr>
      <w:r w:rsidRPr="005F2856">
        <w:rPr>
          <w:rFonts w:ascii="AytoRoquetas Light Condensed" w:hAnsi="AytoRoquetas Light Condensed" w:cs="Arial"/>
          <w:i/>
          <w:sz w:val="20"/>
          <w:szCs w:val="20"/>
        </w:rPr>
        <w:t>Bi = Baja ofertada por la empresa “i” en porcentaje.</w:t>
      </w:r>
    </w:p>
    <w:p w14:paraId="2DE99D9F" w14:textId="77777777" w:rsidR="00BF4C52" w:rsidRPr="005F2856" w:rsidRDefault="00BF4C52" w:rsidP="0073568B">
      <w:pPr>
        <w:pStyle w:val="NormalWeb"/>
        <w:spacing w:before="0" w:after="0"/>
        <w:contextualSpacing/>
        <w:rPr>
          <w:rFonts w:ascii="AytoRoquetas Light Condensed" w:hAnsi="AytoRoquetas Light Condensed" w:cs="Arial"/>
          <w:i/>
          <w:sz w:val="20"/>
          <w:szCs w:val="20"/>
        </w:rPr>
      </w:pPr>
      <w:proofErr w:type="spellStart"/>
      <w:r w:rsidRPr="005F2856">
        <w:rPr>
          <w:rFonts w:ascii="AytoRoquetas Light Condensed" w:hAnsi="AytoRoquetas Light Condensed" w:cs="Arial"/>
          <w:i/>
          <w:sz w:val="20"/>
          <w:szCs w:val="20"/>
        </w:rPr>
        <w:t>Bmax</w:t>
      </w:r>
      <w:proofErr w:type="spellEnd"/>
      <w:r w:rsidRPr="005F2856">
        <w:rPr>
          <w:rFonts w:ascii="AytoRoquetas Light Condensed" w:hAnsi="AytoRoquetas Light Condensed" w:cs="Arial"/>
          <w:i/>
          <w:sz w:val="20"/>
          <w:szCs w:val="20"/>
        </w:rPr>
        <w:t xml:space="preserve"> = Baja máxima ofertada en porcentaje.</w:t>
      </w:r>
    </w:p>
    <w:p w14:paraId="7650AAFC" w14:textId="77777777" w:rsidR="00BF4C52" w:rsidRPr="005F2856" w:rsidRDefault="00BF4C52" w:rsidP="0073568B">
      <w:pPr>
        <w:pStyle w:val="NormalWeb"/>
        <w:spacing w:before="0" w:after="0"/>
        <w:contextualSpacing/>
        <w:rPr>
          <w:rFonts w:ascii="AytoRoquetas Light Condensed" w:hAnsi="AytoRoquetas Light Condensed" w:cs="Arial"/>
          <w:i/>
          <w:sz w:val="20"/>
          <w:szCs w:val="20"/>
        </w:rPr>
      </w:pPr>
    </w:p>
    <w:p w14:paraId="0FBC77AA" w14:textId="77777777" w:rsidR="00BF4C52" w:rsidRPr="005F2856" w:rsidRDefault="00BF4C52" w:rsidP="0073568B">
      <w:pPr>
        <w:pStyle w:val="Lista"/>
        <w:suppressAutoHyphens w:val="0"/>
        <w:autoSpaceDN/>
        <w:spacing w:after="0"/>
        <w:contextualSpacing/>
        <w:textAlignment w:val="auto"/>
        <w:rPr>
          <w:rFonts w:ascii="AytoRoquetas Light Condensed" w:hAnsi="AytoRoquetas Light Condensed"/>
          <w:b/>
          <w:i/>
          <w:sz w:val="20"/>
          <w:szCs w:val="20"/>
        </w:rPr>
      </w:pPr>
      <w:r w:rsidRPr="005F2856">
        <w:rPr>
          <w:rFonts w:ascii="AytoRoquetas Light Condensed" w:hAnsi="AytoRoquetas Light Condensed"/>
          <w:b/>
          <w:sz w:val="20"/>
          <w:szCs w:val="20"/>
        </w:rPr>
        <w:t xml:space="preserve"> Criterios cualitativos objetivos (10 puntos)</w:t>
      </w:r>
    </w:p>
    <w:p w14:paraId="4C4780CF" w14:textId="77777777" w:rsidR="00BF4C52" w:rsidRPr="005F2856" w:rsidRDefault="00BF4C52" w:rsidP="0073568B">
      <w:pPr>
        <w:pStyle w:val="Lista"/>
        <w:spacing w:after="0"/>
        <w:contextualSpacing/>
        <w:jc w:val="both"/>
        <w:rPr>
          <w:rFonts w:ascii="AytoRoquetas Light Condensed" w:hAnsi="AytoRoquetas Light Condensed"/>
          <w:b/>
          <w:sz w:val="20"/>
          <w:szCs w:val="20"/>
        </w:rPr>
      </w:pPr>
    </w:p>
    <w:p w14:paraId="6E256D0C" w14:textId="29228ED8"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del ratio energético (máximo 3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w:t>
      </w:r>
      <w:r w:rsidR="00BE7D82" w:rsidRPr="00BE7D82">
        <w:rPr>
          <w:rFonts w:ascii="AytoRoquetas Light Condensed" w:hAnsi="AytoRoquetas Light Condensed" w:cs="Arial"/>
          <w:sz w:val="20"/>
          <w:szCs w:val="20"/>
        </w:rPr>
        <w:t xml:space="preserve">el Pliego de Prescripciones Técnicas Particulares (PPTP) establece un ratio energético máximo de 1.8 kWh/m3 de fangos tratados, la mejora del ratio energético sobre el máximo establecido en el PPTP, se puntúa según la siguiente tabla de baremación </w:t>
      </w:r>
      <w:r w:rsidRPr="005F2856">
        <w:rPr>
          <w:rFonts w:ascii="AytoRoquetas Light Condensed" w:hAnsi="AytoRoquetas Light Condensed" w:cs="Arial"/>
          <w:sz w:val="20"/>
          <w:szCs w:val="20"/>
        </w:rPr>
        <w:t xml:space="preserve">(*). </w:t>
      </w:r>
    </w:p>
    <w:p w14:paraId="2CD55C1F" w14:textId="6FD456ED" w:rsidR="00BF4C52" w:rsidRPr="005F2856" w:rsidRDefault="00BE7D82" w:rsidP="0073568B">
      <w:pPr>
        <w:pStyle w:val="Lista"/>
        <w:spacing w:after="0"/>
        <w:ind w:left="1080"/>
        <w:contextualSpacing/>
        <w:jc w:val="center"/>
        <w:rPr>
          <w:rFonts w:ascii="AytoRoquetas Light Condensed" w:hAnsi="AytoRoquetas Light Condensed" w:cs="Arial"/>
          <w:sz w:val="20"/>
          <w:szCs w:val="20"/>
        </w:rPr>
      </w:pPr>
      <w:r>
        <w:rPr>
          <w:noProof/>
        </w:rPr>
        <w:drawing>
          <wp:inline distT="0" distB="0" distL="0" distR="0" wp14:anchorId="4017B33D" wp14:editId="7C4AEFFD">
            <wp:extent cx="2260800" cy="2206800"/>
            <wp:effectExtent l="0" t="0" r="6350" b="3175"/>
            <wp:docPr id="130313302" name="Imagen 13031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0800" cy="2206800"/>
                    </a:xfrm>
                    <a:prstGeom prst="rect">
                      <a:avLst/>
                    </a:prstGeom>
                    <a:noFill/>
                    <a:ln>
                      <a:noFill/>
                    </a:ln>
                  </pic:spPr>
                </pic:pic>
              </a:graphicData>
            </a:graphic>
          </wp:inline>
        </w:drawing>
      </w:r>
      <w:r w:rsidR="00BF4C52" w:rsidRPr="005F2856">
        <w:rPr>
          <w:rFonts w:ascii="AytoRoquetas Light Condensed" w:hAnsi="AytoRoquetas Light Condensed"/>
          <w:sz w:val="20"/>
          <w:szCs w:val="20"/>
        </w:rPr>
        <w:t xml:space="preserve"> </w:t>
      </w:r>
    </w:p>
    <w:p w14:paraId="103BE75C" w14:textId="77777777" w:rsidR="00BF4C52" w:rsidRPr="005F2856" w:rsidRDefault="00BF4C52" w:rsidP="0073568B">
      <w:pPr>
        <w:pStyle w:val="Lista"/>
        <w:spacing w:after="0"/>
        <w:ind w:left="1080"/>
        <w:contextualSpacing/>
        <w:jc w:val="both"/>
        <w:rPr>
          <w:rFonts w:ascii="AytoRoquetas Light Condensed" w:hAnsi="AytoRoquetas Light Condensed" w:cs="Arial"/>
          <w:sz w:val="20"/>
          <w:szCs w:val="20"/>
        </w:rPr>
      </w:pPr>
    </w:p>
    <w:p w14:paraId="65275C95" w14:textId="6619EDD4"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materia seca del fango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w:t>
      </w:r>
      <w:r w:rsidR="00BE7D82" w:rsidRPr="00BE7D82">
        <w:rPr>
          <w:rFonts w:ascii="AytoRoquetas Light Condensed" w:hAnsi="AytoRoquetas Light Condensed" w:cs="Arial"/>
          <w:sz w:val="20"/>
          <w:szCs w:val="20"/>
        </w:rPr>
        <w:t xml:space="preserve">el PPTP establece una optimización </w:t>
      </w:r>
      <w:proofErr w:type="spellStart"/>
      <w:r w:rsidR="00BE7D82" w:rsidRPr="00BE7D82">
        <w:rPr>
          <w:rFonts w:ascii="AytoRoquetas Light Condensed" w:hAnsi="AytoRoquetas Light Condensed" w:cs="Arial"/>
          <w:sz w:val="20"/>
          <w:szCs w:val="20"/>
        </w:rPr>
        <w:t>minima</w:t>
      </w:r>
      <w:proofErr w:type="spellEnd"/>
      <w:r w:rsidR="00BE7D82" w:rsidRPr="00BE7D82">
        <w:rPr>
          <w:rFonts w:ascii="AytoRoquetas Light Condensed" w:hAnsi="AytoRoquetas Light Condensed" w:cs="Arial"/>
          <w:sz w:val="20"/>
          <w:szCs w:val="20"/>
        </w:rPr>
        <w:t xml:space="preserve"> de la materia seca del 20%, la mejora sobre el mínimo establecido en el PPTP, se puntúa según la tabla de baremación (*).</w:t>
      </w:r>
    </w:p>
    <w:p w14:paraId="3217A7C2" w14:textId="792B940B" w:rsidR="00BF4C52" w:rsidRPr="005F2856" w:rsidRDefault="00BE7D82" w:rsidP="0073568B">
      <w:pPr>
        <w:pStyle w:val="Lista"/>
        <w:spacing w:after="0"/>
        <w:ind w:left="1080"/>
        <w:contextualSpacing/>
        <w:jc w:val="center"/>
        <w:rPr>
          <w:rFonts w:ascii="AytoRoquetas Light Condensed" w:hAnsi="AytoRoquetas Light Condensed" w:cs="Arial"/>
          <w:sz w:val="20"/>
          <w:szCs w:val="20"/>
        </w:rPr>
      </w:pPr>
      <w:r>
        <w:rPr>
          <w:noProof/>
        </w:rPr>
        <w:drawing>
          <wp:inline distT="0" distB="0" distL="0" distR="0" wp14:anchorId="17DB56A5" wp14:editId="61E5A728">
            <wp:extent cx="2268000" cy="1969200"/>
            <wp:effectExtent l="0" t="0" r="0" b="0"/>
            <wp:docPr id="1380645554" name="Imagen 138064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8000" cy="1969200"/>
                    </a:xfrm>
                    <a:prstGeom prst="rect">
                      <a:avLst/>
                    </a:prstGeom>
                    <a:noFill/>
                    <a:ln>
                      <a:noFill/>
                    </a:ln>
                  </pic:spPr>
                </pic:pic>
              </a:graphicData>
            </a:graphic>
          </wp:inline>
        </w:drawing>
      </w:r>
    </w:p>
    <w:p w14:paraId="508B78F8" w14:textId="77777777" w:rsidR="00BF4C52" w:rsidRPr="005F2856" w:rsidRDefault="00BF4C52" w:rsidP="0073568B">
      <w:pPr>
        <w:pStyle w:val="Lista"/>
        <w:spacing w:after="0"/>
        <w:ind w:left="1080"/>
        <w:contextualSpacing/>
        <w:rPr>
          <w:rFonts w:ascii="AytoRoquetas Light Condensed" w:hAnsi="AytoRoquetas Light Condensed" w:cs="Arial"/>
          <w:sz w:val="20"/>
          <w:szCs w:val="20"/>
        </w:rPr>
      </w:pPr>
    </w:p>
    <w:p w14:paraId="11ACA47A" w14:textId="26FF46EF"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consumo del floculante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 xml:space="preserve">), </w:t>
      </w:r>
      <w:r w:rsidR="00BE7D82" w:rsidRPr="00BE7D82">
        <w:rPr>
          <w:rFonts w:ascii="AytoRoquetas Light Condensed" w:hAnsi="AytoRoquetas Light Condensed" w:cs="Arial"/>
          <w:sz w:val="20"/>
          <w:szCs w:val="20"/>
        </w:rPr>
        <w:t>el PPTP establece un consumo máximo de floculante de 15 kg por Tonelada de Materia seca, la mejora sobre el máximo establecido en el PPTP, se puntúa según la tabla de baremación (*)</w:t>
      </w:r>
    </w:p>
    <w:p w14:paraId="272EA2C1" w14:textId="2212EAA2" w:rsidR="00BF4C52" w:rsidRPr="005F2856" w:rsidRDefault="00BE7D82" w:rsidP="0073568B">
      <w:pPr>
        <w:pStyle w:val="Lista"/>
        <w:spacing w:after="0"/>
        <w:ind w:left="1080"/>
        <w:contextualSpacing/>
        <w:jc w:val="center"/>
        <w:rPr>
          <w:rFonts w:ascii="AytoRoquetas Light Condensed" w:hAnsi="AytoRoquetas Light Condensed" w:cs="Arial"/>
          <w:sz w:val="20"/>
          <w:szCs w:val="20"/>
        </w:rPr>
      </w:pPr>
      <w:r>
        <w:rPr>
          <w:noProof/>
        </w:rPr>
        <w:drawing>
          <wp:inline distT="0" distB="0" distL="0" distR="0" wp14:anchorId="4AC00E3D" wp14:editId="424AA4A3">
            <wp:extent cx="2246400" cy="2048400"/>
            <wp:effectExtent l="0" t="0" r="1905" b="9525"/>
            <wp:docPr id="1683523398" name="Imagen 168352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46400" cy="2048400"/>
                    </a:xfrm>
                    <a:prstGeom prst="rect">
                      <a:avLst/>
                    </a:prstGeom>
                    <a:noFill/>
                    <a:ln>
                      <a:noFill/>
                    </a:ln>
                  </pic:spPr>
                </pic:pic>
              </a:graphicData>
            </a:graphic>
          </wp:inline>
        </w:drawing>
      </w:r>
    </w:p>
    <w:p w14:paraId="43269610" w14:textId="77777777" w:rsidR="00BF4C52" w:rsidRPr="005F2856" w:rsidRDefault="00BF4C52" w:rsidP="0073568B">
      <w:pPr>
        <w:pStyle w:val="Lista"/>
        <w:spacing w:after="0"/>
        <w:ind w:left="1080"/>
        <w:contextualSpacing/>
        <w:rPr>
          <w:rFonts w:ascii="AytoRoquetas Light Condensed" w:hAnsi="AytoRoquetas Light Condensed" w:cs="Arial"/>
          <w:sz w:val="20"/>
          <w:szCs w:val="20"/>
        </w:rPr>
      </w:pPr>
    </w:p>
    <w:p w14:paraId="719CF52A" w14:textId="5F9A8983" w:rsidR="00BE7D82" w:rsidRPr="00BE7D82" w:rsidRDefault="00BE7D82" w:rsidP="00E62C1A">
      <w:pPr>
        <w:pStyle w:val="Lista"/>
        <w:numPr>
          <w:ilvl w:val="1"/>
          <w:numId w:val="61"/>
        </w:numPr>
        <w:suppressAutoHyphens w:val="0"/>
        <w:autoSpaceDN/>
        <w:spacing w:after="0"/>
        <w:ind w:left="2127" w:hanging="1047"/>
        <w:contextualSpacing/>
        <w:jc w:val="both"/>
        <w:textAlignment w:val="auto"/>
        <w:rPr>
          <w:rFonts w:ascii="AytoRoquetas Light Condensed" w:hAnsi="AytoRoquetas Light Condensed" w:cs="Arial"/>
          <w:bCs/>
          <w:sz w:val="20"/>
          <w:szCs w:val="20"/>
        </w:rPr>
      </w:pPr>
      <w:r>
        <w:rPr>
          <w:rFonts w:ascii="AytoRoquetas Light Condensed" w:hAnsi="AytoRoquetas Light Condensed" w:cs="Arial"/>
          <w:b/>
          <w:sz w:val="20"/>
          <w:szCs w:val="20"/>
        </w:rPr>
        <w:t>Disminución</w:t>
      </w:r>
      <w:r w:rsidRPr="005F2856">
        <w:rPr>
          <w:rFonts w:ascii="AytoRoquetas Light Condensed" w:hAnsi="AytoRoquetas Light Condensed" w:cs="Arial"/>
          <w:b/>
          <w:sz w:val="20"/>
          <w:szCs w:val="20"/>
        </w:rPr>
        <w:t xml:space="preserve"> </w:t>
      </w:r>
      <w:r w:rsidRPr="00BE7D82">
        <w:rPr>
          <w:rFonts w:ascii="AytoRoquetas Light Condensed" w:hAnsi="AytoRoquetas Light Condensed" w:cs="Arial"/>
          <w:b/>
          <w:sz w:val="20"/>
          <w:szCs w:val="20"/>
        </w:rPr>
        <w:t xml:space="preserve">de ruidos (máximo 0,5 </w:t>
      </w:r>
      <w:proofErr w:type="spellStart"/>
      <w:r w:rsidRPr="00BE7D82">
        <w:rPr>
          <w:rFonts w:ascii="AytoRoquetas Light Condensed" w:hAnsi="AytoRoquetas Light Condensed" w:cs="Arial"/>
          <w:b/>
          <w:sz w:val="20"/>
          <w:szCs w:val="20"/>
        </w:rPr>
        <w:t>ptos</w:t>
      </w:r>
      <w:proofErr w:type="spellEnd"/>
      <w:r w:rsidRPr="00BE7D82">
        <w:rPr>
          <w:rFonts w:ascii="AytoRoquetas Light Condensed" w:hAnsi="AytoRoquetas Light Condensed" w:cs="Arial"/>
          <w:b/>
          <w:sz w:val="20"/>
          <w:szCs w:val="20"/>
        </w:rPr>
        <w:t>)</w:t>
      </w:r>
      <w:r w:rsidRPr="00BE7D82">
        <w:rPr>
          <w:rFonts w:ascii="AytoRoquetas Light Condensed" w:hAnsi="AytoRoquetas Light Condensed" w:cs="Arial"/>
          <w:bCs/>
          <w:sz w:val="20"/>
          <w:szCs w:val="20"/>
        </w:rPr>
        <w:t>, el PPTP establece un nivel máximo de ruidos de  85dBA, la mejora sobre el máximo establecido en el PPTP, se puntúa según la tabla de baremación (*).</w:t>
      </w:r>
    </w:p>
    <w:p w14:paraId="2D7630AA" w14:textId="1B9B4BFA" w:rsidR="00BE7D82" w:rsidRPr="005F2856" w:rsidRDefault="00BE7D82" w:rsidP="00BE7D82">
      <w:pPr>
        <w:pStyle w:val="Lista"/>
        <w:spacing w:after="0"/>
        <w:ind w:left="1134"/>
        <w:contextualSpacing/>
        <w:jc w:val="center"/>
        <w:rPr>
          <w:rFonts w:ascii="AytoRoquetas Light Condensed" w:hAnsi="AytoRoquetas Light Condensed" w:cs="Arial"/>
          <w:sz w:val="20"/>
          <w:szCs w:val="20"/>
        </w:rPr>
      </w:pPr>
      <w:r>
        <w:rPr>
          <w:noProof/>
        </w:rPr>
        <w:drawing>
          <wp:inline distT="0" distB="0" distL="0" distR="0" wp14:anchorId="2FBE8180" wp14:editId="449AEBC3">
            <wp:extent cx="2782800" cy="1191600"/>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2800" cy="1191600"/>
                    </a:xfrm>
                    <a:prstGeom prst="rect">
                      <a:avLst/>
                    </a:prstGeom>
                    <a:noFill/>
                    <a:ln>
                      <a:noFill/>
                    </a:ln>
                  </pic:spPr>
                </pic:pic>
              </a:graphicData>
            </a:graphic>
          </wp:inline>
        </w:drawing>
      </w:r>
    </w:p>
    <w:p w14:paraId="21682E51" w14:textId="77777777" w:rsidR="00BF4C52" w:rsidRPr="005F2856" w:rsidRDefault="00BF4C52" w:rsidP="00BE7D82">
      <w:pPr>
        <w:pStyle w:val="Lista"/>
        <w:spacing w:after="0"/>
        <w:contextualSpacing/>
        <w:rPr>
          <w:rFonts w:ascii="AytoRoquetas Light Condensed" w:hAnsi="AytoRoquetas Light Condensed" w:cs="Arial"/>
          <w:sz w:val="20"/>
          <w:szCs w:val="20"/>
        </w:rPr>
      </w:pPr>
    </w:p>
    <w:p w14:paraId="34C59359" w14:textId="08E81B8D"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Ampliación de la garantía ofertada (Máximo </w:t>
      </w:r>
      <w:r w:rsidR="00BE7D82">
        <w:rPr>
          <w:rFonts w:ascii="AytoRoquetas Light Condensed" w:hAnsi="AytoRoquetas Light Condensed" w:cs="Arial"/>
          <w:b/>
          <w:sz w:val="20"/>
          <w:szCs w:val="20"/>
        </w:rPr>
        <w:t>1</w:t>
      </w:r>
      <w:r w:rsidRPr="005F2856">
        <w:rPr>
          <w:rFonts w:ascii="AytoRoquetas Light Condensed" w:hAnsi="AytoRoquetas Light Condensed" w:cs="Arial"/>
          <w:b/>
          <w:sz w:val="20"/>
          <w:szCs w:val="20"/>
        </w:rPr>
        <w:t>,</w:t>
      </w:r>
      <w:r w:rsidR="00BE7D82">
        <w:rPr>
          <w:rFonts w:ascii="AytoRoquetas Light Condensed" w:hAnsi="AytoRoquetas Light Condensed" w:cs="Arial"/>
          <w:b/>
          <w:sz w:val="20"/>
          <w:szCs w:val="20"/>
        </w:rPr>
        <w:t>5</w:t>
      </w:r>
      <w:r w:rsidRPr="005F2856">
        <w:rPr>
          <w:rFonts w:ascii="AytoRoquetas Light Condensed" w:hAnsi="AytoRoquetas Light Condensed" w:cs="Arial"/>
          <w:b/>
          <w:sz w:val="20"/>
          <w:szCs w:val="20"/>
        </w:rPr>
        <w:t xml:space="preserve">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PPTP establece una garantía mínima de dos (2) años, la mejora sobre el mínimo establecido en el PPTP, se puntúa según la tabla de baremación.</w:t>
      </w:r>
    </w:p>
    <w:p w14:paraId="1AB28078" w14:textId="2361FD24" w:rsidR="00BF4C52" w:rsidRPr="005F2856" w:rsidRDefault="00BE7D82" w:rsidP="00BE7D82">
      <w:pPr>
        <w:pStyle w:val="Lista"/>
        <w:spacing w:after="0"/>
        <w:ind w:left="1134"/>
        <w:contextualSpacing/>
        <w:jc w:val="center"/>
        <w:rPr>
          <w:rFonts w:ascii="AytoRoquetas Light Condensed" w:hAnsi="AytoRoquetas Light Condensed" w:cs="Arial"/>
          <w:sz w:val="20"/>
          <w:szCs w:val="20"/>
        </w:rPr>
      </w:pPr>
      <w:r>
        <w:rPr>
          <w:noProof/>
        </w:rPr>
        <w:drawing>
          <wp:inline distT="0" distB="0" distL="0" distR="0" wp14:anchorId="01391185" wp14:editId="06537CEC">
            <wp:extent cx="2318400" cy="1728000"/>
            <wp:effectExtent l="0" t="0" r="5715" b="5715"/>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18400" cy="1728000"/>
                    </a:xfrm>
                    <a:prstGeom prst="rect">
                      <a:avLst/>
                    </a:prstGeom>
                    <a:noFill/>
                    <a:ln>
                      <a:noFill/>
                    </a:ln>
                  </pic:spPr>
                </pic:pic>
              </a:graphicData>
            </a:graphic>
          </wp:inline>
        </w:drawing>
      </w:r>
    </w:p>
    <w:p w14:paraId="4CF74BD7" w14:textId="77777777" w:rsidR="00BF4C52" w:rsidRPr="005F2856" w:rsidRDefault="00BF4C52" w:rsidP="0073568B">
      <w:pPr>
        <w:pStyle w:val="Lista"/>
        <w:spacing w:after="0"/>
        <w:contextualSpacing/>
        <w:rPr>
          <w:rFonts w:ascii="AytoRoquetas Light Condensed" w:hAnsi="AytoRoquetas Light Condensed" w:cs="Arial"/>
          <w:sz w:val="20"/>
          <w:szCs w:val="20"/>
        </w:rPr>
      </w:pPr>
    </w:p>
    <w:p w14:paraId="4625658D" w14:textId="77777777"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Reducción del plazo de entrega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p>
    <w:p w14:paraId="23B5A206" w14:textId="77777777" w:rsidR="00BF4C52" w:rsidRPr="005F2856" w:rsidRDefault="00BF4C52" w:rsidP="0073568B">
      <w:pPr>
        <w:pStyle w:val="Lista"/>
        <w:spacing w:after="0"/>
        <w:ind w:left="1080"/>
        <w:contextualSpacing/>
        <w:jc w:val="both"/>
        <w:rPr>
          <w:rFonts w:ascii="AytoRoquetas Light Condensed" w:hAnsi="AytoRoquetas Light Condensed" w:cs="Arial"/>
          <w:sz w:val="20"/>
          <w:szCs w:val="20"/>
        </w:rPr>
      </w:pPr>
    </w:p>
    <w:p w14:paraId="0A1584D1" w14:textId="77777777" w:rsidR="00BF4C52" w:rsidRPr="005F2856" w:rsidRDefault="00BF4C52"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rPr>
        <w:drawing>
          <wp:inline distT="0" distB="0" distL="0" distR="0" wp14:anchorId="7473E4B7" wp14:editId="4BEC1E7C">
            <wp:extent cx="2318400" cy="1728000"/>
            <wp:effectExtent l="0" t="0" r="5715" b="5715"/>
            <wp:docPr id="94035958" name="Imagen 9403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18400" cy="1728000"/>
                    </a:xfrm>
                    <a:prstGeom prst="rect">
                      <a:avLst/>
                    </a:prstGeom>
                    <a:noFill/>
                    <a:ln>
                      <a:noFill/>
                    </a:ln>
                  </pic:spPr>
                </pic:pic>
              </a:graphicData>
            </a:graphic>
          </wp:inline>
        </w:drawing>
      </w:r>
    </w:p>
    <w:p w14:paraId="76950816" w14:textId="77777777" w:rsidR="00BF4C52" w:rsidRPr="005F2856" w:rsidRDefault="00BF4C52" w:rsidP="0073568B">
      <w:pPr>
        <w:pStyle w:val="Lista"/>
        <w:spacing w:after="0"/>
        <w:ind w:left="1080"/>
        <w:contextualSpacing/>
        <w:jc w:val="both"/>
        <w:rPr>
          <w:rFonts w:ascii="AytoRoquetas Light Condensed" w:hAnsi="AytoRoquetas Light Condensed" w:cs="Arial"/>
          <w:sz w:val="20"/>
          <w:szCs w:val="20"/>
        </w:rPr>
      </w:pPr>
    </w:p>
    <w:p w14:paraId="4E641CBE" w14:textId="77777777" w:rsidR="00BF4C52" w:rsidRPr="005F2856" w:rsidRDefault="00BF4C52" w:rsidP="0073568B">
      <w:pPr>
        <w:pStyle w:val="Lista"/>
        <w:spacing w:after="0"/>
        <w:ind w:left="1080"/>
        <w:contextualSpacing/>
        <w:jc w:val="both"/>
        <w:rPr>
          <w:rFonts w:ascii="AytoRoquetas Light Condensed" w:hAnsi="AytoRoquetas Light Condensed" w:cs="Arial"/>
          <w:sz w:val="20"/>
          <w:szCs w:val="20"/>
        </w:rPr>
      </w:pPr>
    </w:p>
    <w:p w14:paraId="173A93F8" w14:textId="77777777"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Tiempo máximo de respuesta en caso de avería (Máximo 1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PPTP establece un tiempo máximo de respuesta de 72 horas, la mejora sobre el mínimo establecido en el PPTP se puntúa según la tabla de baremación.</w:t>
      </w:r>
    </w:p>
    <w:p w14:paraId="3D4B60E5" w14:textId="77777777" w:rsidR="00BF4C52" w:rsidRPr="005F2856" w:rsidRDefault="00BF4C52"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rPr>
        <w:drawing>
          <wp:inline distT="0" distB="0" distL="0" distR="0" wp14:anchorId="10254E4C" wp14:editId="3C5A5017">
            <wp:extent cx="3207600" cy="1188000"/>
            <wp:effectExtent l="0" t="0" r="0" b="0"/>
            <wp:docPr id="1989690093" name="Imagen 198969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07600" cy="1188000"/>
                    </a:xfrm>
                    <a:prstGeom prst="rect">
                      <a:avLst/>
                    </a:prstGeom>
                    <a:noFill/>
                    <a:ln>
                      <a:noFill/>
                    </a:ln>
                  </pic:spPr>
                </pic:pic>
              </a:graphicData>
            </a:graphic>
          </wp:inline>
        </w:drawing>
      </w:r>
    </w:p>
    <w:p w14:paraId="0FD0F5D4" w14:textId="77777777" w:rsidR="00BF4C52" w:rsidRPr="005F2856" w:rsidRDefault="00BF4C52" w:rsidP="0073568B">
      <w:pPr>
        <w:pStyle w:val="Lista"/>
        <w:spacing w:after="0"/>
        <w:ind w:left="1080"/>
        <w:contextualSpacing/>
        <w:jc w:val="center"/>
        <w:rPr>
          <w:rFonts w:ascii="AytoRoquetas Light Condensed" w:hAnsi="AytoRoquetas Light Condensed" w:cs="Arial"/>
          <w:sz w:val="20"/>
          <w:szCs w:val="20"/>
        </w:rPr>
      </w:pPr>
    </w:p>
    <w:p w14:paraId="5E73882D" w14:textId="77777777" w:rsidR="00BF4C52" w:rsidRPr="005F2856" w:rsidRDefault="00BF4C52"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 </w:t>
      </w:r>
    </w:p>
    <w:p w14:paraId="460197C3" w14:textId="49C7FAB9" w:rsidR="00BF4C52" w:rsidRPr="005F2856" w:rsidRDefault="00BE7D82"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sz w:val="20"/>
          <w:szCs w:val="20"/>
          <w:u w:val="single"/>
        </w:rPr>
      </w:pPr>
      <w:r>
        <w:rPr>
          <w:rFonts w:ascii="AytoRoquetas Light Condensed" w:hAnsi="AytoRoquetas Light Condensed"/>
          <w:i/>
          <w:sz w:val="20"/>
          <w:szCs w:val="20"/>
        </w:rPr>
        <w:tab/>
      </w:r>
      <w:r w:rsidRPr="005F2856">
        <w:rPr>
          <w:rFonts w:ascii="AytoRoquetas Light Condensed" w:hAnsi="AytoRoquetas Light Condensed"/>
          <w:i/>
          <w:sz w:val="20"/>
          <w:szCs w:val="20"/>
        </w:rPr>
        <w:t xml:space="preserve">(*) </w:t>
      </w:r>
      <w:r w:rsidR="00E62C1A" w:rsidRPr="00E62C1A">
        <w:rPr>
          <w:rFonts w:ascii="AytoRoquetas Light Condensed" w:hAnsi="AytoRoquetas Light Condensed"/>
          <w:i/>
          <w:sz w:val="20"/>
          <w:szCs w:val="20"/>
        </w:rPr>
        <w:t>en carga tratando 25 m3/hora de fangos de planta</w:t>
      </w:r>
    </w:p>
    <w:p w14:paraId="10F7E326"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u w:val="single"/>
        </w:rPr>
      </w:pPr>
    </w:p>
    <w:p w14:paraId="363EFD3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pacing w:val="-2"/>
          <w:sz w:val="20"/>
          <w:szCs w:val="20"/>
          <w:lang w:bidi="ar-SA"/>
        </w:rPr>
        <w:t>2.- UMBRAL MÍNIMO DE PUNTUACIÓN EN EL CONJUNTO DE LOS CRITERIOS CUALITATIVOS PARA CONTINUAR EN EL PROCESO SELECTIVO (ART.146.3 DE LA LCSP)</w:t>
      </w:r>
    </w:p>
    <w:p w14:paraId="2984F31C"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2ECBB075" w14:textId="77777777" w:rsidR="00BF4C52" w:rsidRPr="005F2856" w:rsidRDefault="00F63987" w:rsidP="005F2856">
      <w:pPr>
        <w:pStyle w:val="NormalWeb"/>
        <w:spacing w:before="0" w:after="0"/>
        <w:ind w:firstLine="595"/>
        <w:contextualSpacing/>
        <w:jc w:val="both"/>
        <w:rPr>
          <w:rFonts w:ascii="AytoRoquetas Light Condensed" w:hAnsi="AytoRoquetas Light Condensed" w:cs="Arial"/>
          <w:sz w:val="20"/>
          <w:szCs w:val="20"/>
        </w:rPr>
      </w:pPr>
      <w:r w:rsidRPr="005F2856">
        <w:rPr>
          <w:rStyle w:val="StrongEmphasis"/>
          <w:rFonts w:ascii="AytoRoquetas Light Condensed" w:hAnsi="AytoRoquetas Light Condensed"/>
          <w:spacing w:val="-3"/>
          <w:sz w:val="20"/>
          <w:szCs w:val="20"/>
          <w:lang w:bidi="ar-SA"/>
        </w:rPr>
        <w:t xml:space="preserve">   </w:t>
      </w:r>
      <w:r w:rsidRPr="005F2856">
        <w:rPr>
          <w:rStyle w:val="StrongEmphasis"/>
          <w:rFonts w:ascii="AytoRoquetas Light Condensed" w:hAnsi="AytoRoquetas Light Condensed"/>
          <w:color w:val="FF0000"/>
          <w:spacing w:val="-3"/>
          <w:sz w:val="20"/>
          <w:szCs w:val="20"/>
          <w:lang w:bidi="ar-SA"/>
        </w:rPr>
        <w:t xml:space="preserve">  </w:t>
      </w:r>
      <w:bookmarkStart w:id="10" w:name="_Hlk137117275"/>
      <w:r w:rsidR="00BF4C52" w:rsidRPr="005F2856">
        <w:rPr>
          <w:rFonts w:ascii="AytoRoquetas Light Condensed" w:hAnsi="AytoRoquetas Light Condensed" w:cs="Arial"/>
          <w:sz w:val="20"/>
          <w:szCs w:val="20"/>
        </w:rPr>
        <w:t>Puesto que el procedimiento de adjudicación se articula en varias fases, y al objeto de garantizar la mejor relación calidad/precio, se considera necesario que las empresas licitadoras muestren el suficiente conocimiento de las características de las prestaciones objeto del contrato, que posibilite determinar qué propuestas pueden tener calidad suficiente, el valor de la oferta y su adecuada correspondencia con las premisas establecidas para el desarrollo del objeto del contrato. Por lo que se establece en la fase correspondiente a la valoración de las ofertas un umbral mínimo de puntuación para continuar en el proceso selectivo.</w:t>
      </w:r>
    </w:p>
    <w:p w14:paraId="573D424F" w14:textId="77777777" w:rsidR="00BF4C52" w:rsidRPr="005F2856" w:rsidRDefault="00BF4C52" w:rsidP="005F2856">
      <w:pPr>
        <w:pStyle w:val="NormalWeb"/>
        <w:spacing w:before="0" w:after="0"/>
        <w:ind w:firstLine="567"/>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El umbral mínimo se establece en el 50 por ciento de la suma resultante de las puntuaciones establecidas en los CRITERIOS CUALITATIVOS: apartados 14.1.2 criterios cualitativos objetivos (10 puntos) y 14.2. Propuesta técnica (45 puntos)</w:t>
      </w:r>
    </w:p>
    <w:p w14:paraId="6425A750" w14:textId="4084B341" w:rsidR="00BF4C52" w:rsidRPr="005F2856" w:rsidRDefault="00BF4C52" w:rsidP="005F2856">
      <w:pPr>
        <w:pStyle w:val="NormalWeb"/>
        <w:spacing w:before="0" w:after="0"/>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Por tanto</w:t>
      </w:r>
      <w:r w:rsidR="005006B5">
        <w:rPr>
          <w:rFonts w:ascii="AytoRoquetas Light Condensed" w:hAnsi="AytoRoquetas Light Condensed" w:cs="Arial"/>
          <w:sz w:val="20"/>
          <w:szCs w:val="20"/>
        </w:rPr>
        <w:t>,</w:t>
      </w:r>
      <w:r w:rsidRPr="005F2856">
        <w:rPr>
          <w:rFonts w:ascii="AytoRoquetas Light Condensed" w:hAnsi="AytoRoquetas Light Condensed" w:cs="Arial"/>
          <w:sz w:val="20"/>
          <w:szCs w:val="20"/>
        </w:rPr>
        <w:t xml:space="preserve"> las </w:t>
      </w:r>
      <w:r w:rsidR="005006B5">
        <w:rPr>
          <w:rFonts w:ascii="AytoRoquetas Light Condensed" w:hAnsi="AytoRoquetas Light Condensed" w:cs="Arial"/>
          <w:sz w:val="20"/>
          <w:szCs w:val="20"/>
        </w:rPr>
        <w:t>o</w:t>
      </w:r>
      <w:r w:rsidRPr="005F2856">
        <w:rPr>
          <w:rFonts w:ascii="AytoRoquetas Light Condensed" w:hAnsi="AytoRoquetas Light Condensed" w:cs="Arial"/>
          <w:sz w:val="20"/>
          <w:szCs w:val="20"/>
        </w:rPr>
        <w:t>fertas de los concursantes admitidos administrativamente quedarán encuadradas en dos intervalos:</w:t>
      </w:r>
    </w:p>
    <w:p w14:paraId="1390A75E" w14:textId="77777777" w:rsidR="00BF4C52" w:rsidRPr="005F2856" w:rsidRDefault="00BF4C52" w:rsidP="005F2856">
      <w:pPr>
        <w:pStyle w:val="NormalWeb"/>
        <w:numPr>
          <w:ilvl w:val="0"/>
          <w:numId w:val="66"/>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sz w:val="20"/>
          <w:szCs w:val="20"/>
        </w:rPr>
        <w:t>Ofertas que NO pueden continuar en el proceso selectivo: aquellas cuya puntuación en la suma de los CRITERIOS CUALITATIVOS sea inferior al 50% del máximo establecido (menos de 27,5 puntos).</w:t>
      </w:r>
    </w:p>
    <w:p w14:paraId="2F718BEE" w14:textId="77777777" w:rsidR="00BF4C52" w:rsidRPr="005F2856" w:rsidRDefault="00BF4C52" w:rsidP="005F2856">
      <w:pPr>
        <w:pStyle w:val="NormalWeb"/>
        <w:numPr>
          <w:ilvl w:val="0"/>
          <w:numId w:val="66"/>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sz w:val="20"/>
          <w:szCs w:val="20"/>
        </w:rPr>
        <w:t>Ofertas que pueden continuar en el proceso selectivo: aquellas cuya puntuación en la suma de los CRITERIOS CUALITATIVOS sea superior o igual al 50% del máximo establecido (mayor o igual que 27,50 puntos)</w:t>
      </w:r>
    </w:p>
    <w:bookmarkEnd w:id="10"/>
    <w:p w14:paraId="033589C5"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37F2FABF"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7F8A435B"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pacing w:val="-2"/>
          <w:sz w:val="20"/>
          <w:szCs w:val="20"/>
          <w:lang w:bidi="ar-SA"/>
        </w:rPr>
        <w:t>3.- PARÁMETROS PARA DETERMINAR EL CARÁCTER ANORMALMENTE BAJO DE LA OFERTA EN SU CONJUNTO.</w:t>
      </w:r>
    </w:p>
    <w:p w14:paraId="76470652" w14:textId="77777777" w:rsidR="00F63987" w:rsidRPr="005F2856" w:rsidRDefault="00F63987"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1DCA7931" w14:textId="417ACE45" w:rsidR="00F63987" w:rsidRPr="005F2856" w:rsidRDefault="00F63987"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Style w:val="StrongEmphasis"/>
          <w:rFonts w:ascii="AytoRoquetas Light Condensed" w:eastAsia="Times New Roman" w:hAnsi="AytoRoquetas Light Condensed" w:cs="Arial"/>
          <w:color w:val="000000"/>
          <w:spacing w:val="-2"/>
          <w:sz w:val="20"/>
          <w:szCs w:val="20"/>
          <w:lang w:bidi="ar-SA"/>
        </w:rPr>
      </w:pPr>
      <w:r w:rsidRPr="005F2856">
        <w:rPr>
          <w:rStyle w:val="StrongEmphasis"/>
          <w:rFonts w:ascii="AytoRoquetas Light Condensed" w:eastAsia="Times New Roman" w:hAnsi="AytoRoquetas Light Condensed" w:cs="Arial"/>
          <w:color w:val="000000"/>
          <w:spacing w:val="-2"/>
          <w:sz w:val="20"/>
          <w:szCs w:val="20"/>
          <w:lang w:bidi="ar-SA"/>
        </w:rPr>
        <w:t>Los parámetros objetivos en función de los cuales se apreciará, en su caso, que la proposición no puede ser cumplida como consecuencia de la inclusión de valores anormales o desproporcionados serán los siguientes</w:t>
      </w:r>
      <w:r w:rsidR="00BF4C52" w:rsidRPr="005F2856">
        <w:rPr>
          <w:rStyle w:val="StrongEmphasis"/>
          <w:rFonts w:ascii="AytoRoquetas Light Condensed" w:eastAsia="Times New Roman" w:hAnsi="AytoRoquetas Light Condensed" w:cs="Arial"/>
          <w:color w:val="000000"/>
          <w:spacing w:val="-2"/>
          <w:sz w:val="20"/>
          <w:szCs w:val="20"/>
          <w:lang w:bidi="ar-SA"/>
        </w:rPr>
        <w:t>:</w:t>
      </w:r>
    </w:p>
    <w:p w14:paraId="266684AD"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3B44F449"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Los parámetros objetivos para la valoración de las ofertas económicas en función de los cuales se apreciará, en su caso que la proposición no puede ser cumplida como consecuencia de la inclusión de valores anormales o desproporcionados serán los siguientes, que establece como desproporcionadas o temerarias las ofertas que se encuentren en los siguientes supuestos:</w:t>
      </w:r>
    </w:p>
    <w:p w14:paraId="5F5C57E1"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1. Cuando, concurriendo un solo licitador, sea inferior al presupuesto base de licitación en más de 25 unidades porcentuales.</w:t>
      </w:r>
    </w:p>
    <w:p w14:paraId="74A437E3"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2. Cuando concurran dos licitadores, la que sea inferior en más de 20 unidades porcentuales a la otra oferta.</w:t>
      </w:r>
    </w:p>
    <w:p w14:paraId="5B0107E8"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3. Cuando concurran tres licitadores, las que sean inferiores en más de 10 unidades porcentuales a la media aritmética de las ofertas presentadas. No obstante, se excluirá para el cómputo de dicha media la oferta de cuantía más elevada cuando sea superior en más de 10 unidades porcentuales a dicha media. En cualquier caso, se considerará desproporcionada la baja superior a 25 unidades porcentuales.</w:t>
      </w:r>
    </w:p>
    <w:p w14:paraId="519946A4"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4. Cuando concurran cuatro o más licitadores, las que sean inferiores en más de 10 unidades porcentuales a la media aritmética de las ofertas presentadas.</w:t>
      </w:r>
    </w:p>
    <w:p w14:paraId="0037E8FC"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Cuando se identifique una proposición que pueda ser considerada desproporcionada o anormal, deberá darse audiencia al licitador que la haya presentado para que justifique la valoración de la oferta y precise las condiciones de la misma, en particular en lo que se refiere al ahorro que permita el procedimiento de ejecución del contrato, las soluciones técnicas adoptadas y las condiciones excepcionalmente favorables de que disponga para ejecutar la prestación, la originalidad de las prestaciones propuestas, el respeto de las disposiciones relativas a la protección del empleo y las condiciones de trabajo vigentes en el lugar en que se vaya a realizar la prestación, o la posible obtención de una ayuda de Estado.</w:t>
      </w:r>
    </w:p>
    <w:p w14:paraId="7BF1B222"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Si se estima que con la justificación efectuada por el licitador la oferta no puede ser cumplida como consecuencia de la inclusión de valores anormales o desproporcionados, se EXCLUIRÁ dicha oferta de la licitación.</w:t>
      </w:r>
    </w:p>
    <w:p w14:paraId="43BD6170"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7B981AF3" w14:textId="77777777" w:rsidR="00F63987" w:rsidRPr="005F2856" w:rsidRDefault="00F63987"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pacing w:val="-2"/>
          <w:sz w:val="20"/>
          <w:szCs w:val="20"/>
          <w:lang w:bidi="ar-SA"/>
        </w:rPr>
        <w:t xml:space="preserve">                   </w:t>
      </w:r>
    </w:p>
    <w:p w14:paraId="2506FCEA" w14:textId="77777777" w:rsidR="00F63987" w:rsidRPr="005F2856" w:rsidRDefault="00F63987"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spacing w:val="-3"/>
          <w:sz w:val="20"/>
          <w:szCs w:val="20"/>
          <w:lang w:bidi="ar-SA"/>
        </w:rPr>
        <w:t>En estos supuestos se estará a lo previsto en el LCSP y en el RGLCAP. Cuando hubieren presentado ofertas empresas que pertenezcan a un mismo grupo, en el sentido del artículo 42.1 del Código de Comercio, se tomará únicamente, para aplicar el régimen de identificación de las ofertas incursas en presunción de anormalidad, aquella que fuere más baja, y ello con independencia de que presenten su oferta en solitario o conjuntamente con otra empresa o empresas ajenas al grupo y con las cuales concurran en unión temporal.</w:t>
      </w:r>
    </w:p>
    <w:p w14:paraId="18216CCF"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555805D5"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2CE4A4E8"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pacing w:val="-2"/>
          <w:sz w:val="20"/>
          <w:szCs w:val="20"/>
          <w:lang w:bidi="ar-SA"/>
        </w:rPr>
        <w:t>4.- CRITERIOS ESPECÍFICOS PARA RESOLVER LOS EMPATES EN LA PUNTUACIÓN FINAL.</w:t>
      </w:r>
    </w:p>
    <w:p w14:paraId="6867FF71" w14:textId="77777777" w:rsidR="000E72E7" w:rsidRPr="005006B5" w:rsidRDefault="000E72E7" w:rsidP="0073568B">
      <w:pPr>
        <w:pStyle w:val="Standard"/>
        <w:ind w:firstLine="584"/>
        <w:contextualSpacing/>
        <w:jc w:val="both"/>
        <w:rPr>
          <w:rFonts w:ascii="AytoRoquetas Light Condensed" w:hAnsi="AytoRoquetas Light Condensed"/>
          <w:color w:val="000000"/>
          <w:spacing w:val="-2"/>
          <w:sz w:val="20"/>
          <w:szCs w:val="20"/>
        </w:rPr>
      </w:pPr>
    </w:p>
    <w:p w14:paraId="1C029C60" w14:textId="5097BE2F" w:rsidR="00920EE3" w:rsidRPr="005006B5" w:rsidRDefault="00920EE3" w:rsidP="0073568B">
      <w:pPr>
        <w:pStyle w:val="Standard"/>
        <w:ind w:firstLine="584"/>
        <w:contextualSpacing/>
        <w:jc w:val="both"/>
        <w:rPr>
          <w:rFonts w:ascii="AytoRoquetas Light Condensed" w:hAnsi="AytoRoquetas Light Condensed"/>
          <w:color w:val="000000"/>
          <w:spacing w:val="-2"/>
          <w:sz w:val="20"/>
          <w:szCs w:val="20"/>
        </w:rPr>
      </w:pPr>
      <w:r w:rsidRPr="005006B5">
        <w:rPr>
          <w:rFonts w:ascii="AytoRoquetas Light Condensed" w:hAnsi="AytoRoquetas Light Condensed" w:cs="Arial"/>
          <w:sz w:val="20"/>
          <w:szCs w:val="20"/>
        </w:rPr>
        <w:t>Cuando, tras la aplicación de los criterios de adjudicación, se produzca un empate entre dos o más ofertas los criterios de desempate serán los siguientes:</w:t>
      </w:r>
    </w:p>
    <w:p w14:paraId="2B35CF64" w14:textId="77777777" w:rsidR="00920EE3" w:rsidRPr="005006B5" w:rsidRDefault="00920EE3" w:rsidP="0073568B">
      <w:pPr>
        <w:pStyle w:val="NormalWeb"/>
        <w:spacing w:before="0" w:after="0"/>
        <w:ind w:firstLine="584"/>
        <w:contextualSpacing/>
        <w:jc w:val="both"/>
        <w:rPr>
          <w:rFonts w:ascii="AytoRoquetas Light Condensed" w:hAnsi="AytoRoquetas Light Condensed" w:cs="Arial"/>
          <w:sz w:val="20"/>
          <w:szCs w:val="20"/>
        </w:rPr>
      </w:pPr>
      <w:r w:rsidRPr="005006B5">
        <w:rPr>
          <w:rFonts w:ascii="AytoRoquetas Light Condensed" w:hAnsi="AytoRoquetas Light Condensed" w:cs="Arial"/>
          <w:sz w:val="20"/>
          <w:szCs w:val="20"/>
        </w:rPr>
        <w:t>Proposiciones presentadas por aquellas empresas que, al vencimiento del plazo de presentación de ofertas, tengan en su plantilla un porcentaje de trabajadores con discapacidad superior al que les imponga la normativa.</w:t>
      </w:r>
    </w:p>
    <w:p w14:paraId="4A61F1DD" w14:textId="77777777" w:rsidR="00920EE3" w:rsidRPr="005006B5" w:rsidRDefault="00920EE3" w:rsidP="0073568B">
      <w:pPr>
        <w:pStyle w:val="NormalWeb"/>
        <w:spacing w:before="0" w:after="0"/>
        <w:ind w:firstLine="584"/>
        <w:contextualSpacing/>
        <w:jc w:val="both"/>
        <w:rPr>
          <w:rFonts w:ascii="AytoRoquetas Light Condensed" w:hAnsi="AytoRoquetas Light Condensed" w:cs="Arial"/>
          <w:sz w:val="20"/>
          <w:szCs w:val="20"/>
        </w:rPr>
      </w:pPr>
      <w:r w:rsidRPr="005006B5">
        <w:rPr>
          <w:rFonts w:ascii="AytoRoquetas Light Condensed" w:hAnsi="AytoRoquetas Light Condensed" w:cs="Arial"/>
          <w:sz w:val="20"/>
          <w:szCs w:val="20"/>
        </w:rPr>
        <w:t>En este supuesto, si varias empresas licitadoras de las que hubieren empatado en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plantilla.</w:t>
      </w:r>
    </w:p>
    <w:p w14:paraId="2A889084" w14:textId="77777777" w:rsidR="00920EE3" w:rsidRPr="005006B5" w:rsidRDefault="00920EE3" w:rsidP="0073568B">
      <w:pPr>
        <w:pStyle w:val="NormalWeb"/>
        <w:spacing w:before="0" w:after="0"/>
        <w:ind w:firstLine="584"/>
        <w:contextualSpacing/>
        <w:jc w:val="both"/>
        <w:rPr>
          <w:rFonts w:ascii="AytoRoquetas Light Condensed" w:hAnsi="AytoRoquetas Light Condensed" w:cs="Arial"/>
          <w:sz w:val="20"/>
          <w:szCs w:val="20"/>
        </w:rPr>
      </w:pPr>
      <w:r w:rsidRPr="005006B5">
        <w:rPr>
          <w:rFonts w:ascii="AytoRoquetas Light Condensed" w:hAnsi="AytoRoquetas Light Condensed" w:cs="Arial"/>
          <w:sz w:val="20"/>
          <w:szCs w:val="20"/>
        </w:rPr>
        <w:t>En caso de que la aplicación de los anteriores criterios no hubiera dado lugar a desempate, se resolverá mediante sorteo</w:t>
      </w:r>
    </w:p>
    <w:p w14:paraId="6B121C26" w14:textId="77777777" w:rsidR="006E7C1D" w:rsidRPr="005F2856" w:rsidRDefault="006E7C1D" w:rsidP="0073568B">
      <w:pPr>
        <w:widowControl/>
        <w:suppressAutoHyphens w:val="0"/>
        <w:autoSpaceDN/>
        <w:spacing w:after="0"/>
        <w:contextualSpacing/>
        <w:jc w:val="left"/>
        <w:textAlignment w:val="auto"/>
        <w:rPr>
          <w:rFonts w:ascii="AytoRoquetas Light Condensed" w:eastAsia="SimSun" w:hAnsi="AytoRoquetas Light Condensed" w:cs="Arial"/>
          <w:b/>
          <w:color w:val="000000"/>
          <w:sz w:val="20"/>
          <w:szCs w:val="20"/>
          <w:lang w:eastAsia="zh-CN"/>
        </w:rPr>
      </w:pPr>
      <w:r w:rsidRPr="005F2856">
        <w:rPr>
          <w:rFonts w:ascii="AytoRoquetas Light Condensed" w:hAnsi="AytoRoquetas Light Condensed" w:cs="Arial"/>
          <w:b/>
          <w:color w:val="000000"/>
          <w:sz w:val="20"/>
          <w:szCs w:val="20"/>
        </w:rPr>
        <w:br w:type="page"/>
      </w:r>
    </w:p>
    <w:p w14:paraId="246D6080" w14:textId="33414C1F"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Style w:val="StrongEmphasis"/>
          <w:rFonts w:ascii="AytoRoquetas Light Condensed" w:eastAsia="Times New Roman" w:hAnsi="AytoRoquetas Light Condensed" w:cs="Arial"/>
          <w:color w:val="000000"/>
          <w:sz w:val="20"/>
          <w:szCs w:val="20"/>
          <w:lang w:bidi="ar-SA"/>
        </w:rPr>
      </w:pPr>
      <w:r w:rsidRPr="005F2856">
        <w:rPr>
          <w:rStyle w:val="StrongEmphasis"/>
          <w:rFonts w:ascii="AytoRoquetas Light Condensed" w:eastAsia="Times New Roman" w:hAnsi="AytoRoquetas Light Condensed" w:cs="Arial"/>
          <w:color w:val="000000"/>
          <w:sz w:val="20"/>
          <w:szCs w:val="20"/>
          <w:lang w:bidi="ar-SA"/>
        </w:rPr>
        <w:t>ANEXO XVI</w:t>
      </w:r>
    </w:p>
    <w:p w14:paraId="7A98B3B7" w14:textId="5C594044" w:rsidR="00920EE3" w:rsidRPr="005F2856" w:rsidRDefault="00920EE3"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z w:val="20"/>
          <w:szCs w:val="20"/>
          <w:lang w:bidi="ar-SA"/>
        </w:rPr>
        <w:t>(NO PROCEDE)</w:t>
      </w:r>
    </w:p>
    <w:p w14:paraId="131BCA39"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p>
    <w:p w14:paraId="2C299745" w14:textId="77777777" w:rsidR="00F63987" w:rsidRPr="005F2856" w:rsidRDefault="00F63987" w:rsidP="0073568B">
      <w:pPr>
        <w:pStyle w:val="Ttulo7"/>
        <w:ind w:left="0"/>
        <w:contextualSpacing/>
        <w:jc w:val="center"/>
        <w:rPr>
          <w:rFonts w:ascii="AytoRoquetas Light Condensed" w:hAnsi="AytoRoquetas Light Condensed"/>
          <w:color w:val="000000"/>
          <w:spacing w:val="0"/>
          <w:sz w:val="20"/>
          <w:szCs w:val="20"/>
        </w:rPr>
      </w:pPr>
      <w:r w:rsidRPr="005F2856">
        <w:rPr>
          <w:rFonts w:ascii="AytoRoquetas Light Condensed" w:hAnsi="AytoRoquetas Light Condensed"/>
          <w:color w:val="000000"/>
          <w:spacing w:val="0"/>
          <w:sz w:val="20"/>
          <w:szCs w:val="20"/>
        </w:rPr>
        <w:t>DECLARACIÓN RESPONSABLE DE PROTECCIÓN DE LOS MENORES</w:t>
      </w:r>
    </w:p>
    <w:p w14:paraId="529CEC23" w14:textId="77777777" w:rsidR="00F63987" w:rsidRPr="005F2856" w:rsidRDefault="00F63987" w:rsidP="0073568B">
      <w:pPr>
        <w:pStyle w:val="Standard"/>
        <w:contextualSpacing/>
        <w:jc w:val="both"/>
        <w:rPr>
          <w:rFonts w:ascii="AytoRoquetas Light Condensed" w:hAnsi="AytoRoquetas Light Condensed"/>
          <w:b/>
          <w:color w:val="000000"/>
          <w:sz w:val="20"/>
          <w:szCs w:val="20"/>
        </w:rPr>
      </w:pPr>
    </w:p>
    <w:p w14:paraId="691BCBC9"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Dª./D...………………………………………</w:t>
      </w:r>
      <w:r w:rsidRPr="005F2856">
        <w:rPr>
          <w:rFonts w:ascii="AytoRoquetas Light Condensed" w:hAnsi="AytoRoquetas Light Condensed"/>
          <w:spacing w:val="-3"/>
          <w:szCs w:val="20"/>
        </w:rPr>
        <w:tab/>
        <w:t xml:space="preserve">……………………..……con Documento Nacional de Identidad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……………………..actuando en nombre propio o de la empresa…………………………………con CIF……………………de la que actúa en calidad de ………………………………….(persona administradora única, solidaria o mancomunada o persona apoderada solidaria o mancomunada) según Escritura de constitución/poder/elevación a público de acuerdos sociales, </w:t>
      </w:r>
      <w:proofErr w:type="spellStart"/>
      <w:r w:rsidRPr="005F2856">
        <w:rPr>
          <w:rFonts w:ascii="AytoRoquetas Light Condensed" w:hAnsi="AytoRoquetas Light Condensed"/>
          <w:spacing w:val="-3"/>
          <w:szCs w:val="20"/>
        </w:rPr>
        <w:t>Nº</w:t>
      </w:r>
      <w:proofErr w:type="spellEnd"/>
      <w:r w:rsidRPr="005F2856">
        <w:rPr>
          <w:rFonts w:ascii="AytoRoquetas Light Condensed" w:hAnsi="AytoRoquetas Light Condensed"/>
          <w:spacing w:val="-3"/>
          <w:szCs w:val="20"/>
        </w:rPr>
        <w:t xml:space="preserve"> de protocolo ……….………..…otorgado por …………………………………….., con fecha……………………………en la ciudad de………………………declara bajo su personal responsabilidad y ante el órgano de contratación:</w:t>
      </w:r>
    </w:p>
    <w:p w14:paraId="6A65CC63"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5E5EE128"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78F0AAA6"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43CF8A75" w14:textId="77777777" w:rsidR="00F63987" w:rsidRPr="005F2856" w:rsidRDefault="00F63987" w:rsidP="0073568B">
      <w:pPr>
        <w:pStyle w:val="Standard"/>
        <w:contextualSpacing/>
        <w:jc w:val="center"/>
        <w:rPr>
          <w:rFonts w:ascii="AytoRoquetas Light Condensed" w:hAnsi="AytoRoquetas Light Condensed" w:cs="Arial"/>
          <w:b/>
          <w:color w:val="000000"/>
          <w:sz w:val="20"/>
          <w:szCs w:val="20"/>
        </w:rPr>
      </w:pPr>
      <w:r w:rsidRPr="005F2856">
        <w:rPr>
          <w:rFonts w:ascii="AytoRoquetas Light Condensed" w:hAnsi="AytoRoquetas Light Condensed" w:cs="Arial"/>
          <w:b/>
          <w:color w:val="000000"/>
          <w:sz w:val="20"/>
          <w:szCs w:val="20"/>
        </w:rPr>
        <w:t>DECLARA</w:t>
      </w:r>
    </w:p>
    <w:p w14:paraId="0BFF7091" w14:textId="77777777" w:rsidR="00F63987" w:rsidRPr="005F2856" w:rsidRDefault="00F63987" w:rsidP="0073568B">
      <w:pPr>
        <w:pStyle w:val="Standard"/>
        <w:contextualSpacing/>
        <w:jc w:val="center"/>
        <w:rPr>
          <w:rFonts w:ascii="AytoRoquetas Light Condensed" w:hAnsi="AytoRoquetas Light Condensed" w:cs="Arial"/>
          <w:b/>
          <w:color w:val="000000"/>
          <w:sz w:val="20"/>
          <w:szCs w:val="20"/>
        </w:rPr>
      </w:pPr>
    </w:p>
    <w:p w14:paraId="618E17C8"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23333AD6"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r w:rsidRPr="005F2856">
        <w:rPr>
          <w:rFonts w:ascii="AytoRoquetas Light Condensed" w:hAnsi="AytoRoquetas Light Condensed" w:cs="Arial"/>
          <w:color w:val="000000"/>
          <w:sz w:val="20"/>
          <w:szCs w:val="20"/>
        </w:rPr>
        <w:t>1.- Que, de conformidad con su objeto social o actividad profesional, la actividad que esta entidad/empresa/persona realiza, en virtud de la presente licitación, implica contacto habitual con menores respecto del personal laboral, voluntario y/o colaborador a su servicio.</w:t>
      </w:r>
    </w:p>
    <w:p w14:paraId="7F64DBC9"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5B50A920"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2.- Que, en cumplimiento de lo establecido en el artículo 9.3 del Real Decreto 1110/2015, de 11 de diciembre de 2015, por el que se regula el Registro Central de Delincuentes Sexuales se ha solicitado a todas las personas que durante la ejecución d</w:t>
      </w:r>
      <w:r w:rsidRPr="005F2856">
        <w:rPr>
          <w:rFonts w:ascii="AytoRoquetas Light Condensed" w:hAnsi="AytoRoquetas Light Condensed"/>
          <w:color w:val="111111"/>
          <w:sz w:val="20"/>
          <w:szCs w:val="20"/>
        </w:rPr>
        <w:t>el servicio por su actividad tienen contacto habitual con menores, certificación negativa del Registro Central de Delincuentes Sexuales y cumplen con el requisito del artículo 13.5 de la Ley Orgánica 1/1996, de 15 de enero, de Protección Jurídica del Menor.</w:t>
      </w:r>
    </w:p>
    <w:p w14:paraId="40751B40" w14:textId="77777777" w:rsidR="00F63987" w:rsidRPr="005F2856" w:rsidRDefault="00F63987" w:rsidP="0073568B">
      <w:pPr>
        <w:pStyle w:val="Standard"/>
        <w:contextualSpacing/>
        <w:jc w:val="both"/>
        <w:rPr>
          <w:rFonts w:ascii="AytoRoquetas Light Condensed" w:hAnsi="AytoRoquetas Light Condensed"/>
          <w:color w:val="111111"/>
          <w:sz w:val="20"/>
          <w:szCs w:val="20"/>
        </w:rPr>
      </w:pPr>
    </w:p>
    <w:p w14:paraId="67A32BEE" w14:textId="77777777" w:rsidR="00F63987" w:rsidRPr="005F2856" w:rsidRDefault="00F63987" w:rsidP="0073568B">
      <w:pPr>
        <w:pStyle w:val="Standard"/>
        <w:contextualSpacing/>
        <w:jc w:val="both"/>
        <w:rPr>
          <w:rFonts w:ascii="AytoRoquetas Light Condensed" w:hAnsi="AytoRoquetas Light Condensed"/>
          <w:color w:val="111111"/>
          <w:sz w:val="20"/>
          <w:szCs w:val="20"/>
        </w:rPr>
      </w:pPr>
      <w:r w:rsidRPr="005F2856">
        <w:rPr>
          <w:rFonts w:ascii="AytoRoquetas Light Condensed" w:hAnsi="AytoRoquetas Light Condensed"/>
          <w:color w:val="111111"/>
          <w:sz w:val="20"/>
          <w:szCs w:val="20"/>
        </w:rPr>
        <w:t>3.- Que, toda la documentación acreditativa del cumplimiento de este requisito del artículo 13.5 de la Ley Orgánica 1/1996, de 15 de enero, de Protección Jurídica del Menor, estará a disposición del órgano de contratación para cuando le sea requerida.</w:t>
      </w:r>
    </w:p>
    <w:p w14:paraId="79D946D0" w14:textId="77777777" w:rsidR="00F63987" w:rsidRPr="005F2856" w:rsidRDefault="00F63987" w:rsidP="0073568B">
      <w:pPr>
        <w:pStyle w:val="Standard"/>
        <w:contextualSpacing/>
        <w:jc w:val="both"/>
        <w:rPr>
          <w:rFonts w:ascii="AytoRoquetas Light Condensed" w:hAnsi="AytoRoquetas Light Condensed"/>
          <w:color w:val="111111"/>
          <w:sz w:val="20"/>
          <w:szCs w:val="20"/>
        </w:rPr>
      </w:pPr>
    </w:p>
    <w:p w14:paraId="1F7E9559"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4.- Que, consta entre la documentación el compromiso de las personas, voluntarios o colaboradores de comunicar cualquier cambio que tuviera lugar con posterioridad a la primera certificación negativa.</w:t>
      </w:r>
    </w:p>
    <w:p w14:paraId="56342D81" w14:textId="77777777" w:rsidR="00F63987" w:rsidRPr="005F2856" w:rsidRDefault="00F63987" w:rsidP="0073568B">
      <w:pPr>
        <w:pStyle w:val="Standard"/>
        <w:contextualSpacing/>
        <w:jc w:val="both"/>
        <w:rPr>
          <w:rFonts w:ascii="AytoRoquetas Light Condensed" w:hAnsi="AytoRoquetas Light Condensed"/>
          <w:sz w:val="20"/>
          <w:szCs w:val="20"/>
        </w:rPr>
      </w:pPr>
    </w:p>
    <w:p w14:paraId="2AC29438"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 xml:space="preserve">5.- Que, adquiere el compromiso de comunicar el cumplimiento de este requisito respecto de cualquier persona,  </w:t>
      </w:r>
      <w:r w:rsidRPr="005F2856">
        <w:rPr>
          <w:rFonts w:ascii="AytoRoquetas Light Condensed" w:hAnsi="AytoRoquetas Light Condensed"/>
          <w:spacing w:val="-2"/>
          <w:sz w:val="20"/>
          <w:szCs w:val="20"/>
        </w:rPr>
        <w:t>voluntaria</w:t>
      </w:r>
      <w:r w:rsidRPr="005F2856">
        <w:rPr>
          <w:rFonts w:ascii="AytoRoquetas Light Condensed" w:hAnsi="AytoRoquetas Light Condensed"/>
          <w:sz w:val="20"/>
          <w:szCs w:val="20"/>
        </w:rPr>
        <w:t xml:space="preserve"> o personal colaborador que sea  </w:t>
      </w:r>
      <w:r w:rsidRPr="005F2856">
        <w:rPr>
          <w:rFonts w:ascii="AytoRoquetas Light Condensed" w:hAnsi="AytoRoquetas Light Condensed"/>
          <w:spacing w:val="-2"/>
          <w:sz w:val="20"/>
          <w:szCs w:val="20"/>
        </w:rPr>
        <w:t>dada</w:t>
      </w:r>
      <w:r w:rsidRPr="005F2856">
        <w:rPr>
          <w:rFonts w:ascii="AytoRoquetas Light Condensed" w:hAnsi="AytoRoquetas Light Condensed"/>
          <w:sz w:val="20"/>
          <w:szCs w:val="20"/>
        </w:rPr>
        <w:t xml:space="preserve"> de alta en la plantilla de esa entidad, empresa o persona.</w:t>
      </w:r>
    </w:p>
    <w:p w14:paraId="05BCE078"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39FC10F2"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1622D3FB"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512B0346"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7A296C05"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2221E29F" w14:textId="77777777" w:rsidR="00F63987" w:rsidRPr="005F2856" w:rsidRDefault="00F63987" w:rsidP="0073568B">
      <w:pPr>
        <w:pStyle w:val="Standard"/>
        <w:ind w:left="284"/>
        <w:contextualSpacing/>
        <w:jc w:val="right"/>
        <w:rPr>
          <w:rFonts w:ascii="AytoRoquetas Light Condensed" w:hAnsi="AytoRoquetas Light Condensed" w:cs="Arial"/>
          <w:color w:val="000000"/>
          <w:spacing w:val="-2"/>
          <w:sz w:val="20"/>
          <w:szCs w:val="20"/>
        </w:rPr>
      </w:pPr>
      <w:r w:rsidRPr="005F2856">
        <w:rPr>
          <w:rFonts w:ascii="AytoRoquetas Light Condensed" w:hAnsi="AytoRoquetas Light Condensed" w:cs="Arial"/>
          <w:color w:val="000000"/>
          <w:spacing w:val="-2"/>
          <w:sz w:val="20"/>
          <w:szCs w:val="20"/>
        </w:rPr>
        <w:t>(Lugar, fecha y firma)</w:t>
      </w:r>
    </w:p>
    <w:p w14:paraId="074DD0C3" w14:textId="77777777" w:rsidR="006E7C1D" w:rsidRPr="005F2856" w:rsidRDefault="006E7C1D" w:rsidP="0073568B">
      <w:pPr>
        <w:widowControl/>
        <w:suppressAutoHyphens w:val="0"/>
        <w:autoSpaceDN/>
        <w:spacing w:after="0"/>
        <w:contextualSpacing/>
        <w:jc w:val="left"/>
        <w:textAlignment w:val="auto"/>
        <w:rPr>
          <w:rFonts w:ascii="AytoRoquetas Light Condensed" w:eastAsia="SimSun" w:hAnsi="AytoRoquetas Light Condensed" w:cs="Arial"/>
          <w:color w:val="000000"/>
          <w:sz w:val="20"/>
          <w:szCs w:val="20"/>
          <w:lang w:eastAsia="zh-CN"/>
        </w:rPr>
      </w:pPr>
      <w:r w:rsidRPr="005F2856">
        <w:rPr>
          <w:rFonts w:ascii="AytoRoquetas Light Condensed" w:hAnsi="AytoRoquetas Light Condensed" w:cs="Arial"/>
          <w:color w:val="000000"/>
          <w:sz w:val="20"/>
          <w:szCs w:val="20"/>
        </w:rPr>
        <w:br w:type="page"/>
      </w:r>
    </w:p>
    <w:p w14:paraId="7F4095F3" w14:textId="30CEC44F"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Style w:val="StrongEmphasis"/>
          <w:rFonts w:ascii="AytoRoquetas Light Condensed" w:eastAsia="Times New Roman" w:hAnsi="AytoRoquetas Light Condensed"/>
          <w:sz w:val="20"/>
          <w:szCs w:val="20"/>
          <w:lang w:bidi="ar-SA"/>
        </w:rPr>
      </w:pPr>
      <w:r w:rsidRPr="005F2856">
        <w:rPr>
          <w:rStyle w:val="StrongEmphasis"/>
          <w:rFonts w:ascii="AytoRoquetas Light Condensed" w:eastAsia="Times New Roman" w:hAnsi="AytoRoquetas Light Condensed"/>
          <w:sz w:val="20"/>
          <w:szCs w:val="20"/>
          <w:lang w:bidi="ar-SA"/>
        </w:rPr>
        <w:t>ANEXO XVII</w:t>
      </w:r>
    </w:p>
    <w:p w14:paraId="370F22B4" w14:textId="7756A657" w:rsidR="00920EE3" w:rsidRPr="005F2856" w:rsidRDefault="00920EE3"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hAnsi="AytoRoquetas Light Condensed" w:cs="Arial"/>
          <w:b/>
          <w:color w:val="000000"/>
          <w:sz w:val="20"/>
          <w:szCs w:val="20"/>
        </w:rPr>
      </w:pPr>
      <w:r w:rsidRPr="005F2856">
        <w:rPr>
          <w:rStyle w:val="StrongEmphasis"/>
          <w:rFonts w:ascii="AytoRoquetas Light Condensed" w:eastAsia="Times New Roman" w:hAnsi="AytoRoquetas Light Condensed"/>
          <w:sz w:val="20"/>
          <w:szCs w:val="20"/>
          <w:lang w:bidi="ar-SA"/>
        </w:rPr>
        <w:t>(NO PROCEDE)</w:t>
      </w:r>
    </w:p>
    <w:p w14:paraId="6BC58ACE"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hAnsi="AytoRoquetas Light Condensed" w:cs="Arial"/>
          <w:b/>
          <w:color w:val="000000"/>
          <w:sz w:val="20"/>
          <w:szCs w:val="20"/>
        </w:rPr>
      </w:pPr>
      <w:r w:rsidRPr="005F2856">
        <w:rPr>
          <w:rStyle w:val="StrongEmphasis"/>
          <w:rFonts w:ascii="AytoRoquetas Light Condensed" w:eastAsia="Times New Roman" w:hAnsi="AytoRoquetas Light Condensed"/>
          <w:sz w:val="20"/>
          <w:szCs w:val="20"/>
          <w:lang w:bidi="ar-SA"/>
        </w:rPr>
        <w:t>INFORMACIÓN DE LAS CONDICIONES LABORALES Y SALARIALES DE LOS TRABAJADORES AFECTADOS POR LA SUBROGACIÓN EN CUMPLIMIENTO DEL ARTÍCULO 130 DE LA LCSP</w:t>
      </w:r>
    </w:p>
    <w:p w14:paraId="146AE0AC" w14:textId="77777777" w:rsidR="00F63987" w:rsidRPr="005F2856" w:rsidRDefault="00F63987" w:rsidP="0073568B">
      <w:pPr>
        <w:pStyle w:val="Textbody"/>
        <w:spacing w:after="0"/>
        <w:contextualSpacing/>
        <w:jc w:val="both"/>
        <w:rPr>
          <w:rFonts w:ascii="AytoRoquetas Light Condensed" w:hAnsi="AytoRoquetas Light Condensed" w:cs="Arial"/>
          <w:b/>
          <w:color w:val="000000"/>
          <w:sz w:val="20"/>
          <w:szCs w:val="20"/>
        </w:rPr>
      </w:pPr>
    </w:p>
    <w:p w14:paraId="100FAC18" w14:textId="77777777" w:rsidR="006E7C1D" w:rsidRPr="005F2856" w:rsidRDefault="006E7C1D" w:rsidP="0073568B">
      <w:pPr>
        <w:widowControl/>
        <w:suppressAutoHyphens w:val="0"/>
        <w:autoSpaceDN/>
        <w:spacing w:after="0"/>
        <w:contextualSpacing/>
        <w:jc w:val="left"/>
        <w:textAlignment w:val="auto"/>
        <w:rPr>
          <w:rFonts w:ascii="AytoRoquetas Light Condensed" w:eastAsia="SimSun" w:hAnsi="AytoRoquetas Light Condensed" w:cs="Arial"/>
          <w:b/>
          <w:color w:val="000000"/>
          <w:sz w:val="20"/>
          <w:szCs w:val="20"/>
          <w:lang w:eastAsia="zh-CN"/>
        </w:rPr>
      </w:pPr>
      <w:r w:rsidRPr="005F2856">
        <w:rPr>
          <w:rFonts w:ascii="AytoRoquetas Light Condensed" w:hAnsi="AytoRoquetas Light Condensed" w:cs="Arial"/>
          <w:b/>
          <w:color w:val="000000"/>
          <w:sz w:val="20"/>
          <w:szCs w:val="20"/>
        </w:rPr>
        <w:br w:type="page"/>
      </w:r>
    </w:p>
    <w:p w14:paraId="7C5D5A31" w14:textId="4F4E75F2" w:rsidR="00F63987" w:rsidRPr="005F2856" w:rsidRDefault="00F63987" w:rsidP="0073568B">
      <w:pPr>
        <w:pStyle w:val="Textbody"/>
        <w:spacing w:after="0"/>
        <w:contextualSpacing/>
        <w:jc w:val="center"/>
        <w:rPr>
          <w:rFonts w:ascii="AytoRoquetas Light Condensed" w:hAnsi="AytoRoquetas Light Condensed" w:cs="Arial"/>
          <w:b/>
          <w:sz w:val="20"/>
          <w:szCs w:val="20"/>
        </w:rPr>
      </w:pPr>
      <w:r w:rsidRPr="005F2856">
        <w:rPr>
          <w:rStyle w:val="StrongEmphasis"/>
          <w:rFonts w:ascii="AytoRoquetas Light Condensed" w:eastAsia="Times New Roman" w:hAnsi="AytoRoquetas Light Condensed"/>
          <w:sz w:val="20"/>
          <w:szCs w:val="20"/>
          <w:lang w:bidi="ar-SA"/>
        </w:rPr>
        <w:t xml:space="preserve">ANEXO </w:t>
      </w:r>
      <w:r w:rsidR="00920EE3" w:rsidRPr="005F2856">
        <w:rPr>
          <w:rStyle w:val="StrongEmphasis"/>
          <w:rFonts w:ascii="AytoRoquetas Light Condensed" w:eastAsia="Times New Roman" w:hAnsi="AytoRoquetas Light Condensed"/>
          <w:sz w:val="20"/>
          <w:szCs w:val="20"/>
          <w:lang w:bidi="ar-SA"/>
        </w:rPr>
        <w:t>XVIII</w:t>
      </w:r>
    </w:p>
    <w:p w14:paraId="2459F420" w14:textId="77777777" w:rsidR="00F63987" w:rsidRPr="005F2856" w:rsidRDefault="00F63987" w:rsidP="0073568B">
      <w:pPr>
        <w:pStyle w:val="Standard"/>
        <w:contextualSpacing/>
        <w:jc w:val="center"/>
        <w:rPr>
          <w:rFonts w:ascii="AytoRoquetas Light Condensed" w:hAnsi="AytoRoquetas Light Condensed"/>
          <w:b/>
          <w:bCs/>
          <w:sz w:val="20"/>
          <w:szCs w:val="20"/>
        </w:rPr>
      </w:pPr>
    </w:p>
    <w:p w14:paraId="29F73FE0" w14:textId="77777777" w:rsidR="00F63987" w:rsidRPr="005F2856" w:rsidRDefault="00F63987" w:rsidP="0073568B">
      <w:pPr>
        <w:pStyle w:val="Standard"/>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INSTRUCCIONES PARA LA PRESENTACIÓN DE OFERTAS EN LA PLATAFORMA DE</w:t>
      </w:r>
    </w:p>
    <w:p w14:paraId="0D5A3C76" w14:textId="77777777" w:rsidR="00F63987" w:rsidRPr="005F2856" w:rsidRDefault="00F63987" w:rsidP="0073568B">
      <w:pPr>
        <w:pStyle w:val="Prrafodelista"/>
        <w:contextualSpacing/>
        <w:jc w:val="center"/>
        <w:rPr>
          <w:rFonts w:ascii="AytoRoquetas Light Condensed" w:hAnsi="AytoRoquetas Light Condensed" w:cs="Arial"/>
          <w:b/>
          <w:caps/>
          <w:spacing w:val="-3"/>
          <w:sz w:val="20"/>
          <w:szCs w:val="20"/>
        </w:rPr>
      </w:pPr>
      <w:r w:rsidRPr="005F2856">
        <w:rPr>
          <w:rFonts w:ascii="AytoRoquetas Light Condensed" w:hAnsi="AytoRoquetas Light Condensed" w:cs="Arial"/>
          <w:b/>
          <w:caps/>
          <w:spacing w:val="-3"/>
          <w:sz w:val="20"/>
          <w:szCs w:val="20"/>
        </w:rPr>
        <w:t>CONTRATACIÓN DEL SECTOR PÚBLICO (placsp)</w:t>
      </w:r>
    </w:p>
    <w:p w14:paraId="59CE244D" w14:textId="77777777" w:rsidR="00F63987" w:rsidRPr="005F2856" w:rsidRDefault="00F63987" w:rsidP="0073568B">
      <w:pPr>
        <w:pStyle w:val="Prrafodelista"/>
        <w:ind w:left="0"/>
        <w:contextualSpacing/>
        <w:jc w:val="both"/>
        <w:rPr>
          <w:rFonts w:ascii="AytoRoquetas Light Condensed" w:hAnsi="AytoRoquetas Light Condensed" w:cs="Arial"/>
          <w:b/>
          <w:sz w:val="20"/>
          <w:szCs w:val="20"/>
        </w:rPr>
      </w:pPr>
    </w:p>
    <w:p w14:paraId="545388F8" w14:textId="77777777" w:rsidR="00F63987" w:rsidRPr="005F2856" w:rsidRDefault="00F63987" w:rsidP="0073568B">
      <w:pPr>
        <w:pStyle w:val="Textbody"/>
        <w:spacing w:after="0"/>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La licitación de la presente contratación se efectuará electrónicamente a través de la Plataforma de Contratación del Sector Público. Las instrucciones para la presentación de ofertas mediante la citada plataforma se encuentran recogidas en la “</w:t>
      </w:r>
      <w:r w:rsidRPr="005F2856">
        <w:rPr>
          <w:rFonts w:ascii="AytoRoquetas Light Condensed" w:hAnsi="AytoRoquetas Light Condensed" w:cs="Arial"/>
          <w:i/>
          <w:iCs/>
          <w:sz w:val="20"/>
          <w:szCs w:val="20"/>
        </w:rPr>
        <w:t xml:space="preserve">Guía de Servicios de Licitación Electrónica: Preparación y Presentación de ofertas” </w:t>
      </w:r>
      <w:r w:rsidRPr="005F2856">
        <w:rPr>
          <w:rFonts w:ascii="AytoRoquetas Light Condensed" w:hAnsi="AytoRoquetas Light Condensed" w:cs="Arial"/>
          <w:sz w:val="20"/>
          <w:szCs w:val="20"/>
        </w:rPr>
        <w:t>de la Plataforma de Contratación del Sector Público disponible en el siguiente enlace:</w:t>
      </w:r>
    </w:p>
    <w:p w14:paraId="23BA7A9F" w14:textId="77777777" w:rsidR="00F63987" w:rsidRPr="005F2856" w:rsidRDefault="00F63987" w:rsidP="0073568B">
      <w:pPr>
        <w:pStyle w:val="Textbody"/>
        <w:spacing w:after="0"/>
        <w:contextualSpacing/>
        <w:jc w:val="both"/>
        <w:rPr>
          <w:rFonts w:ascii="AytoRoquetas Light Condensed" w:hAnsi="AytoRoquetas Light Condensed" w:cs="Arial"/>
          <w:b/>
          <w:sz w:val="20"/>
          <w:szCs w:val="20"/>
        </w:rPr>
      </w:pPr>
    </w:p>
    <w:p w14:paraId="43FEE826" w14:textId="77777777" w:rsidR="00F63987" w:rsidRPr="005F2856" w:rsidRDefault="00000000" w:rsidP="0073568B">
      <w:pPr>
        <w:pStyle w:val="Textbody"/>
        <w:spacing w:after="0"/>
        <w:contextualSpacing/>
        <w:jc w:val="center"/>
        <w:rPr>
          <w:rFonts w:ascii="AytoRoquetas Light Condensed" w:hAnsi="AytoRoquetas Light Condensed" w:cs="Arial"/>
          <w:b/>
          <w:sz w:val="20"/>
          <w:szCs w:val="20"/>
        </w:rPr>
      </w:pPr>
      <w:hyperlink r:id="rId22" w:history="1">
        <w:r w:rsidR="00F63987" w:rsidRPr="005F2856">
          <w:rPr>
            <w:rFonts w:ascii="AytoRoquetas Light Condensed" w:hAnsi="AytoRoquetas Light Condensed" w:cs="Arial"/>
            <w:b/>
            <w:sz w:val="20"/>
            <w:szCs w:val="20"/>
          </w:rPr>
          <w:t>Plataforma de Contratación del Sector Público (contrataciondelestado.es)</w:t>
        </w:r>
      </w:hyperlink>
    </w:p>
    <w:p w14:paraId="251CD119" w14:textId="77777777" w:rsidR="00F63987" w:rsidRPr="005F2856" w:rsidRDefault="00F63987" w:rsidP="0073568B">
      <w:pPr>
        <w:pStyle w:val="Textbody"/>
        <w:spacing w:after="0"/>
        <w:contextualSpacing/>
        <w:jc w:val="both"/>
        <w:rPr>
          <w:rFonts w:ascii="AytoRoquetas Light Condensed" w:hAnsi="AytoRoquetas Light Condensed" w:cs="Arial"/>
          <w:b/>
          <w:color w:val="000000"/>
          <w:sz w:val="20"/>
          <w:szCs w:val="20"/>
        </w:rPr>
      </w:pPr>
    </w:p>
    <w:p w14:paraId="5E414FF2" w14:textId="77777777" w:rsidR="006E7C1D" w:rsidRPr="005F2856" w:rsidRDefault="006E7C1D" w:rsidP="0073568B">
      <w:pPr>
        <w:widowControl/>
        <w:suppressAutoHyphens w:val="0"/>
        <w:autoSpaceDN/>
        <w:spacing w:after="0"/>
        <w:contextualSpacing/>
        <w:jc w:val="left"/>
        <w:textAlignment w:val="auto"/>
        <w:rPr>
          <w:rFonts w:ascii="AytoRoquetas Light Condensed" w:eastAsia="SimSun" w:hAnsi="AytoRoquetas Light Condensed" w:cs="Arial"/>
          <w:b/>
          <w:color w:val="000000"/>
          <w:sz w:val="20"/>
          <w:szCs w:val="20"/>
          <w:lang w:eastAsia="zh-CN"/>
        </w:rPr>
      </w:pPr>
      <w:r w:rsidRPr="005F2856">
        <w:rPr>
          <w:rFonts w:ascii="AytoRoquetas Light Condensed" w:hAnsi="AytoRoquetas Light Condensed" w:cs="Arial"/>
          <w:b/>
          <w:color w:val="000000"/>
          <w:sz w:val="20"/>
          <w:szCs w:val="20"/>
        </w:rPr>
        <w:br w:type="page"/>
      </w:r>
    </w:p>
    <w:p w14:paraId="166D14EC" w14:textId="4449CCC4"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eastAsia="Times New Roman" w:hAnsi="AytoRoquetas Light Condensed" w:cs="Arial"/>
          <w:b/>
          <w:bCs/>
          <w:sz w:val="20"/>
          <w:szCs w:val="20"/>
          <w:lang w:bidi="ar-SA"/>
        </w:rPr>
      </w:pPr>
      <w:r w:rsidRPr="005F2856">
        <w:rPr>
          <w:rStyle w:val="StrongEmphasis"/>
          <w:rFonts w:ascii="AytoRoquetas Light Condensed" w:hAnsi="AytoRoquetas Light Condensed"/>
          <w:sz w:val="20"/>
          <w:szCs w:val="20"/>
          <w:lang w:bidi="ar-SA"/>
        </w:rPr>
        <w:t>ANEXO X</w:t>
      </w:r>
      <w:r w:rsidR="00920EE3" w:rsidRPr="005F2856">
        <w:rPr>
          <w:rStyle w:val="StrongEmphasis"/>
          <w:rFonts w:ascii="AytoRoquetas Light Condensed" w:hAnsi="AytoRoquetas Light Condensed"/>
          <w:sz w:val="20"/>
          <w:szCs w:val="20"/>
          <w:lang w:bidi="ar-SA"/>
        </w:rPr>
        <w:t>I</w:t>
      </w:r>
      <w:r w:rsidRPr="005F2856">
        <w:rPr>
          <w:rStyle w:val="StrongEmphasis"/>
          <w:rFonts w:ascii="AytoRoquetas Light Condensed" w:hAnsi="AytoRoquetas Light Condensed"/>
          <w:sz w:val="20"/>
          <w:szCs w:val="20"/>
          <w:lang w:bidi="ar-SA"/>
        </w:rPr>
        <w:t>X</w:t>
      </w:r>
    </w:p>
    <w:p w14:paraId="2DCD3D8B" w14:textId="4C76EFDC" w:rsidR="00F63987" w:rsidRPr="005F2856" w:rsidRDefault="00920EE3"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eastAsia="Times New Roman" w:hAnsi="AytoRoquetas Light Condensed" w:cs="Arial"/>
          <w:b/>
          <w:bCs/>
          <w:sz w:val="20"/>
          <w:szCs w:val="20"/>
          <w:lang w:bidi="ar-SA"/>
        </w:rPr>
      </w:pPr>
      <w:r w:rsidRPr="005F2856">
        <w:rPr>
          <w:rFonts w:ascii="AytoRoquetas Light Condensed" w:eastAsia="Times New Roman" w:hAnsi="AytoRoquetas Light Condensed" w:cs="Arial"/>
          <w:b/>
          <w:bCs/>
          <w:sz w:val="20"/>
          <w:szCs w:val="20"/>
          <w:lang w:bidi="ar-SA"/>
        </w:rPr>
        <w:t>(NO PROCEDE)</w:t>
      </w:r>
    </w:p>
    <w:p w14:paraId="35BEC98D" w14:textId="77777777" w:rsidR="00F63987" w:rsidRPr="005F2856" w:rsidRDefault="00F63987" w:rsidP="0073568B">
      <w:pPr>
        <w:pStyle w:val="Standarduse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eastAsia="Times New Roman" w:hAnsi="AytoRoquetas Light Condensed"/>
          <w:b/>
          <w:bCs/>
          <w:sz w:val="20"/>
        </w:rPr>
      </w:pPr>
      <w:r w:rsidRPr="005F2856">
        <w:rPr>
          <w:rStyle w:val="StrongEmphasis"/>
          <w:rFonts w:ascii="AytoRoquetas Light Condensed" w:hAnsi="AytoRoquetas Light Condensed"/>
          <w:sz w:val="20"/>
          <w:lang w:eastAsia="es-ES"/>
        </w:rPr>
        <w:t>DECLARACI</w:t>
      </w:r>
      <w:r w:rsidRPr="005F2856">
        <w:rPr>
          <w:rFonts w:ascii="AytoRoquetas Light Condensed" w:eastAsia="Times New Roman" w:hAnsi="AytoRoquetas Light Condensed" w:cs="NewsGotT"/>
          <w:b/>
          <w:bCs/>
          <w:sz w:val="20"/>
          <w:lang w:eastAsia="es-ES" w:bidi="hi-IN"/>
        </w:rPr>
        <w:t>ÓN SOBRE EL LUGAR DONDE SE UBICARÁN LOS SERVIDORES Y DESDE DONDE SE PRESTARÁN LOS SERVICIOS ASOCIADOS A LOS MISMOS</w:t>
      </w:r>
    </w:p>
    <w:p w14:paraId="7346E7B5" w14:textId="77777777" w:rsidR="00F63987" w:rsidRPr="005F2856" w:rsidRDefault="00F63987" w:rsidP="0073568B">
      <w:pPr>
        <w:pStyle w:val="Standarduser"/>
        <w:spacing w:after="0"/>
        <w:contextualSpacing/>
        <w:rPr>
          <w:rFonts w:ascii="AytoRoquetas Light Condensed" w:eastAsia="Symbol" w:hAnsi="AytoRoquetas Light Condensed" w:cs="NewsGotT"/>
          <w:spacing w:val="-2"/>
          <w:sz w:val="20"/>
        </w:rPr>
      </w:pPr>
      <w:r w:rsidRPr="005F2856">
        <w:rPr>
          <w:rFonts w:ascii="AytoRoquetas Light Condensed" w:eastAsia="Symbol" w:hAnsi="AytoRoquetas Light Condensed" w:cs="NewsGotT"/>
          <w:spacing w:val="-2"/>
          <w:sz w:val="20"/>
        </w:rPr>
        <w:t xml:space="preserve">Dª./D. ……………………………………………………., mayor de edad y con DNI </w:t>
      </w:r>
      <w:proofErr w:type="spellStart"/>
      <w:r w:rsidRPr="005F2856">
        <w:rPr>
          <w:rFonts w:ascii="AytoRoquetas Light Condensed" w:eastAsia="Symbol" w:hAnsi="AytoRoquetas Light Condensed" w:cs="NewsGotT"/>
          <w:spacing w:val="-2"/>
          <w:sz w:val="20"/>
        </w:rPr>
        <w:t>nº</w:t>
      </w:r>
      <w:proofErr w:type="spellEnd"/>
      <w:r w:rsidRPr="005F2856">
        <w:rPr>
          <w:rFonts w:ascii="AytoRoquetas Light Condensed" w:eastAsia="Symbol" w:hAnsi="AytoRoquetas Light Condensed" w:cs="NewsGotT"/>
          <w:spacing w:val="-2"/>
          <w:sz w:val="20"/>
        </w:rPr>
        <w:t>. ………..……………,</w:t>
      </w:r>
    </w:p>
    <w:p w14:paraId="02340185" w14:textId="77777777" w:rsidR="00F63987" w:rsidRPr="005F2856" w:rsidRDefault="00F63987" w:rsidP="0073568B">
      <w:pPr>
        <w:pStyle w:val="Standarduser"/>
        <w:spacing w:after="0"/>
        <w:contextualSpacing/>
        <w:rPr>
          <w:rFonts w:ascii="AytoRoquetas Light Condensed" w:hAnsi="AytoRoquetas Light Condensed"/>
          <w:sz w:val="20"/>
        </w:rPr>
      </w:pPr>
      <w:r w:rsidRPr="005F2856">
        <w:rPr>
          <w:rFonts w:ascii="AytoRoquetas Light Condensed" w:eastAsia="Symbol" w:hAnsi="AytoRoquetas Light Condensed" w:cs="NewsGotT"/>
          <w:spacing w:val="-2"/>
          <w:sz w:val="20"/>
        </w:rPr>
        <w:t xml:space="preserve">(señalar lo que proceda) en nombre propio en representación de la empresa …………………………………………………………………………………………….….., con domicilio social en ……………………, calle………………………………………………………………..…………, </w:t>
      </w:r>
      <w:proofErr w:type="spellStart"/>
      <w:r w:rsidRPr="005F2856">
        <w:rPr>
          <w:rFonts w:ascii="AytoRoquetas Light Condensed" w:eastAsia="Symbol" w:hAnsi="AytoRoquetas Light Condensed" w:cs="NewsGotT"/>
          <w:spacing w:val="-2"/>
          <w:sz w:val="20"/>
        </w:rPr>
        <w:t>nº</w:t>
      </w:r>
      <w:proofErr w:type="spellEnd"/>
      <w:r w:rsidRPr="005F2856">
        <w:rPr>
          <w:rFonts w:ascii="AytoRoquetas Light Condensed" w:eastAsia="Symbol" w:hAnsi="AytoRoquetas Light Condensed" w:cs="NewsGotT"/>
          <w:spacing w:val="-2"/>
          <w:sz w:val="20"/>
        </w:rPr>
        <w:t xml:space="preserve">…………. y NIF n.º …...……………...…….., en calidad de (1) …………...……………………………....………………………………………………………..., </w:t>
      </w:r>
      <w:r w:rsidRPr="005F2856">
        <w:rPr>
          <w:rFonts w:ascii="AytoRoquetas Light Condensed" w:hAnsi="AytoRoquetas Light Condensed"/>
          <w:sz w:val="20"/>
        </w:rPr>
        <w:t xml:space="preserve">bajo su personal responsabilidad y </w:t>
      </w:r>
      <w:r w:rsidRPr="005F2856">
        <w:rPr>
          <w:rFonts w:ascii="AytoRoquetas Light Condensed" w:eastAsia="Symbol" w:hAnsi="AytoRoquetas Light Condensed" w:cs="NewsGotT"/>
          <w:spacing w:val="-2"/>
          <w:sz w:val="20"/>
          <w:shd w:val="clear" w:color="auto" w:fill="FFFFFF"/>
          <w:lang w:eastAsia="es-ES" w:bidi="hi-IN"/>
        </w:rPr>
        <w:t>ante el órgano de contratación:</w:t>
      </w:r>
    </w:p>
    <w:p w14:paraId="202AFB0C" w14:textId="77777777" w:rsidR="00F63987" w:rsidRPr="005F2856" w:rsidRDefault="00F63987" w:rsidP="0073568B">
      <w:pPr>
        <w:pStyle w:val="Standarduser"/>
        <w:widowControl w:val="0"/>
        <w:tabs>
          <w:tab w:val="left" w:leader="dot" w:pos="7371"/>
        </w:tabs>
        <w:spacing w:after="0"/>
        <w:ind w:right="-2"/>
        <w:contextualSpacing/>
        <w:jc w:val="center"/>
        <w:rPr>
          <w:rFonts w:ascii="AytoRoquetas Light Condensed" w:eastAsia="Symbol" w:hAnsi="AytoRoquetas Light Condensed" w:cs="NewsGotT"/>
          <w:b/>
          <w:bCs/>
          <w:spacing w:val="-2"/>
          <w:sz w:val="20"/>
        </w:rPr>
      </w:pPr>
      <w:r w:rsidRPr="005F2856">
        <w:rPr>
          <w:rFonts w:ascii="AytoRoquetas Light Condensed" w:eastAsia="Symbol" w:hAnsi="AytoRoquetas Light Condensed" w:cs="NewsGotT"/>
          <w:b/>
          <w:bCs/>
          <w:spacing w:val="-2"/>
          <w:sz w:val="20"/>
        </w:rPr>
        <w:t>DECLARA</w:t>
      </w:r>
    </w:p>
    <w:p w14:paraId="2BEDC9E3" w14:textId="77777777" w:rsidR="00F63987" w:rsidRPr="005F2856" w:rsidRDefault="00F63987" w:rsidP="0073568B">
      <w:pPr>
        <w:pStyle w:val="Standarduser"/>
        <w:widowControl w:val="0"/>
        <w:tabs>
          <w:tab w:val="left" w:leader="dot" w:pos="7371"/>
        </w:tabs>
        <w:spacing w:after="0"/>
        <w:ind w:right="-2"/>
        <w:contextualSpacing/>
        <w:rPr>
          <w:rFonts w:ascii="AytoRoquetas Light Condensed" w:hAnsi="AytoRoquetas Light Condensed"/>
          <w:sz w:val="20"/>
        </w:rPr>
      </w:pPr>
      <w:r w:rsidRPr="005F2856">
        <w:rPr>
          <w:rFonts w:ascii="AytoRoquetas Light Condensed" w:eastAsia="Symbol" w:hAnsi="AytoRoquetas Light Condensed" w:cs="NewsGotT"/>
          <w:spacing w:val="-2"/>
          <w:sz w:val="20"/>
          <w:shd w:val="clear" w:color="auto" w:fill="FFFFFF"/>
          <w:lang w:eastAsia="es-ES" w:bidi="hi-IN"/>
        </w:rPr>
        <w:t>-Que en relación con el contrato de ……………………………………………………………………………………...  (señalar nombre del contrato y n.º de expediente ), cuya ejecución requerirá el tratamiento por la persona contratista de datos personales por cuenta del responsable del tratamiento, el lugar donde se ubican los servidores y desde donde se prestarán los servicios asociados a los mismos es ………………………………………………………………………………………………………………………….</w:t>
      </w:r>
    </w:p>
    <w:p w14:paraId="5C66E1BB" w14:textId="77777777" w:rsidR="00F63987" w:rsidRPr="005F2856" w:rsidRDefault="00F63987" w:rsidP="0073568B">
      <w:pPr>
        <w:pStyle w:val="Standarduser"/>
        <w:widowControl w:val="0"/>
        <w:tabs>
          <w:tab w:val="left" w:leader="dot" w:pos="7371"/>
        </w:tabs>
        <w:spacing w:after="0"/>
        <w:ind w:right="-2"/>
        <w:contextualSpacing/>
        <w:rPr>
          <w:rFonts w:ascii="AytoRoquetas Light Condensed" w:hAnsi="AytoRoquetas Light Condensed"/>
          <w:sz w:val="20"/>
        </w:rPr>
      </w:pPr>
      <w:r w:rsidRPr="005F2856">
        <w:rPr>
          <w:rFonts w:ascii="AytoRoquetas Light Condensed" w:eastAsia="Symbol" w:hAnsi="AytoRoquetas Light Condensed" w:cs="NewsGotT"/>
          <w:spacing w:val="-2"/>
          <w:sz w:val="20"/>
          <w:shd w:val="clear" w:color="auto" w:fill="FFFFFF"/>
          <w:lang w:eastAsia="es-ES" w:bidi="hi-IN"/>
        </w:rPr>
        <w:t>- Que cualquier cambio que se produzca a lo largo de la vida del contrato de la información facilitada en esta declaración será comunicado de forma inmediata al órgano de contratación.</w:t>
      </w:r>
    </w:p>
    <w:p w14:paraId="71EE9BB9" w14:textId="77777777" w:rsidR="00F63987" w:rsidRPr="005F2856" w:rsidRDefault="00F63987" w:rsidP="0073568B">
      <w:pPr>
        <w:pStyle w:val="Standarduser"/>
        <w:widowControl w:val="0"/>
        <w:tabs>
          <w:tab w:val="left" w:leader="dot" w:pos="7371"/>
        </w:tabs>
        <w:spacing w:after="0"/>
        <w:contextualSpacing/>
        <w:jc w:val="right"/>
        <w:rPr>
          <w:rFonts w:ascii="AytoRoquetas Light Condensed" w:eastAsia="Symbol" w:hAnsi="AytoRoquetas Light Condensed" w:cs="NewsGotT"/>
          <w:spacing w:val="-2"/>
          <w:sz w:val="20"/>
          <w:shd w:val="clear" w:color="auto" w:fill="FFFFFF"/>
          <w:lang w:eastAsia="es-ES" w:bidi="hi-IN"/>
        </w:rPr>
      </w:pPr>
    </w:p>
    <w:p w14:paraId="69D8EB69" w14:textId="77777777" w:rsidR="00F63987" w:rsidRPr="005F2856" w:rsidRDefault="00F63987" w:rsidP="0073568B">
      <w:pPr>
        <w:pStyle w:val="Standarduser"/>
        <w:widowControl w:val="0"/>
        <w:tabs>
          <w:tab w:val="left" w:leader="dot" w:pos="7371"/>
        </w:tabs>
        <w:spacing w:after="0"/>
        <w:contextualSpacing/>
        <w:jc w:val="right"/>
        <w:rPr>
          <w:rFonts w:ascii="AytoRoquetas Light Condensed" w:eastAsia="Symbol" w:hAnsi="AytoRoquetas Light Condensed" w:cs="NewsGotT"/>
          <w:spacing w:val="-2"/>
          <w:sz w:val="20"/>
          <w:shd w:val="clear" w:color="auto" w:fill="FFFFFF"/>
          <w:lang w:eastAsia="es-ES" w:bidi="hi-IN"/>
        </w:rPr>
      </w:pPr>
    </w:p>
    <w:p w14:paraId="41CC07DE" w14:textId="77777777" w:rsidR="00F63987" w:rsidRPr="005F2856" w:rsidRDefault="00F63987" w:rsidP="0073568B">
      <w:pPr>
        <w:pStyle w:val="Standarduser"/>
        <w:widowControl w:val="0"/>
        <w:tabs>
          <w:tab w:val="left" w:leader="dot" w:pos="7371"/>
        </w:tabs>
        <w:spacing w:after="0"/>
        <w:contextualSpacing/>
        <w:jc w:val="right"/>
        <w:rPr>
          <w:rFonts w:ascii="AytoRoquetas Light Condensed" w:eastAsia="Symbol" w:hAnsi="AytoRoquetas Light Condensed" w:cs="NewsGotT"/>
          <w:spacing w:val="-2"/>
          <w:sz w:val="20"/>
          <w:shd w:val="clear" w:color="auto" w:fill="FFFFFF"/>
          <w:lang w:eastAsia="es-ES" w:bidi="hi-IN"/>
        </w:rPr>
      </w:pPr>
      <w:r w:rsidRPr="005F2856">
        <w:rPr>
          <w:rFonts w:ascii="AytoRoquetas Light Condensed" w:eastAsia="Symbol" w:hAnsi="AytoRoquetas Light Condensed" w:cs="NewsGotT"/>
          <w:spacing w:val="-2"/>
          <w:sz w:val="20"/>
          <w:shd w:val="clear" w:color="auto" w:fill="FFFFFF"/>
          <w:lang w:eastAsia="es-ES" w:bidi="hi-IN"/>
        </w:rPr>
        <w:t>(Fecha y firma)</w:t>
      </w:r>
    </w:p>
    <w:p w14:paraId="4B5698A1"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542A2F2E"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7160D79E"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2B3CB56C"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5308AECC"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0F26BBA7"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5BF9AC97"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145EFC2B"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1AFCB2E6"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r w:rsidRPr="005F2856">
        <w:rPr>
          <w:rFonts w:ascii="AytoRoquetas Light Condensed" w:eastAsia="Symbol" w:hAnsi="AytoRoquetas Light Condensed" w:cs="NewsGotT"/>
          <w:sz w:val="20"/>
          <w:shd w:val="clear" w:color="auto" w:fill="FFFFFF"/>
          <w:lang w:eastAsia="es-ES" w:bidi="hi-IN"/>
        </w:rPr>
        <w:t>(1) Apoderado/a, administrador/a único/a, solidario/a, administradores/as mancomunados/as, etc.</w:t>
      </w:r>
    </w:p>
    <w:p w14:paraId="726A50F1" w14:textId="77777777" w:rsidR="006E7C1D" w:rsidRPr="005F2856" w:rsidRDefault="006E7C1D"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auto"/>
          <w:sz w:val="20"/>
          <w:szCs w:val="20"/>
          <w:u w:val="single"/>
          <w:lang w:eastAsia="zh-CN" w:bidi="ar-SA"/>
        </w:rPr>
      </w:pPr>
      <w:r w:rsidRPr="005F2856">
        <w:rPr>
          <w:rFonts w:ascii="AytoRoquetas Light Condensed" w:hAnsi="AytoRoquetas Light Condensed" w:cs="Arial"/>
          <w:b/>
          <w:bCs/>
          <w:sz w:val="20"/>
          <w:szCs w:val="20"/>
          <w:u w:val="single"/>
          <w:lang w:bidi="ar-SA"/>
        </w:rPr>
        <w:br w:type="page"/>
      </w:r>
    </w:p>
    <w:p w14:paraId="28ED58DA" w14:textId="0AA4E177" w:rsidR="00F63987" w:rsidRPr="005F2856" w:rsidRDefault="00F63987" w:rsidP="0073568B">
      <w:pPr>
        <w:pStyle w:val="NormalWeb"/>
        <w:spacing w:before="0" w:after="0"/>
        <w:contextualSpacing/>
        <w:jc w:val="center"/>
        <w:rPr>
          <w:rFonts w:ascii="AytoRoquetas Light Condensed" w:eastAsia="Symbol" w:hAnsi="AytoRoquetas Light Condensed" w:cs="NewsGotT"/>
          <w:b/>
          <w:bCs/>
          <w:sz w:val="20"/>
          <w:szCs w:val="20"/>
        </w:rPr>
      </w:pPr>
      <w:r w:rsidRPr="005F2856">
        <w:rPr>
          <w:rFonts w:ascii="AytoRoquetas Light Condensed" w:eastAsia="Symbol" w:hAnsi="AytoRoquetas Light Condensed" w:cs="NewsGotT"/>
          <w:b/>
          <w:bCs/>
          <w:sz w:val="20"/>
          <w:szCs w:val="20"/>
        </w:rPr>
        <w:t>ANEXO XX</w:t>
      </w:r>
    </w:p>
    <w:p w14:paraId="538FA40F" w14:textId="6626550D" w:rsidR="00920EE3" w:rsidRPr="005F2856" w:rsidRDefault="00920EE3" w:rsidP="0073568B">
      <w:pPr>
        <w:pStyle w:val="NormalWeb"/>
        <w:spacing w:before="0" w:after="0"/>
        <w:contextualSpacing/>
        <w:jc w:val="center"/>
        <w:rPr>
          <w:rFonts w:ascii="AytoRoquetas Light Condensed" w:eastAsia="Symbol" w:hAnsi="AytoRoquetas Light Condensed" w:cs="NewsGotT"/>
          <w:b/>
          <w:bCs/>
          <w:sz w:val="20"/>
          <w:szCs w:val="20"/>
        </w:rPr>
      </w:pPr>
      <w:r w:rsidRPr="005F2856">
        <w:rPr>
          <w:rFonts w:ascii="AytoRoquetas Light Condensed" w:eastAsia="Symbol" w:hAnsi="AytoRoquetas Light Condensed" w:cs="NewsGotT"/>
          <w:b/>
          <w:bCs/>
          <w:sz w:val="20"/>
          <w:szCs w:val="20"/>
        </w:rPr>
        <w:t>(NO PROCEDE)</w:t>
      </w:r>
    </w:p>
    <w:p w14:paraId="34767518" w14:textId="77777777" w:rsidR="00F63987" w:rsidRPr="005F2856" w:rsidRDefault="00F63987" w:rsidP="0073568B">
      <w:pPr>
        <w:pStyle w:val="NormalWeb"/>
        <w:spacing w:before="0" w:after="0"/>
        <w:contextualSpacing/>
        <w:jc w:val="center"/>
        <w:rPr>
          <w:rFonts w:ascii="AytoRoquetas Light Condensed" w:hAnsi="AytoRoquetas Light Condensed"/>
          <w:sz w:val="20"/>
          <w:szCs w:val="20"/>
        </w:rPr>
      </w:pPr>
      <w:r w:rsidRPr="005F2856">
        <w:rPr>
          <w:rFonts w:ascii="AytoRoquetas Light Condensed" w:hAnsi="AytoRoquetas Light Condensed"/>
          <w:b/>
          <w:bCs/>
          <w:sz w:val="20"/>
          <w:szCs w:val="20"/>
        </w:rPr>
        <w:t>TRATAMIENTO DE DATOS PERSONALES</w:t>
      </w:r>
      <w:r w:rsidRPr="005F2856">
        <w:rPr>
          <w:rFonts w:ascii="AytoRoquetas Light Condensed" w:hAnsi="AytoRoquetas Light Condensed"/>
          <w:sz w:val="20"/>
          <w:szCs w:val="20"/>
        </w:rPr>
        <w:t xml:space="preserve"> (1)(2)</w:t>
      </w:r>
    </w:p>
    <w:p w14:paraId="3F76E1A6" w14:textId="77777777" w:rsidR="00F63987" w:rsidRPr="005F2856" w:rsidRDefault="00F63987" w:rsidP="0073568B">
      <w:pPr>
        <w:pStyle w:val="Standard"/>
        <w:contextualSpacing/>
        <w:rPr>
          <w:rFonts w:ascii="AytoRoquetas Light Condensed" w:eastAsia="Symbol" w:hAnsi="AytoRoquetas Light Condensed" w:cs="NewsGotT"/>
          <w:b/>
          <w:bCs/>
          <w:i/>
          <w:sz w:val="20"/>
          <w:szCs w:val="20"/>
        </w:rPr>
      </w:pPr>
    </w:p>
    <w:p w14:paraId="4EBB8588" w14:textId="77777777" w:rsidR="00F63987" w:rsidRPr="005F2856" w:rsidRDefault="00F63987" w:rsidP="0073568B">
      <w:pPr>
        <w:spacing w:after="0"/>
        <w:contextualSpacing/>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A) Descripción general del tratamiento de Datos Personales a efectuar</w:t>
      </w:r>
    </w:p>
    <w:p w14:paraId="0AFE7F49" w14:textId="77777777" w:rsidR="00F63987" w:rsidRPr="005F2856" w:rsidRDefault="00F63987" w:rsidP="0073568B">
      <w:pPr>
        <w:spacing w:after="0"/>
        <w:contextualSpacing/>
        <w:rPr>
          <w:rFonts w:ascii="AytoRoquetas Light Condensed" w:hAnsi="AytoRoquetas Light Condensed"/>
          <w:b/>
          <w:bCs/>
          <w:color w:val="auto"/>
          <w:sz w:val="20"/>
          <w:szCs w:val="20"/>
        </w:rPr>
      </w:pPr>
    </w:p>
    <w:p w14:paraId="6065D4EE"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El tratamiento consistirá en: Tratamiento de datos personales referentes a……………………………. (indicar los colectivos de  </w:t>
      </w:r>
      <w:r w:rsidRPr="005F2856">
        <w:rPr>
          <w:rFonts w:ascii="AytoRoquetas Light Condensed" w:hAnsi="AytoRoquetas Light Condensed" w:cs="NewsGotT"/>
          <w:color w:val="auto"/>
          <w:sz w:val="20"/>
          <w:szCs w:val="20"/>
        </w:rPr>
        <w:t xml:space="preserve">personas interesadas </w:t>
      </w:r>
      <w:r w:rsidRPr="005F2856">
        <w:rPr>
          <w:rFonts w:ascii="AytoRoquetas Light Condensed" w:hAnsi="AytoRoquetas Light Condensed"/>
          <w:color w:val="auto"/>
          <w:sz w:val="20"/>
          <w:szCs w:val="20"/>
        </w:rPr>
        <w:t>y datos personales que serán tratados )   cuya información personal se requiera en los procedimientos de ejecución , gestión económica y presupuestaria,  extinción  y liquidación del contrato de………………………………………………………………….(indicar el nombre del contrato y el n.º de expediente)</w:t>
      </w:r>
    </w:p>
    <w:p w14:paraId="3DA69E41" w14:textId="77777777" w:rsidR="00F63987" w:rsidRPr="005F2856" w:rsidRDefault="00F63987" w:rsidP="0073568B">
      <w:pPr>
        <w:spacing w:after="0"/>
        <w:contextualSpacing/>
        <w:rPr>
          <w:rFonts w:ascii="AytoRoquetas Light Condensed" w:hAnsi="AytoRoquetas Light Condensed"/>
          <w:color w:val="auto"/>
          <w:sz w:val="20"/>
          <w:szCs w:val="20"/>
        </w:rPr>
      </w:pPr>
    </w:p>
    <w:p w14:paraId="3C11FDC1"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Este tratamiento tendrá como objetivo obtener la información necesaria para las finalidades anteriormente indicadas a partir de las siguientes actividades:……………………………………………………………………………………………………………………………………………………………………………………………………………………………………………………………………………………………………………………………………………………………………………………………………………………………………………………………………………………………….</w:t>
      </w:r>
    </w:p>
    <w:p w14:paraId="19409C4C" w14:textId="77777777" w:rsidR="00F63987" w:rsidRPr="005F2856" w:rsidRDefault="00F63987" w:rsidP="0073568B">
      <w:pPr>
        <w:spacing w:after="0"/>
        <w:contextualSpacing/>
        <w:rPr>
          <w:rFonts w:ascii="AytoRoquetas Light Condensed" w:hAnsi="AytoRoquetas Light Condensed"/>
          <w:color w:val="auto"/>
          <w:sz w:val="20"/>
          <w:szCs w:val="20"/>
        </w:rPr>
      </w:pPr>
    </w:p>
    <w:p w14:paraId="5EB8D883" w14:textId="77777777" w:rsidR="00F63987" w:rsidRPr="005F2856" w:rsidRDefault="00F63987" w:rsidP="0073568B">
      <w:pPr>
        <w:spacing w:after="0"/>
        <w:contextualSpacing/>
        <w:rPr>
          <w:rFonts w:ascii="AytoRoquetas Light Condensed" w:hAnsi="AytoRoquetas Light Condensed"/>
          <w:color w:val="auto"/>
          <w:sz w:val="20"/>
          <w:szCs w:val="20"/>
        </w:rPr>
      </w:pPr>
    </w:p>
    <w:p w14:paraId="74570FAD" w14:textId="77777777" w:rsidR="00F63987" w:rsidRPr="005F2856" w:rsidRDefault="00F63987" w:rsidP="0073568B">
      <w:pPr>
        <w:spacing w:after="0"/>
        <w:contextualSpacing/>
        <w:rPr>
          <w:rFonts w:ascii="AytoRoquetas Light Condensed" w:eastAsia="Symbol" w:hAnsi="AytoRoquetas Light Condensed" w:cs="NewsGotT"/>
          <w:color w:val="auto"/>
          <w:sz w:val="20"/>
          <w:szCs w:val="20"/>
        </w:rPr>
      </w:pPr>
      <w:r w:rsidRPr="005F2856">
        <w:rPr>
          <w:rFonts w:ascii="AytoRoquetas Light Condensed" w:eastAsia="Symbol" w:hAnsi="AytoRoquetas Light Condensed" w:cs="NewsGotT"/>
          <w:color w:val="auto"/>
          <w:sz w:val="20"/>
          <w:szCs w:val="20"/>
        </w:rPr>
        <w:t>El personal adscrito por la persona adjudicataria, para proporcionar las prestaciones establecidos en el presente pliego puede tratar Datos Personales. Los Datos Personales se tratarán únicamente por el personal adscrito y al único fin de efectuar el alcance contratado.</w:t>
      </w:r>
    </w:p>
    <w:p w14:paraId="4B0143E0" w14:textId="77777777" w:rsidR="00F63987" w:rsidRPr="005F2856" w:rsidRDefault="00F63987" w:rsidP="0073568B">
      <w:pPr>
        <w:pStyle w:val="Standarduser"/>
        <w:spacing w:after="0"/>
        <w:contextualSpacing/>
        <w:rPr>
          <w:rFonts w:ascii="AytoRoquetas Light Condensed" w:eastAsia="Symbol" w:hAnsi="AytoRoquetas Light Condensed" w:cs="NewsGotT"/>
          <w:b/>
          <w:bCs/>
          <w:i/>
          <w:sz w:val="20"/>
        </w:rPr>
      </w:pPr>
    </w:p>
    <w:p w14:paraId="0A95D519" w14:textId="77777777" w:rsidR="00F63987" w:rsidRPr="005F2856" w:rsidRDefault="00F63987" w:rsidP="0073568B">
      <w:pPr>
        <w:spacing w:after="0"/>
        <w:contextualSpacing/>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B) Colectivos y Datos Tratados</w:t>
      </w:r>
    </w:p>
    <w:p w14:paraId="311CE910"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Los colectivos de  </w:t>
      </w:r>
      <w:r w:rsidRPr="005F2856">
        <w:rPr>
          <w:rFonts w:ascii="AytoRoquetas Light Condensed" w:hAnsi="AytoRoquetas Light Condensed" w:cs="NewsGotT"/>
          <w:color w:val="auto"/>
          <w:sz w:val="20"/>
          <w:szCs w:val="20"/>
        </w:rPr>
        <w:t xml:space="preserve">personas interesadas </w:t>
      </w:r>
      <w:r w:rsidRPr="005F2856">
        <w:rPr>
          <w:rFonts w:ascii="AytoRoquetas Light Condensed" w:hAnsi="AytoRoquetas Light Condensed"/>
          <w:color w:val="auto"/>
          <w:sz w:val="20"/>
          <w:szCs w:val="20"/>
        </w:rPr>
        <w:t xml:space="preserve">y Datos Personales tratados a las que puede tener acceso </w:t>
      </w:r>
      <w:r w:rsidRPr="005F2856">
        <w:rPr>
          <w:rFonts w:ascii="AytoRoquetas Light Condensed" w:hAnsi="AytoRoquetas Light Condensed" w:cs="Arial"/>
          <w:color w:val="auto"/>
          <w:spacing w:val="-2"/>
          <w:sz w:val="20"/>
          <w:szCs w:val="20"/>
        </w:rPr>
        <w:t xml:space="preserve">la persona contratista </w:t>
      </w:r>
      <w:r w:rsidRPr="005F2856">
        <w:rPr>
          <w:rFonts w:ascii="AytoRoquetas Light Condensed" w:hAnsi="AytoRoquetas Light Condensed"/>
          <w:color w:val="auto"/>
          <w:sz w:val="20"/>
          <w:szCs w:val="20"/>
        </w:rPr>
        <w:t>son:</w:t>
      </w:r>
    </w:p>
    <w:p w14:paraId="3D25E181" w14:textId="77777777" w:rsidR="00F63987" w:rsidRPr="005F2856" w:rsidRDefault="00F63987" w:rsidP="0073568B">
      <w:pPr>
        <w:spacing w:after="0"/>
        <w:contextualSpacing/>
        <w:rPr>
          <w:rFonts w:ascii="AytoRoquetas Light Condensed" w:hAnsi="AytoRoquetas Light Condensed"/>
          <w:color w:val="auto"/>
          <w:sz w:val="20"/>
          <w:szCs w:val="20"/>
        </w:rPr>
      </w:pPr>
    </w:p>
    <w:p w14:paraId="7148F1C5" w14:textId="77777777" w:rsidR="00F63987" w:rsidRPr="005F2856" w:rsidRDefault="00F63987" w:rsidP="0073568B">
      <w:pPr>
        <w:spacing w:after="0"/>
        <w:contextualSpacing/>
        <w:rPr>
          <w:rFonts w:ascii="AytoRoquetas Light Condensed" w:hAnsi="AytoRoquetas Light Condensed"/>
          <w:color w:val="auto"/>
          <w:sz w:val="20"/>
          <w:szCs w:val="20"/>
        </w:rPr>
      </w:pPr>
    </w:p>
    <w:tbl>
      <w:tblPr>
        <w:tblW w:w="8647" w:type="dxa"/>
        <w:tblInd w:w="-3" w:type="dxa"/>
        <w:tblLayout w:type="fixed"/>
        <w:tblCellMar>
          <w:left w:w="10" w:type="dxa"/>
          <w:right w:w="10" w:type="dxa"/>
        </w:tblCellMar>
        <w:tblLook w:val="04A0" w:firstRow="1" w:lastRow="0" w:firstColumn="1" w:lastColumn="0" w:noHBand="0" w:noVBand="1"/>
      </w:tblPr>
      <w:tblGrid>
        <w:gridCol w:w="2410"/>
        <w:gridCol w:w="3402"/>
        <w:gridCol w:w="2835"/>
      </w:tblGrid>
      <w:tr w:rsidR="00A4142E" w:rsidRPr="005F2856" w14:paraId="1EF5D646" w14:textId="77777777" w:rsidTr="005006B5">
        <w:tc>
          <w:tcPr>
            <w:tcW w:w="2410" w:type="dxa"/>
            <w:tcBorders>
              <w:top w:val="single" w:sz="2" w:space="0" w:color="000000"/>
              <w:left w:val="single" w:sz="2" w:space="0" w:color="000000"/>
              <w:bottom w:val="single" w:sz="2" w:space="0" w:color="000000"/>
            </w:tcBorders>
            <w:tcMar>
              <w:top w:w="55" w:type="dxa"/>
              <w:left w:w="55" w:type="dxa"/>
              <w:bottom w:w="55" w:type="dxa"/>
              <w:right w:w="55" w:type="dxa"/>
            </w:tcMar>
          </w:tcPr>
          <w:p w14:paraId="166FFF97" w14:textId="77777777" w:rsidR="00F63987" w:rsidRPr="005F2856" w:rsidRDefault="00F63987" w:rsidP="0073568B">
            <w:pPr>
              <w:spacing w:after="0"/>
              <w:contextualSpacing/>
              <w:jc w:val="center"/>
              <w:rPr>
                <w:rFonts w:ascii="AytoRoquetas Light Condensed" w:hAnsi="AytoRoquetas Light Condensed"/>
                <w:color w:val="auto"/>
                <w:sz w:val="20"/>
                <w:szCs w:val="20"/>
              </w:rPr>
            </w:pPr>
            <w:r w:rsidRPr="005F2856">
              <w:rPr>
                <w:rFonts w:ascii="AytoRoquetas Light Condensed" w:hAnsi="AytoRoquetas Light Condensed"/>
                <w:b/>
                <w:bCs/>
                <w:color w:val="auto"/>
                <w:sz w:val="20"/>
                <w:szCs w:val="20"/>
              </w:rPr>
              <w:t>Actividad de Tratamiento</w:t>
            </w:r>
          </w:p>
        </w:tc>
        <w:tc>
          <w:tcPr>
            <w:tcW w:w="3402" w:type="dxa"/>
            <w:tcBorders>
              <w:top w:val="single" w:sz="2" w:space="0" w:color="000000"/>
              <w:left w:val="single" w:sz="2" w:space="0" w:color="000000"/>
              <w:bottom w:val="single" w:sz="2" w:space="0" w:color="000000"/>
            </w:tcBorders>
            <w:tcMar>
              <w:top w:w="55" w:type="dxa"/>
              <w:left w:w="55" w:type="dxa"/>
              <w:bottom w:w="55" w:type="dxa"/>
              <w:right w:w="55" w:type="dxa"/>
            </w:tcMar>
          </w:tcPr>
          <w:p w14:paraId="61AD026B" w14:textId="77777777" w:rsidR="00F63987" w:rsidRPr="005F2856" w:rsidRDefault="00F63987" w:rsidP="0073568B">
            <w:pPr>
              <w:spacing w:after="0"/>
              <w:contextualSpacing/>
              <w:jc w:val="center"/>
              <w:rPr>
                <w:rFonts w:ascii="AytoRoquetas Light Condensed" w:hAnsi="AytoRoquetas Light Condensed"/>
                <w:color w:val="auto"/>
                <w:sz w:val="20"/>
                <w:szCs w:val="20"/>
              </w:rPr>
            </w:pPr>
            <w:r w:rsidRPr="005F2856">
              <w:rPr>
                <w:rFonts w:ascii="AytoRoquetas Light Condensed" w:hAnsi="AytoRoquetas Light Condensed"/>
                <w:b/>
                <w:bCs/>
                <w:color w:val="auto"/>
                <w:sz w:val="20"/>
                <w:szCs w:val="20"/>
              </w:rPr>
              <w:t xml:space="preserve">Principales colectivos de  </w:t>
            </w:r>
            <w:r w:rsidRPr="005F2856">
              <w:rPr>
                <w:rFonts w:ascii="AytoRoquetas Light Condensed" w:hAnsi="AytoRoquetas Light Condensed" w:cs="NewsGotT"/>
                <w:b/>
                <w:bCs/>
                <w:color w:val="auto"/>
                <w:sz w:val="20"/>
                <w:szCs w:val="20"/>
              </w:rPr>
              <w:t>personas interesadas</w:t>
            </w:r>
          </w:p>
        </w:tc>
        <w:tc>
          <w:tcPr>
            <w:tcW w:w="283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542B669" w14:textId="77777777" w:rsidR="00F63987" w:rsidRPr="005F2856" w:rsidRDefault="00F63987" w:rsidP="0073568B">
            <w:pPr>
              <w:spacing w:after="0"/>
              <w:contextualSpacing/>
              <w:jc w:val="center"/>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Datos Personales del tratamiento a los que</w:t>
            </w:r>
          </w:p>
          <w:p w14:paraId="2B5CB76F" w14:textId="77777777" w:rsidR="00F63987" w:rsidRPr="005F2856" w:rsidRDefault="00F63987" w:rsidP="0073568B">
            <w:pPr>
              <w:spacing w:after="0"/>
              <w:contextualSpacing/>
              <w:jc w:val="center"/>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se puede acceder</w:t>
            </w:r>
          </w:p>
        </w:tc>
      </w:tr>
      <w:tr w:rsidR="00A4142E" w:rsidRPr="005F2856" w14:paraId="29C3E2F6" w14:textId="77777777" w:rsidTr="005006B5">
        <w:tc>
          <w:tcPr>
            <w:tcW w:w="2410" w:type="dxa"/>
            <w:tcBorders>
              <w:left w:val="single" w:sz="2" w:space="0" w:color="000000"/>
              <w:bottom w:val="single" w:sz="2" w:space="0" w:color="000000"/>
            </w:tcBorders>
            <w:tcMar>
              <w:top w:w="55" w:type="dxa"/>
              <w:left w:w="55" w:type="dxa"/>
              <w:bottom w:w="55" w:type="dxa"/>
              <w:right w:w="55" w:type="dxa"/>
            </w:tcMar>
          </w:tcPr>
          <w:p w14:paraId="5829F0B4"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Nombre de Actividad de  Tratamiento 1</w:t>
            </w:r>
          </w:p>
          <w:p w14:paraId="5C0408D9" w14:textId="77777777" w:rsidR="00F63987" w:rsidRPr="005F2856" w:rsidRDefault="00F63987" w:rsidP="0073568B">
            <w:pPr>
              <w:spacing w:after="0"/>
              <w:contextualSpacing/>
              <w:rPr>
                <w:rFonts w:ascii="AytoRoquetas Light Condensed" w:hAnsi="AytoRoquetas Light Condensed"/>
                <w:color w:val="auto"/>
                <w:sz w:val="20"/>
                <w:szCs w:val="20"/>
              </w:rPr>
            </w:pPr>
          </w:p>
        </w:tc>
        <w:tc>
          <w:tcPr>
            <w:tcW w:w="3402" w:type="dxa"/>
            <w:tcBorders>
              <w:left w:val="single" w:sz="2" w:space="0" w:color="000000"/>
              <w:bottom w:val="single" w:sz="2" w:space="0" w:color="000000"/>
            </w:tcBorders>
            <w:tcMar>
              <w:top w:w="55" w:type="dxa"/>
              <w:left w:w="55" w:type="dxa"/>
              <w:bottom w:w="55" w:type="dxa"/>
              <w:right w:w="55" w:type="dxa"/>
            </w:tcMar>
          </w:tcPr>
          <w:p w14:paraId="21D45668"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(Categorías de </w:t>
            </w:r>
            <w:r w:rsidRPr="005F2856">
              <w:rPr>
                <w:rFonts w:ascii="AytoRoquetas Light Condensed" w:hAnsi="AytoRoquetas Light Condensed" w:cs="NewsGotT"/>
                <w:color w:val="auto"/>
                <w:sz w:val="20"/>
                <w:szCs w:val="20"/>
              </w:rPr>
              <w:t>personas interesadas</w:t>
            </w:r>
            <w:r w:rsidRPr="005F2856">
              <w:rPr>
                <w:rFonts w:ascii="AytoRoquetas Light Condensed" w:hAnsi="AytoRoquetas Light Condensed"/>
                <w:color w:val="auto"/>
                <w:sz w:val="20"/>
                <w:szCs w:val="20"/>
              </w:rPr>
              <w:t xml:space="preserve"> tratamiento 1 (por ejemplo, ciudadanía, personal, etc...)</w:t>
            </w: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6A03AAFF"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(Por ejemplo: D.N.I. , nombre y apellidos, dirección, teléfono, correo electrónico, firma, nacionalidad, fecha nacimiento, características personales, económicos, financieros etc...)</w:t>
            </w:r>
          </w:p>
        </w:tc>
      </w:tr>
      <w:tr w:rsidR="00A4142E" w:rsidRPr="005F2856" w14:paraId="315B4F7B" w14:textId="77777777" w:rsidTr="005006B5">
        <w:tc>
          <w:tcPr>
            <w:tcW w:w="2410" w:type="dxa"/>
            <w:tcBorders>
              <w:left w:val="single" w:sz="2" w:space="0" w:color="000000"/>
              <w:bottom w:val="single" w:sz="2" w:space="0" w:color="000000"/>
            </w:tcBorders>
            <w:tcMar>
              <w:top w:w="55" w:type="dxa"/>
              <w:left w:w="55" w:type="dxa"/>
              <w:bottom w:w="55" w:type="dxa"/>
              <w:right w:w="55" w:type="dxa"/>
            </w:tcMar>
          </w:tcPr>
          <w:p w14:paraId="5AE6C78A"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Nombre de Actividad de  Tratamiento 2</w:t>
            </w:r>
          </w:p>
        </w:tc>
        <w:tc>
          <w:tcPr>
            <w:tcW w:w="3402" w:type="dxa"/>
            <w:tcBorders>
              <w:left w:val="single" w:sz="2" w:space="0" w:color="000000"/>
              <w:bottom w:val="single" w:sz="2" w:space="0" w:color="000000"/>
            </w:tcBorders>
            <w:tcMar>
              <w:top w:w="55" w:type="dxa"/>
              <w:left w:w="55" w:type="dxa"/>
              <w:bottom w:w="55" w:type="dxa"/>
              <w:right w:w="55" w:type="dxa"/>
            </w:tcMar>
          </w:tcPr>
          <w:p w14:paraId="6281E09B"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(Categorías de  </w:t>
            </w:r>
            <w:r w:rsidRPr="005F2856">
              <w:rPr>
                <w:rFonts w:ascii="AytoRoquetas Light Condensed" w:hAnsi="AytoRoquetas Light Condensed" w:cs="NewsGotT"/>
                <w:color w:val="auto"/>
                <w:sz w:val="20"/>
                <w:szCs w:val="20"/>
              </w:rPr>
              <w:t>personas interesadas</w:t>
            </w:r>
            <w:r w:rsidRPr="005F2856">
              <w:rPr>
                <w:rFonts w:ascii="AytoRoquetas Light Condensed" w:hAnsi="AytoRoquetas Light Condensed"/>
                <w:color w:val="auto"/>
                <w:sz w:val="20"/>
                <w:szCs w:val="20"/>
              </w:rPr>
              <w:t xml:space="preserve"> tratamiento 2 (por ejemplo, ciudadanía, personal, etc...)</w:t>
            </w: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2B929498"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w:t>
            </w:r>
            <w:proofErr w:type="spellStart"/>
            <w:r w:rsidRPr="005F2856">
              <w:rPr>
                <w:rFonts w:ascii="AytoRoquetas Light Condensed" w:hAnsi="AytoRoquetas Light Condensed"/>
                <w:color w:val="auto"/>
                <w:sz w:val="20"/>
                <w:szCs w:val="20"/>
              </w:rPr>
              <w:t>Idem</w:t>
            </w:r>
            <w:proofErr w:type="spellEnd"/>
            <w:r w:rsidRPr="005F2856">
              <w:rPr>
                <w:rFonts w:ascii="AytoRoquetas Light Condensed" w:hAnsi="AytoRoquetas Light Condensed"/>
                <w:color w:val="auto"/>
                <w:sz w:val="20"/>
                <w:szCs w:val="20"/>
              </w:rPr>
              <w:t>)</w:t>
            </w:r>
          </w:p>
        </w:tc>
      </w:tr>
      <w:tr w:rsidR="00A4142E" w:rsidRPr="005F2856" w14:paraId="4E088EAC" w14:textId="77777777" w:rsidTr="005006B5">
        <w:tc>
          <w:tcPr>
            <w:tcW w:w="2410" w:type="dxa"/>
            <w:tcBorders>
              <w:left w:val="single" w:sz="2" w:space="0" w:color="000000"/>
              <w:bottom w:val="single" w:sz="2" w:space="0" w:color="000000"/>
            </w:tcBorders>
            <w:tcMar>
              <w:top w:w="55" w:type="dxa"/>
              <w:left w:w="55" w:type="dxa"/>
              <w:bottom w:w="55" w:type="dxa"/>
              <w:right w:w="55" w:type="dxa"/>
            </w:tcMar>
          </w:tcPr>
          <w:p w14:paraId="1704E75F"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 hasta completar todos los tratamientos)</w:t>
            </w:r>
          </w:p>
        </w:tc>
        <w:tc>
          <w:tcPr>
            <w:tcW w:w="3402" w:type="dxa"/>
            <w:tcBorders>
              <w:left w:val="single" w:sz="2" w:space="0" w:color="000000"/>
              <w:bottom w:val="single" w:sz="2" w:space="0" w:color="000000"/>
            </w:tcBorders>
            <w:tcMar>
              <w:top w:w="55" w:type="dxa"/>
              <w:left w:w="55" w:type="dxa"/>
              <w:bottom w:w="55" w:type="dxa"/>
              <w:right w:w="55" w:type="dxa"/>
            </w:tcMar>
          </w:tcPr>
          <w:p w14:paraId="322CD824"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w:t>
            </w:r>
            <w:proofErr w:type="spellStart"/>
            <w:r w:rsidRPr="005F2856">
              <w:rPr>
                <w:rFonts w:ascii="AytoRoquetas Light Condensed" w:hAnsi="AytoRoquetas Light Condensed"/>
                <w:color w:val="auto"/>
                <w:sz w:val="20"/>
                <w:szCs w:val="20"/>
              </w:rPr>
              <w:t>Etc</w:t>
            </w:r>
            <w:proofErr w:type="spellEnd"/>
            <w:r w:rsidRPr="005F2856">
              <w:rPr>
                <w:rFonts w:ascii="AytoRoquetas Light Condensed" w:hAnsi="AytoRoquetas Light Condensed"/>
                <w:color w:val="auto"/>
                <w:sz w:val="20"/>
                <w:szCs w:val="20"/>
              </w:rPr>
              <w:t>,  hasta completar todos los tratamientos)</w:t>
            </w: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7D6CB27E"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w:t>
            </w:r>
            <w:proofErr w:type="spellStart"/>
            <w:r w:rsidRPr="005F2856">
              <w:rPr>
                <w:rFonts w:ascii="AytoRoquetas Light Condensed" w:hAnsi="AytoRoquetas Light Condensed"/>
                <w:color w:val="auto"/>
                <w:sz w:val="20"/>
                <w:szCs w:val="20"/>
              </w:rPr>
              <w:t>Idem</w:t>
            </w:r>
            <w:proofErr w:type="spellEnd"/>
            <w:r w:rsidRPr="005F2856">
              <w:rPr>
                <w:rFonts w:ascii="AytoRoquetas Light Condensed" w:hAnsi="AytoRoquetas Light Condensed"/>
                <w:color w:val="auto"/>
                <w:sz w:val="20"/>
                <w:szCs w:val="20"/>
              </w:rPr>
              <w:t>)</w:t>
            </w:r>
          </w:p>
        </w:tc>
      </w:tr>
    </w:tbl>
    <w:p w14:paraId="395642E9" w14:textId="77777777" w:rsidR="00F63987" w:rsidRPr="005F2856" w:rsidRDefault="00F63987" w:rsidP="0073568B">
      <w:pPr>
        <w:spacing w:after="0"/>
        <w:contextualSpacing/>
        <w:rPr>
          <w:rFonts w:ascii="AytoRoquetas Light Condensed" w:eastAsia="Symbol" w:hAnsi="AytoRoquetas Light Condensed" w:cs="NewsGotT"/>
          <w:b/>
          <w:bCs/>
          <w:i/>
          <w:color w:val="auto"/>
          <w:sz w:val="20"/>
          <w:szCs w:val="20"/>
        </w:rPr>
      </w:pPr>
    </w:p>
    <w:p w14:paraId="3D51CA19" w14:textId="77777777" w:rsidR="00F63987" w:rsidRPr="005F2856" w:rsidRDefault="00F63987" w:rsidP="0073568B">
      <w:pPr>
        <w:spacing w:after="0"/>
        <w:contextualSpacing/>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C) Elementos del tratamiento</w:t>
      </w:r>
    </w:p>
    <w:p w14:paraId="05C2F8AD" w14:textId="77777777" w:rsidR="00F63987" w:rsidRPr="005F2856" w:rsidRDefault="00F63987" w:rsidP="0073568B">
      <w:pPr>
        <w:spacing w:after="0"/>
        <w:contextualSpacing/>
        <w:rPr>
          <w:rFonts w:ascii="AytoRoquetas Light Condensed" w:hAnsi="AytoRoquetas Light Condensed"/>
          <w:color w:val="auto"/>
          <w:sz w:val="20"/>
          <w:szCs w:val="20"/>
        </w:rPr>
      </w:pPr>
    </w:p>
    <w:p w14:paraId="23CAC54A"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El tratamiento de los Datos Personales comprenderá: (márquese lo que proceda)</w:t>
      </w:r>
    </w:p>
    <w:tbl>
      <w:tblPr>
        <w:tblW w:w="8474" w:type="dxa"/>
        <w:tblInd w:w="28" w:type="dxa"/>
        <w:tblLayout w:type="fixed"/>
        <w:tblCellMar>
          <w:left w:w="10" w:type="dxa"/>
          <w:right w:w="10" w:type="dxa"/>
        </w:tblCellMar>
        <w:tblLook w:val="04A0" w:firstRow="1" w:lastRow="0" w:firstColumn="1" w:lastColumn="0" w:noHBand="0" w:noVBand="1"/>
      </w:tblPr>
      <w:tblGrid>
        <w:gridCol w:w="2775"/>
        <w:gridCol w:w="3461"/>
        <w:gridCol w:w="2238"/>
      </w:tblGrid>
      <w:tr w:rsidR="00A4142E" w:rsidRPr="005F2856" w14:paraId="5F8FBA4B" w14:textId="77777777" w:rsidTr="005006B5">
        <w:tc>
          <w:tcPr>
            <w:tcW w:w="2775" w:type="dxa"/>
            <w:tcBorders>
              <w:top w:val="single" w:sz="2" w:space="0" w:color="000000"/>
              <w:left w:val="single" w:sz="2" w:space="0" w:color="000000"/>
              <w:bottom w:val="single" w:sz="2" w:space="0" w:color="000000"/>
            </w:tcBorders>
            <w:tcMar>
              <w:top w:w="55" w:type="dxa"/>
              <w:left w:w="55" w:type="dxa"/>
              <w:bottom w:w="55" w:type="dxa"/>
              <w:right w:w="55" w:type="dxa"/>
            </w:tcMar>
          </w:tcPr>
          <w:p w14:paraId="34FF6374" w14:textId="77777777" w:rsidR="00F63987" w:rsidRPr="005F2856" w:rsidRDefault="00F63987" w:rsidP="0073568B">
            <w:pPr>
              <w:spacing w:after="0"/>
              <w:contextualSpacing/>
              <w:jc w:val="left"/>
              <w:rPr>
                <w:rFonts w:ascii="AytoRoquetas Light Condensed" w:hAnsi="AytoRoquetas Light Condensed"/>
                <w:color w:val="auto"/>
                <w:sz w:val="20"/>
                <w:szCs w:val="20"/>
              </w:rPr>
            </w:pPr>
            <w:r w:rsidRPr="005F2856">
              <w:rPr>
                <w:rFonts w:ascii="AytoRoquetas Light Condensed" w:eastAsia="Arial" w:hAnsi="AytoRoquetas Light Condensed" w:cs="Arial"/>
                <w:color w:val="auto"/>
                <w:spacing w:val="-2"/>
                <w:sz w:val="20"/>
                <w:szCs w:val="20"/>
              </w:rPr>
              <w:t xml:space="preserve">            </w:t>
            </w:r>
            <w:r w:rsidRPr="005F2856">
              <w:rPr>
                <w:rFonts w:ascii="Arial" w:eastAsia="Arial" w:hAnsi="Arial" w:cs="Arial"/>
                <w:color w:val="auto"/>
                <w:spacing w:val="-2"/>
                <w:sz w:val="20"/>
                <w:szCs w:val="20"/>
              </w:rPr>
              <w:t>□</w:t>
            </w:r>
            <w:r w:rsidRPr="005F2856">
              <w:rPr>
                <w:rFonts w:ascii="AytoRoquetas Light Condensed" w:hAnsi="AytoRoquetas Light Condensed"/>
                <w:color w:val="auto"/>
                <w:sz w:val="20"/>
                <w:szCs w:val="20"/>
              </w:rPr>
              <w:t xml:space="preserve"> Recogida (captura de datos)  </w:t>
            </w:r>
          </w:p>
        </w:tc>
        <w:tc>
          <w:tcPr>
            <w:tcW w:w="3461" w:type="dxa"/>
            <w:tcBorders>
              <w:top w:val="single" w:sz="2" w:space="0" w:color="000000"/>
              <w:left w:val="single" w:sz="2" w:space="0" w:color="000000"/>
              <w:bottom w:val="single" w:sz="2" w:space="0" w:color="000000"/>
            </w:tcBorders>
            <w:tcMar>
              <w:top w:w="55" w:type="dxa"/>
              <w:left w:w="55" w:type="dxa"/>
              <w:bottom w:w="55" w:type="dxa"/>
              <w:right w:w="55" w:type="dxa"/>
            </w:tcMar>
          </w:tcPr>
          <w:p w14:paraId="44971C20" w14:textId="77777777" w:rsidR="00F63987" w:rsidRPr="005F2856" w:rsidRDefault="00F63987" w:rsidP="0073568B">
            <w:pPr>
              <w:spacing w:after="0"/>
              <w:contextualSpacing/>
              <w:jc w:val="left"/>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            </w:t>
            </w:r>
            <w:r w:rsidRPr="005F2856">
              <w:rPr>
                <w:rFonts w:ascii="Arial" w:eastAsia="Arial" w:hAnsi="Arial" w:cs="Arial"/>
                <w:color w:val="auto"/>
                <w:spacing w:val="-2"/>
                <w:sz w:val="20"/>
                <w:szCs w:val="20"/>
              </w:rPr>
              <w:t>□</w:t>
            </w:r>
            <w:r w:rsidRPr="005F2856">
              <w:rPr>
                <w:rFonts w:ascii="AytoRoquetas Light Condensed" w:eastAsia="Arial" w:hAnsi="AytoRoquetas Light Condensed" w:cs="Arial"/>
                <w:color w:val="auto"/>
                <w:spacing w:val="-2"/>
                <w:sz w:val="20"/>
                <w:szCs w:val="20"/>
              </w:rPr>
              <w:t xml:space="preserve"> </w:t>
            </w:r>
            <w:r w:rsidRPr="005F2856">
              <w:rPr>
                <w:rFonts w:ascii="AytoRoquetas Light Condensed" w:hAnsi="AytoRoquetas Light Condensed"/>
                <w:color w:val="auto"/>
                <w:sz w:val="20"/>
                <w:szCs w:val="20"/>
              </w:rPr>
              <w:t>Destrucción (de copias temporales)</w:t>
            </w:r>
          </w:p>
        </w:tc>
        <w:tc>
          <w:tcPr>
            <w:tcW w:w="22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41EE04C"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           </w:t>
            </w:r>
            <w:r w:rsidRPr="005F2856">
              <w:rPr>
                <w:rFonts w:ascii="Arial" w:eastAsia="Arial" w:hAnsi="Arial" w:cs="Arial"/>
                <w:color w:val="auto"/>
                <w:spacing w:val="-2"/>
                <w:sz w:val="20"/>
                <w:szCs w:val="20"/>
              </w:rPr>
              <w:t>□</w:t>
            </w:r>
            <w:r w:rsidRPr="005F2856">
              <w:rPr>
                <w:rFonts w:ascii="AytoRoquetas Light Condensed" w:hAnsi="AytoRoquetas Light Condensed"/>
                <w:color w:val="auto"/>
                <w:sz w:val="20"/>
                <w:szCs w:val="20"/>
              </w:rPr>
              <w:t>Cesión</w:t>
            </w:r>
          </w:p>
        </w:tc>
      </w:tr>
      <w:tr w:rsidR="00A4142E" w:rsidRPr="005F2856" w14:paraId="14B103BA"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27EAC4A9"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Conservaci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 (almacenamiento)</w:t>
            </w:r>
          </w:p>
        </w:tc>
        <w:tc>
          <w:tcPr>
            <w:tcW w:w="3461" w:type="dxa"/>
            <w:tcBorders>
              <w:left w:val="single" w:sz="2" w:space="0" w:color="000000"/>
              <w:bottom w:val="single" w:sz="2" w:space="0" w:color="000000"/>
            </w:tcBorders>
            <w:tcMar>
              <w:top w:w="55" w:type="dxa"/>
              <w:left w:w="55" w:type="dxa"/>
              <w:bottom w:w="55" w:type="dxa"/>
              <w:right w:w="55" w:type="dxa"/>
            </w:tcMar>
          </w:tcPr>
          <w:p w14:paraId="74875312"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Copias (copias temporales)</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68AC4EA"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Limitaci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w:t>
            </w:r>
          </w:p>
        </w:tc>
      </w:tr>
      <w:tr w:rsidR="00A4142E" w:rsidRPr="005F2856" w14:paraId="08874149"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65E8AB51"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Supresi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 xml:space="preserve">n  </w:t>
            </w:r>
          </w:p>
        </w:tc>
        <w:tc>
          <w:tcPr>
            <w:tcW w:w="3461" w:type="dxa"/>
            <w:tcBorders>
              <w:left w:val="single" w:sz="2" w:space="0" w:color="000000"/>
              <w:bottom w:val="single" w:sz="2" w:space="0" w:color="000000"/>
            </w:tcBorders>
            <w:tcMar>
              <w:top w:w="55" w:type="dxa"/>
              <w:left w:w="55" w:type="dxa"/>
              <w:bottom w:w="55" w:type="dxa"/>
              <w:right w:w="55" w:type="dxa"/>
            </w:tcMar>
          </w:tcPr>
          <w:p w14:paraId="2A013DD6"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Estructuraci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CADF471"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Recuperaci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w:t>
            </w:r>
          </w:p>
        </w:tc>
      </w:tr>
      <w:tr w:rsidR="00A4142E" w:rsidRPr="005F2856" w14:paraId="708A5015"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47E043C4"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Duplicado</w:t>
            </w:r>
          </w:p>
        </w:tc>
        <w:tc>
          <w:tcPr>
            <w:tcW w:w="3461" w:type="dxa"/>
            <w:tcBorders>
              <w:left w:val="single" w:sz="2" w:space="0" w:color="000000"/>
              <w:bottom w:val="single" w:sz="2" w:space="0" w:color="000000"/>
            </w:tcBorders>
            <w:tcMar>
              <w:top w:w="55" w:type="dxa"/>
              <w:left w:w="55" w:type="dxa"/>
              <w:bottom w:w="55" w:type="dxa"/>
              <w:right w:w="55" w:type="dxa"/>
            </w:tcMar>
          </w:tcPr>
          <w:p w14:paraId="0194A387"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Consulta</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E52260B"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Cesi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 a terceros</w:t>
            </w:r>
          </w:p>
        </w:tc>
      </w:tr>
      <w:tr w:rsidR="00A4142E" w:rsidRPr="005F2856" w14:paraId="0A0A8A65"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052F2401"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Registro (grabaci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 xml:space="preserve">n)  </w:t>
            </w:r>
          </w:p>
        </w:tc>
        <w:tc>
          <w:tcPr>
            <w:tcW w:w="3461" w:type="dxa"/>
            <w:tcBorders>
              <w:left w:val="single" w:sz="2" w:space="0" w:color="000000"/>
              <w:bottom w:val="single" w:sz="2" w:space="0" w:color="000000"/>
            </w:tcBorders>
            <w:tcMar>
              <w:top w:w="55" w:type="dxa"/>
              <w:left w:w="55" w:type="dxa"/>
              <w:bottom w:w="55" w:type="dxa"/>
              <w:right w:w="55" w:type="dxa"/>
            </w:tcMar>
          </w:tcPr>
          <w:p w14:paraId="7C84DCE7"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Cotejo</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01B8002"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Otros:</w:t>
            </w:r>
          </w:p>
        </w:tc>
      </w:tr>
      <w:tr w:rsidR="00A4142E" w:rsidRPr="005F2856" w14:paraId="126E4F56"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516C0AF9"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Extracci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 (</w:t>
            </w:r>
            <w:proofErr w:type="spellStart"/>
            <w:r w:rsidRPr="005F2856">
              <w:rPr>
                <w:rFonts w:ascii="AytoRoquetas Light Condensed" w:eastAsia="Arial" w:hAnsi="AytoRoquetas Light Condensed" w:cs="Arial"/>
                <w:spacing w:val="-2"/>
                <w:sz w:val="20"/>
                <w:szCs w:val="20"/>
              </w:rPr>
              <w:t>retrieval</w:t>
            </w:r>
            <w:proofErr w:type="spellEnd"/>
            <w:r w:rsidRPr="005F2856">
              <w:rPr>
                <w:rFonts w:ascii="AytoRoquetas Light Condensed" w:eastAsia="Arial" w:hAnsi="AytoRoquetas Light Condensed" w:cs="Arial"/>
                <w:spacing w:val="-2"/>
                <w:sz w:val="20"/>
                <w:szCs w:val="20"/>
              </w:rPr>
              <w:t>)</w:t>
            </w:r>
          </w:p>
        </w:tc>
        <w:tc>
          <w:tcPr>
            <w:tcW w:w="3461" w:type="dxa"/>
            <w:tcBorders>
              <w:left w:val="single" w:sz="2" w:space="0" w:color="000000"/>
              <w:bottom w:val="single" w:sz="2" w:space="0" w:color="000000"/>
            </w:tcBorders>
            <w:tcMar>
              <w:top w:w="55" w:type="dxa"/>
              <w:left w:w="55" w:type="dxa"/>
              <w:bottom w:w="55" w:type="dxa"/>
              <w:right w:w="55" w:type="dxa"/>
            </w:tcMar>
          </w:tcPr>
          <w:p w14:paraId="38EDDAD5"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Copia de seguridad</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7F0F832"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p>
        </w:tc>
      </w:tr>
      <w:tr w:rsidR="00A4142E" w:rsidRPr="005F2856" w14:paraId="6A3F59A1"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2CE6606C"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Interconexi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 (cruce)</w:t>
            </w:r>
          </w:p>
        </w:tc>
        <w:tc>
          <w:tcPr>
            <w:tcW w:w="3461" w:type="dxa"/>
            <w:tcBorders>
              <w:left w:val="single" w:sz="2" w:space="0" w:color="000000"/>
              <w:bottom w:val="single" w:sz="2" w:space="0" w:color="000000"/>
            </w:tcBorders>
            <w:tcMar>
              <w:top w:w="55" w:type="dxa"/>
              <w:left w:w="55" w:type="dxa"/>
              <w:bottom w:w="55" w:type="dxa"/>
              <w:right w:w="55" w:type="dxa"/>
            </w:tcMar>
          </w:tcPr>
          <w:p w14:paraId="1D0DE255"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Modificaci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8B09B37"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p>
        </w:tc>
      </w:tr>
    </w:tbl>
    <w:p w14:paraId="1B5E6EBA" w14:textId="77777777" w:rsidR="00F63987" w:rsidRPr="005F2856" w:rsidRDefault="00F63987" w:rsidP="0073568B">
      <w:pPr>
        <w:spacing w:after="0"/>
        <w:contextualSpacing/>
        <w:rPr>
          <w:rFonts w:ascii="AytoRoquetas Light Condensed" w:eastAsia="Symbol" w:hAnsi="AytoRoquetas Light Condensed" w:cs="NewsGotT"/>
          <w:b/>
          <w:bCs/>
          <w:i/>
          <w:color w:val="auto"/>
          <w:sz w:val="20"/>
          <w:szCs w:val="20"/>
        </w:rPr>
      </w:pPr>
    </w:p>
    <w:p w14:paraId="10CA8501"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b/>
          <w:bCs/>
          <w:color w:val="auto"/>
          <w:sz w:val="20"/>
          <w:szCs w:val="20"/>
        </w:rPr>
        <w:t>D) Disposición de los datos al terminar la prestación</w:t>
      </w:r>
    </w:p>
    <w:p w14:paraId="445D2A04" w14:textId="77777777" w:rsidR="00F63987" w:rsidRPr="005F2856" w:rsidRDefault="00F63987" w:rsidP="0073568B">
      <w:pPr>
        <w:spacing w:after="0"/>
        <w:contextualSpacing/>
        <w:rPr>
          <w:rFonts w:ascii="AytoRoquetas Light Condensed" w:hAnsi="AytoRoquetas Light Condensed"/>
          <w:b/>
          <w:bCs/>
          <w:color w:val="auto"/>
          <w:sz w:val="20"/>
          <w:szCs w:val="20"/>
        </w:rPr>
      </w:pPr>
    </w:p>
    <w:p w14:paraId="4521AD33"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Una vez finalice el encargo, la persona contratista debe:</w:t>
      </w:r>
    </w:p>
    <w:p w14:paraId="37FE5DE3" w14:textId="77777777" w:rsidR="00F63987" w:rsidRPr="005F2856" w:rsidRDefault="00F63987" w:rsidP="0073568B">
      <w:pPr>
        <w:spacing w:after="0"/>
        <w:contextualSpacing/>
        <w:rPr>
          <w:rFonts w:ascii="AytoRoquetas Light Condensed" w:hAnsi="AytoRoquetas Light Condensed"/>
          <w:color w:val="auto"/>
          <w:sz w:val="20"/>
          <w:szCs w:val="20"/>
        </w:rPr>
      </w:pPr>
    </w:p>
    <w:p w14:paraId="34649792"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a) Devolver  </w:t>
      </w:r>
      <w:r w:rsidRPr="005F2856">
        <w:rPr>
          <w:rFonts w:ascii="AytoRoquetas Light Condensed" w:hAnsi="AytoRoquetas Light Condensed" w:cs="Times New Roman"/>
          <w:color w:val="auto"/>
          <w:spacing w:val="-2"/>
          <w:sz w:val="20"/>
          <w:szCs w:val="20"/>
        </w:rPr>
        <w:t xml:space="preserve">a la persona </w:t>
      </w:r>
      <w:r w:rsidRPr="005F2856">
        <w:rPr>
          <w:rFonts w:ascii="AytoRoquetas Light Condensed" w:hAnsi="AytoRoquetas Light Condensed"/>
          <w:color w:val="auto"/>
          <w:sz w:val="20"/>
          <w:szCs w:val="20"/>
        </w:rPr>
        <w:t xml:space="preserve">responsable del tratamiento los datos de carácter personal y, si procede, los soportes donde consten, una vez cumplida la prestación. La devolución debe comportar el borrado total de los datos existentes en los equipos informáticos utilizados por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No obstante,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puede conservar una copia, con los datos debidamente bloqueados, mientras puedan derivarse responsabilidades de la ejecución de la prestación.</w:t>
      </w:r>
    </w:p>
    <w:p w14:paraId="1217882B" w14:textId="77777777" w:rsidR="00F63987" w:rsidRPr="005F2856" w:rsidRDefault="00F63987" w:rsidP="0073568B">
      <w:pPr>
        <w:spacing w:after="0"/>
        <w:contextualSpacing/>
        <w:rPr>
          <w:rFonts w:ascii="AytoRoquetas Light Condensed" w:hAnsi="AytoRoquetas Light Condensed"/>
          <w:color w:val="auto"/>
          <w:sz w:val="20"/>
          <w:szCs w:val="20"/>
        </w:rPr>
      </w:pPr>
    </w:p>
    <w:p w14:paraId="2BCFA214"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No obstante,  </w:t>
      </w:r>
      <w:r w:rsidRPr="005F2856">
        <w:rPr>
          <w:rFonts w:ascii="AytoRoquetas Light Condensed" w:hAnsi="AytoRoquetas Light Condensed" w:cs="Times New Roman"/>
          <w:color w:val="auto"/>
          <w:spacing w:val="-2"/>
          <w:sz w:val="20"/>
          <w:szCs w:val="20"/>
        </w:rPr>
        <w:t xml:space="preserve">la persona </w:t>
      </w:r>
      <w:r w:rsidRPr="005F2856">
        <w:rPr>
          <w:rFonts w:ascii="AytoRoquetas Light Condensed" w:hAnsi="AytoRoquetas Light Condensed"/>
          <w:color w:val="auto"/>
          <w:sz w:val="20"/>
          <w:szCs w:val="20"/>
        </w:rPr>
        <w:t xml:space="preserve">Responsable del Tratamiento podrá requerir </w:t>
      </w:r>
      <w:r w:rsidRPr="005F2856">
        <w:rPr>
          <w:rFonts w:ascii="AytoRoquetas Light Condensed" w:hAnsi="AytoRoquetas Light Condensed" w:cs="Arial"/>
          <w:color w:val="auto"/>
          <w:spacing w:val="-2"/>
          <w:sz w:val="20"/>
          <w:szCs w:val="20"/>
        </w:rPr>
        <w:t xml:space="preserve">a la persona encargada </w:t>
      </w:r>
      <w:r w:rsidRPr="005F2856">
        <w:rPr>
          <w:rFonts w:ascii="AytoRoquetas Light Condensed" w:hAnsi="AytoRoquetas Light Condensed"/>
          <w:color w:val="auto"/>
          <w:sz w:val="20"/>
          <w:szCs w:val="20"/>
        </w:rPr>
        <w:t>para que en vez de la opción a), cumpla con la b) o con la c) siguientes:</w:t>
      </w:r>
    </w:p>
    <w:p w14:paraId="5789A58B" w14:textId="77777777" w:rsidR="00F63987" w:rsidRPr="005F2856" w:rsidRDefault="00F63987" w:rsidP="0073568B">
      <w:pPr>
        <w:spacing w:after="0"/>
        <w:contextualSpacing/>
        <w:rPr>
          <w:rFonts w:ascii="AytoRoquetas Light Condensed" w:hAnsi="AytoRoquetas Light Condensed"/>
          <w:color w:val="auto"/>
          <w:sz w:val="20"/>
          <w:szCs w:val="20"/>
        </w:rPr>
      </w:pPr>
    </w:p>
    <w:p w14:paraId="56A09BE3"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b) Entregar  </w:t>
      </w:r>
      <w:r w:rsidRPr="005F2856">
        <w:rPr>
          <w:rFonts w:ascii="AytoRoquetas Light Condensed" w:hAnsi="AytoRoquetas Light Condensed" w:cs="Arial"/>
          <w:color w:val="auto"/>
          <w:spacing w:val="-2"/>
          <w:sz w:val="20"/>
          <w:szCs w:val="20"/>
        </w:rPr>
        <w:t>a la persona encargada</w:t>
      </w:r>
      <w:r w:rsidRPr="005F2856">
        <w:rPr>
          <w:rFonts w:ascii="AytoRoquetas Light Condensed" w:hAnsi="AytoRoquetas Light Condensed"/>
          <w:color w:val="auto"/>
          <w:sz w:val="20"/>
          <w:szCs w:val="20"/>
        </w:rPr>
        <w:t xml:space="preserve"> que designe por escrito </w:t>
      </w:r>
      <w:r w:rsidRPr="005F2856">
        <w:rPr>
          <w:rFonts w:ascii="AytoRoquetas Light Condensed" w:hAnsi="AytoRoquetas Light Condensed" w:cs="Times New Roman"/>
          <w:color w:val="auto"/>
          <w:spacing w:val="-2"/>
          <w:sz w:val="20"/>
          <w:szCs w:val="20"/>
        </w:rPr>
        <w:t>la persona</w:t>
      </w:r>
      <w:r w:rsidRPr="005F2856">
        <w:rPr>
          <w:rFonts w:ascii="AytoRoquetas Light Condensed" w:hAnsi="AytoRoquetas Light Condensed"/>
          <w:color w:val="auto"/>
          <w:sz w:val="20"/>
          <w:szCs w:val="20"/>
        </w:rPr>
        <w:t xml:space="preserve"> responsable del tratamiento, los datos de carácter personal y, si procede, los soportes donde consten, una vez cumplida prestación. La entrega debe comportar el borrado total de los datos existentes en los equipos informáticos utilizados por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No obstante,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puede conservar una copia, con los datos debidamente bloqueados, mientras puedan derivarse responsabilidades de la ejecución de la prestación.</w:t>
      </w:r>
    </w:p>
    <w:p w14:paraId="6A893DDC" w14:textId="77777777" w:rsidR="00F63987" w:rsidRPr="005F2856" w:rsidRDefault="00F63987" w:rsidP="0073568B">
      <w:pPr>
        <w:spacing w:after="0"/>
        <w:contextualSpacing/>
        <w:rPr>
          <w:rFonts w:ascii="AytoRoquetas Light Condensed" w:hAnsi="AytoRoquetas Light Condensed"/>
          <w:color w:val="auto"/>
          <w:sz w:val="20"/>
          <w:szCs w:val="20"/>
        </w:rPr>
      </w:pPr>
    </w:p>
    <w:p w14:paraId="2E171E6E"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c) Destruir los datos, una vez cumplida la prestación. Una vez destruidos,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debe certificar su destrucción por escrito y debe entregar el certificado </w:t>
      </w:r>
      <w:r w:rsidRPr="005F2856">
        <w:rPr>
          <w:rFonts w:ascii="AytoRoquetas Light Condensed" w:hAnsi="AytoRoquetas Light Condensed" w:cs="Times New Roman"/>
          <w:color w:val="auto"/>
          <w:spacing w:val="-2"/>
          <w:sz w:val="20"/>
          <w:szCs w:val="20"/>
        </w:rPr>
        <w:t>a la persona</w:t>
      </w:r>
      <w:r w:rsidRPr="005F2856">
        <w:rPr>
          <w:rFonts w:ascii="AytoRoquetas Light Condensed" w:hAnsi="AytoRoquetas Light Condensed"/>
          <w:color w:val="auto"/>
          <w:sz w:val="20"/>
          <w:szCs w:val="20"/>
        </w:rPr>
        <w:t xml:space="preserve"> responsable del tratamiento. No obstante,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puede conservar una copia, con los datos debidamente boqueados, mientras puedan derivarse responsabilidades de la ejecución de la prestación.</w:t>
      </w:r>
    </w:p>
    <w:p w14:paraId="47F71EF4" w14:textId="77777777" w:rsidR="00F63987" w:rsidRPr="005F2856" w:rsidRDefault="00F63987" w:rsidP="0073568B">
      <w:pPr>
        <w:spacing w:after="0"/>
        <w:contextualSpacing/>
        <w:rPr>
          <w:rFonts w:ascii="AytoRoquetas Light Condensed" w:hAnsi="AytoRoquetas Light Condensed"/>
          <w:color w:val="auto"/>
          <w:sz w:val="20"/>
          <w:szCs w:val="20"/>
        </w:rPr>
      </w:pPr>
    </w:p>
    <w:p w14:paraId="6E6B4AEF" w14:textId="77777777" w:rsidR="00F63987" w:rsidRPr="005F2856" w:rsidRDefault="00F63987" w:rsidP="0073568B">
      <w:pPr>
        <w:spacing w:after="0"/>
        <w:contextualSpacing/>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E) Medidas de seguridad</w:t>
      </w:r>
    </w:p>
    <w:p w14:paraId="252699ED" w14:textId="77777777" w:rsidR="00F63987" w:rsidRPr="005F2856" w:rsidRDefault="00F63987" w:rsidP="0073568B">
      <w:pPr>
        <w:spacing w:after="0"/>
        <w:contextualSpacing/>
        <w:rPr>
          <w:rFonts w:ascii="AytoRoquetas Light Condensed" w:hAnsi="AytoRoquetas Light Condensed"/>
          <w:color w:val="auto"/>
          <w:sz w:val="20"/>
          <w:szCs w:val="20"/>
        </w:rPr>
      </w:pPr>
    </w:p>
    <w:p w14:paraId="54EBF08A"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Los datos deben protegerse empleando las medidas que un empresario </w:t>
      </w:r>
      <w:r w:rsidRPr="005F2856">
        <w:rPr>
          <w:rFonts w:ascii="AytoRoquetas Light Condensed" w:hAnsi="AytoRoquetas Light Condensed" w:cs="NewsGotT"/>
          <w:color w:val="auto"/>
          <w:spacing w:val="-2"/>
          <w:sz w:val="20"/>
          <w:szCs w:val="20"/>
        </w:rPr>
        <w:t xml:space="preserve">o empresaria </w:t>
      </w:r>
      <w:r w:rsidRPr="005F2856">
        <w:rPr>
          <w:rFonts w:ascii="AytoRoquetas Light Condensed" w:hAnsi="AytoRoquetas Light Condensed"/>
          <w:color w:val="auto"/>
          <w:sz w:val="20"/>
          <w:szCs w:val="20"/>
        </w:rPr>
        <w:t xml:space="preserve"> </w:t>
      </w:r>
      <w:r w:rsidRPr="005F2856">
        <w:rPr>
          <w:rFonts w:ascii="AytoRoquetas Light Condensed" w:hAnsi="AytoRoquetas Light Condensed" w:cs="NewsGotT"/>
          <w:color w:val="auto"/>
          <w:spacing w:val="-2"/>
          <w:sz w:val="20"/>
          <w:szCs w:val="20"/>
        </w:rPr>
        <w:t xml:space="preserve">ordenada </w:t>
      </w:r>
      <w:r w:rsidRPr="005F2856">
        <w:rPr>
          <w:rFonts w:ascii="AytoRoquetas Light Condensed" w:hAnsi="AytoRoquetas Light Condensed"/>
          <w:color w:val="auto"/>
          <w:sz w:val="20"/>
          <w:szCs w:val="20"/>
        </w:rPr>
        <w:t>debe tomar para evitar que dichos datos pierdan su razonable confidencialidad, integridad y disponibilidad. De acuerdo con la evaluación de riesgos realizada, se deben implantar, al menos, las medidas de seguridad siguientes:</w:t>
      </w:r>
    </w:p>
    <w:p w14:paraId="7A77B6FF" w14:textId="77777777" w:rsidR="00F63987" w:rsidRPr="005F2856" w:rsidRDefault="00F63987" w:rsidP="0073568B">
      <w:pPr>
        <w:spacing w:after="0"/>
        <w:ind w:left="708"/>
        <w:contextualSpacing/>
        <w:rPr>
          <w:rFonts w:ascii="AytoRoquetas Light Condensed" w:hAnsi="AytoRoquetas Light Condensed"/>
          <w:color w:val="auto"/>
          <w:sz w:val="20"/>
          <w:szCs w:val="20"/>
        </w:rPr>
      </w:pPr>
    </w:p>
    <w:p w14:paraId="5DB43ECF"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contar con un Delegado de Protección de Datos (DPD) y un responsable de seguridad.</w:t>
      </w:r>
    </w:p>
    <w:p w14:paraId="66DA73DF"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instalada herramientas de hardware y/o software que ayuden a la gestión eficaz de la seguridad y los compromisos y obligaciones legales de la organización en el área de protección de datos.</w:t>
      </w:r>
    </w:p>
    <w:p w14:paraId="659C28B2"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instaladas herramientas de detección de intrusiones y/o de prevención de intrusiones con la necesaria información a los trabajadores de su instalación, características e implicaciones para la privacidad.</w:t>
      </w:r>
    </w:p>
    <w:p w14:paraId="32D22A14"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implantados sistemas de prevención de pérdida de datos, con la necesaria información a los trabajadores sobre su instalación, características e implicaciones para la privacidad.</w:t>
      </w:r>
    </w:p>
    <w:p w14:paraId="43A50CF1"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implantados mecanismos o procedimientos de alerta y gestión de los plazos fijados para la cancelación o bloqueo temporal de datos.</w:t>
      </w:r>
    </w:p>
    <w:p w14:paraId="2DEE64ED"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establecidos procedimientos para comunicar a las autoridades de control, y en su caso, a los interesados, la existencia de brechas de seguridad.</w:t>
      </w:r>
    </w:p>
    <w:p w14:paraId="2DA296BD"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procedimientos que garanticen la revocación de permisos para acceder a los datos personales cuando ya no sean necesarias.</w:t>
      </w:r>
    </w:p>
    <w:p w14:paraId="517DA4CE"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implantadas políticas de privacidad claras, concisas y accesibles por los interesados, en formatos estandarizados.</w:t>
      </w:r>
    </w:p>
    <w:p w14:paraId="5C284C00" w14:textId="77777777" w:rsidR="00F63987" w:rsidRPr="005F2856" w:rsidRDefault="00F63987" w:rsidP="0073568B">
      <w:pPr>
        <w:spacing w:after="0"/>
        <w:contextualSpacing/>
        <w:rPr>
          <w:rFonts w:ascii="AytoRoquetas Light Condensed" w:hAnsi="AytoRoquetas Light Condensed"/>
          <w:color w:val="auto"/>
          <w:sz w:val="20"/>
          <w:szCs w:val="20"/>
        </w:rPr>
      </w:pPr>
    </w:p>
    <w:p w14:paraId="10F87BB0"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La persona contratista no podrá no implementar o suprimir dichas medidas mediante el empleo de un análisis de riesgo o evaluación de impacto salvo aprobación expresa del órgano de contratación.</w:t>
      </w:r>
    </w:p>
    <w:p w14:paraId="27ADC0B1" w14:textId="77777777" w:rsidR="00F63987" w:rsidRPr="005F2856" w:rsidRDefault="00F63987" w:rsidP="0073568B">
      <w:pPr>
        <w:spacing w:after="0"/>
        <w:contextualSpacing/>
        <w:rPr>
          <w:rFonts w:ascii="AytoRoquetas Light Condensed" w:hAnsi="AytoRoquetas Light Condensed"/>
          <w:color w:val="auto"/>
          <w:sz w:val="20"/>
          <w:szCs w:val="20"/>
        </w:rPr>
      </w:pPr>
    </w:p>
    <w:p w14:paraId="4FC61127" w14:textId="77777777" w:rsidR="00F63987" w:rsidRPr="005F2856" w:rsidRDefault="00F63987" w:rsidP="0073568B">
      <w:pPr>
        <w:spacing w:after="0"/>
        <w:contextualSpacing/>
        <w:rPr>
          <w:rFonts w:ascii="AytoRoquetas Light Condensed" w:eastAsia="Symbol" w:hAnsi="AytoRoquetas Light Condensed" w:cs="NewsGotT"/>
          <w:b/>
          <w:bCs/>
          <w:color w:val="auto"/>
          <w:sz w:val="20"/>
          <w:szCs w:val="20"/>
        </w:rPr>
      </w:pPr>
      <w:r w:rsidRPr="005F2856">
        <w:rPr>
          <w:rFonts w:ascii="AytoRoquetas Light Condensed" w:hAnsi="AytoRoquetas Light Condensed"/>
          <w:color w:val="auto"/>
          <w:sz w:val="20"/>
          <w:szCs w:val="20"/>
        </w:rPr>
        <w:t xml:space="preserve">A estos efectos, el personal </w:t>
      </w:r>
      <w:r w:rsidRPr="005F2856">
        <w:rPr>
          <w:rFonts w:ascii="AytoRoquetas Light Condensed" w:hAnsi="AytoRoquetas Light Condensed"/>
          <w:color w:val="auto"/>
          <w:spacing w:val="-2"/>
          <w:sz w:val="20"/>
          <w:szCs w:val="20"/>
        </w:rPr>
        <w:t>de la persona contratista</w:t>
      </w:r>
      <w:r w:rsidRPr="005F2856">
        <w:rPr>
          <w:rFonts w:ascii="AytoRoquetas Light Condensed" w:hAnsi="AytoRoquetas Light Condensed"/>
          <w:color w:val="auto"/>
          <w:sz w:val="20"/>
          <w:szCs w:val="20"/>
        </w:rPr>
        <w:t xml:space="preserve"> debe seguir las medidas de seguridad establecidas por el órgano de contratación, no pudiendo efectuar tratamientos distintos de los definidos.</w:t>
      </w:r>
    </w:p>
    <w:p w14:paraId="7C8CF09D" w14:textId="77777777" w:rsidR="00F63987" w:rsidRPr="005F2856" w:rsidRDefault="00F63987" w:rsidP="0073568B">
      <w:pPr>
        <w:spacing w:after="0"/>
        <w:contextualSpacing/>
        <w:rPr>
          <w:rFonts w:ascii="AytoRoquetas Light Condensed" w:eastAsia="Symbol" w:hAnsi="AytoRoquetas Light Condensed" w:cs="NewsGotT"/>
          <w:b/>
          <w:bCs/>
          <w:color w:val="auto"/>
          <w:sz w:val="20"/>
          <w:szCs w:val="20"/>
        </w:rPr>
      </w:pPr>
    </w:p>
    <w:p w14:paraId="45F7A302" w14:textId="77777777" w:rsidR="00F63987" w:rsidRPr="005F2856" w:rsidRDefault="00F63987" w:rsidP="0073568B">
      <w:pPr>
        <w:spacing w:after="0"/>
        <w:contextualSpacing/>
        <w:rPr>
          <w:rFonts w:ascii="AytoRoquetas Light Condensed" w:eastAsia="Times New Roman" w:hAnsi="AytoRoquetas Light Condensed" w:cs="Arial"/>
          <w:iCs/>
          <w:color w:val="auto"/>
          <w:sz w:val="20"/>
          <w:szCs w:val="20"/>
          <w:lang w:bidi="ar-SA"/>
        </w:rPr>
      </w:pPr>
      <w:r w:rsidRPr="005F2856">
        <w:rPr>
          <w:rFonts w:ascii="AytoRoquetas Light Condensed" w:eastAsia="Times New Roman" w:hAnsi="AytoRoquetas Light Condensed" w:cs="Arial"/>
          <w:iCs/>
          <w:color w:val="auto"/>
          <w:sz w:val="20"/>
          <w:szCs w:val="20"/>
          <w:lang w:bidi="ar-SA"/>
        </w:rPr>
        <w:t>(1) En caso de que como consecuencia de la ejecución del contrato resultara necesario en algún momento la modificación de lo estipulado en este Anexo, la persona adjudicataria lo requerirá razonadamente y señalará los cambios que solicita. En caso de que el órgano de contratación estuviese de acuerdo con lo solicitado, se emitiría un Anexo actualizado, de modo que el mismo siempre recoja fielmente el detalle del tratamiento.</w:t>
      </w:r>
    </w:p>
    <w:p w14:paraId="483553D3"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eastAsia="Times New Roman" w:hAnsi="AytoRoquetas Light Condensed"/>
          <w:color w:val="auto"/>
          <w:sz w:val="20"/>
          <w:szCs w:val="20"/>
          <w:lang w:eastAsia="zh-CN" w:bidi="ar-SA"/>
        </w:rPr>
        <w:t xml:space="preserve">(2) En el supuesto de que la prestación del servicio </w:t>
      </w:r>
      <w:r w:rsidRPr="005F2856">
        <w:rPr>
          <w:rFonts w:ascii="AytoRoquetas Light Condensed" w:hAnsi="AytoRoquetas Light Condensed"/>
          <w:color w:val="auto"/>
          <w:sz w:val="20"/>
          <w:szCs w:val="20"/>
          <w:lang w:bidi="ar-SA"/>
        </w:rPr>
        <w:t>no implique</w:t>
      </w:r>
      <w:r w:rsidRPr="005F2856">
        <w:rPr>
          <w:rFonts w:ascii="AytoRoquetas Light Condensed" w:eastAsia="Times New Roman" w:hAnsi="AytoRoquetas Light Condensed"/>
          <w:color w:val="auto"/>
          <w:sz w:val="20"/>
          <w:szCs w:val="20"/>
          <w:lang w:eastAsia="zh-CN" w:bidi="ar-SA"/>
        </w:rPr>
        <w:t xml:space="preserve"> el tratamiento de datos de carácter personal por parte de la persona contratista y, por tanto, ésta no deba tener la consideración de persona Encargada del Tratamiento, se le eximirá del cumplimiento de las correspondientes obligaciones </w:t>
      </w:r>
      <w:r w:rsidRPr="005F2856">
        <w:rPr>
          <w:rFonts w:ascii="AytoRoquetas Light Condensed" w:hAnsi="AytoRoquetas Light Condensed"/>
          <w:color w:val="auto"/>
          <w:sz w:val="20"/>
          <w:szCs w:val="20"/>
          <w:lang w:bidi="ar-SA"/>
        </w:rPr>
        <w:t>conforme a lo dispuesto</w:t>
      </w:r>
      <w:r w:rsidRPr="005F2856">
        <w:rPr>
          <w:rFonts w:ascii="AytoRoquetas Light Condensed" w:eastAsia="Times New Roman" w:hAnsi="AytoRoquetas Light Condensed"/>
          <w:color w:val="auto"/>
          <w:sz w:val="20"/>
          <w:szCs w:val="20"/>
          <w:lang w:eastAsia="zh-CN" w:bidi="ar-SA"/>
        </w:rPr>
        <w:t xml:space="preserve"> en este Anexo.</w:t>
      </w:r>
    </w:p>
    <w:p w14:paraId="40DDA629" w14:textId="77777777" w:rsidR="00F63987" w:rsidRPr="005F2856" w:rsidRDefault="00F63987" w:rsidP="0073568B">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color w:val="auto"/>
          <w:sz w:val="20"/>
          <w:szCs w:val="20"/>
          <w:lang w:bidi="ar-SA"/>
        </w:rPr>
      </w:pPr>
      <w:r w:rsidRPr="005F2856">
        <w:rPr>
          <w:rFonts w:ascii="AytoRoquetas Light Condensed" w:hAnsi="AytoRoquetas Light Condensed"/>
          <w:color w:val="auto"/>
          <w:sz w:val="20"/>
          <w:szCs w:val="20"/>
          <w:lang w:eastAsia="zh-CN" w:bidi="ar-SA"/>
        </w:rPr>
        <w:t>No obstante, en el supuesto de que el personal a cargo de la entidad adjudicataria, de forma accidental o accesoria, fuera conocedora de información de datos de carácter personal relativa a las actividades de tratamiento del órgano de contratación, se deberá observar estrictamente el deber de secreto de confidencialidad siguiendo en todo momento las indicaciones de la persona responsable del tratamiento de la entidad contratante, no pudiendo utilizar dicha información para ninguna finalidad distinta a la derivada de la prestación de servicio. Todo ello sin perjuicio de lo establecido en el artículo 28.2 del RGPD.</w:t>
      </w:r>
    </w:p>
    <w:p w14:paraId="123C4AF0"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2E139D13"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417DAB1C"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0D1A1669"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3CDA6754"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21BAC94D"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15C942E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651846AC"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20C1B23E" w14:textId="77777777" w:rsidR="00BD4B41" w:rsidRPr="005F2856" w:rsidRDefault="00BD4B41" w:rsidP="0073568B">
      <w:pPr>
        <w:spacing w:after="0"/>
        <w:contextualSpacing/>
        <w:rPr>
          <w:rFonts w:ascii="AytoRoquetas Light Condensed" w:hAnsi="AytoRoquetas Light Condensed"/>
          <w:color w:val="auto"/>
        </w:rPr>
      </w:pPr>
    </w:p>
    <w:sectPr w:rsidR="00BD4B41" w:rsidRPr="005F2856">
      <w:head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15E21" w14:textId="77777777" w:rsidR="00E925DA" w:rsidRDefault="00E925DA" w:rsidP="007029AC">
      <w:pPr>
        <w:spacing w:after="0"/>
      </w:pPr>
      <w:r>
        <w:separator/>
      </w:r>
    </w:p>
  </w:endnote>
  <w:endnote w:type="continuationSeparator" w:id="0">
    <w:p w14:paraId="6E5C6E3C" w14:textId="77777777" w:rsidR="00E925DA" w:rsidRDefault="00E925DA" w:rsidP="00702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alibri"/>
    <w:panose1 w:val="05010000000000000000"/>
    <w:charset w:val="00"/>
    <w:family w:val="auto"/>
    <w:pitch w:val="variable"/>
    <w:sig w:usb0="800000AF" w:usb1="1001ECEA" w:usb2="00000000" w:usb3="00000000" w:csb0="80000001" w:csb1="00000000"/>
  </w:font>
  <w:font w:name="NewsGotT">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Frutiger LT Std 47 Light Cn">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HK">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altName w:val="Nirmala UI"/>
    <w:panose1 w:val="00000400000000000000"/>
    <w:charset w:val="00"/>
    <w:family w:val="roman"/>
    <w:pitch w:val="variable"/>
    <w:sig w:usb0="00008003" w:usb1="00000000" w:usb2="00000000" w:usb3="00000000" w:csb0="00000001" w:csb1="00000000"/>
  </w:font>
  <w:font w:name="ZapfHumnst BT">
    <w:altName w:val="Calibri"/>
    <w:charset w:val="00"/>
    <w:family w:val="auto"/>
    <w:pitch w:val="variable"/>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ytoRoquetas Light Condensed">
    <w:panose1 w:val="020B0406020504020204"/>
    <w:charset w:val="00"/>
    <w:family w:val="swiss"/>
    <w:pitch w:val="variable"/>
    <w:sig w:usb0="00000007" w:usb1="0000000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SimSun, 宋体">
    <w:charset w:val="00"/>
    <w:family w:val="auto"/>
    <w:pitch w:val="variable"/>
  </w:font>
  <w:font w:name="DengXian">
    <w:altName w:val="等线"/>
    <w:panose1 w:val="02010600030101010101"/>
    <w:charset w:val="86"/>
    <w:family w:val="auto"/>
    <w:pitch w:val="variable"/>
    <w:sig w:usb0="A00002BF" w:usb1="38CF7CFA" w:usb2="00000016" w:usb3="00000000" w:csb0="0004000F" w:csb1="00000000"/>
  </w:font>
  <w:font w:name="Liberation Sans">
    <w:panose1 w:val="020B0604020202020204"/>
    <w:charset w:val="00"/>
    <w:family w:val="swiss"/>
    <w:pitch w:val="variable"/>
    <w:sig w:usb0="E0000AFF" w:usb1="500078FF" w:usb2="00000021" w:usb3="00000000" w:csb0="000001BF" w:csb1="00000000"/>
  </w:font>
  <w:font w:name="Arial-BoldMT">
    <w:altName w:val="Arial"/>
    <w:charset w:val="00"/>
    <w:family w:val="swiss"/>
    <w:pitch w:val="default"/>
    <w:sig w:usb0="00000003" w:usb1="00000000" w:usb2="00000000" w:usb3="00000000" w:csb0="00000001" w:csb1="00000000"/>
  </w:font>
  <w:font w:name="TimesNewRomanPSMT">
    <w:altName w:val="Times New Roman"/>
    <w:charset w:val="00"/>
    <w:family w:val="swiss"/>
    <w:pitch w:val="default"/>
  </w:font>
  <w:font w:name="ArialMT">
    <w:altName w:val="Arial"/>
    <w:charset w:val="00"/>
    <w:family w:val="roman"/>
    <w:pitch w:val="variable"/>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EUAlbertina_Bold">
    <w:charset w:val="00"/>
    <w:family w:val="auto"/>
    <w:pitch w:val="default"/>
  </w:font>
  <w:font w:name="Calibri, Calibri">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2D338" w14:textId="77777777" w:rsidR="00E925DA" w:rsidRDefault="00E925DA" w:rsidP="007029AC">
      <w:pPr>
        <w:spacing w:after="0"/>
      </w:pPr>
      <w:r>
        <w:separator/>
      </w:r>
    </w:p>
  </w:footnote>
  <w:footnote w:type="continuationSeparator" w:id="0">
    <w:p w14:paraId="72D6AD5B" w14:textId="77777777" w:rsidR="00E925DA" w:rsidRDefault="00E925DA" w:rsidP="007029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1AD9" w14:textId="28151539" w:rsidR="007029AC" w:rsidRDefault="007029AC">
    <w:pPr>
      <w:pStyle w:val="Encabezado"/>
    </w:pPr>
    <w:r w:rsidRPr="009A12AE">
      <w:rPr>
        <w:noProof/>
      </w:rPr>
      <w:drawing>
        <wp:inline distT="0" distB="0" distL="0" distR="0" wp14:anchorId="4BDBEEC4" wp14:editId="13A82C84">
          <wp:extent cx="1836000" cy="712800"/>
          <wp:effectExtent l="0" t="0" r="0" b="0"/>
          <wp:docPr id="1570068570" name="Imagen 1570068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6000" cy="71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C26"/>
    <w:multiLevelType w:val="multilevel"/>
    <w:tmpl w:val="200A879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06FCF"/>
    <w:multiLevelType w:val="multilevel"/>
    <w:tmpl w:val="51187A7A"/>
    <w:styleLink w:val="WWNum22"/>
    <w:lvl w:ilvl="0">
      <w:numFmt w:val="bullet"/>
      <w:lvlText w:val="-"/>
      <w:lvlJc w:val="left"/>
      <w:pPr>
        <w:ind w:left="2484" w:hanging="360"/>
      </w:pPr>
    </w:lvl>
    <w:lvl w:ilvl="1">
      <w:numFmt w:val="bullet"/>
      <w:lvlText w:val="o"/>
      <w:lvlJc w:val="left"/>
      <w:pPr>
        <w:ind w:left="3204" w:hanging="360"/>
      </w:pPr>
      <w:rPr>
        <w:rFonts w:ascii="Courier New" w:hAnsi="Courier New" w:cs="Courier New"/>
      </w:rPr>
    </w:lvl>
    <w:lvl w:ilvl="2">
      <w:numFmt w:val="bullet"/>
      <w:lvlText w:val=""/>
      <w:lvlJc w:val="left"/>
      <w:pPr>
        <w:ind w:left="3924" w:hanging="360"/>
      </w:pPr>
      <w:rPr>
        <w:rFonts w:ascii="Wingdings" w:hAnsi="Wingdings"/>
      </w:rPr>
    </w:lvl>
    <w:lvl w:ilvl="3">
      <w:numFmt w:val="bullet"/>
      <w:lvlText w:val=""/>
      <w:lvlJc w:val="left"/>
      <w:pPr>
        <w:ind w:left="4644" w:hanging="360"/>
      </w:pPr>
    </w:lvl>
    <w:lvl w:ilvl="4">
      <w:numFmt w:val="bullet"/>
      <w:lvlText w:val="o"/>
      <w:lvlJc w:val="left"/>
      <w:pPr>
        <w:ind w:left="5364" w:hanging="360"/>
      </w:pPr>
      <w:rPr>
        <w:rFonts w:ascii="Courier New" w:hAnsi="Courier New" w:cs="Courier New"/>
      </w:rPr>
    </w:lvl>
    <w:lvl w:ilvl="5">
      <w:numFmt w:val="bullet"/>
      <w:lvlText w:val=""/>
      <w:lvlJc w:val="left"/>
      <w:pPr>
        <w:ind w:left="6084" w:hanging="360"/>
      </w:pPr>
      <w:rPr>
        <w:rFonts w:ascii="Wingdings" w:hAnsi="Wingdings"/>
      </w:rPr>
    </w:lvl>
    <w:lvl w:ilvl="6">
      <w:numFmt w:val="bullet"/>
      <w:lvlText w:val=""/>
      <w:lvlJc w:val="left"/>
      <w:pPr>
        <w:ind w:left="6804" w:hanging="360"/>
      </w:pPr>
    </w:lvl>
    <w:lvl w:ilvl="7">
      <w:numFmt w:val="bullet"/>
      <w:lvlText w:val="o"/>
      <w:lvlJc w:val="left"/>
      <w:pPr>
        <w:ind w:left="7524" w:hanging="360"/>
      </w:pPr>
      <w:rPr>
        <w:rFonts w:ascii="Courier New" w:hAnsi="Courier New" w:cs="Courier New"/>
      </w:rPr>
    </w:lvl>
    <w:lvl w:ilvl="8">
      <w:numFmt w:val="bullet"/>
      <w:lvlText w:val=""/>
      <w:lvlJc w:val="left"/>
      <w:pPr>
        <w:ind w:left="8244" w:hanging="360"/>
      </w:pPr>
      <w:rPr>
        <w:rFonts w:ascii="Wingdings" w:hAnsi="Wingdings"/>
      </w:rPr>
    </w:lvl>
  </w:abstractNum>
  <w:abstractNum w:abstractNumId="2" w15:restartNumberingAfterBreak="0">
    <w:nsid w:val="00EB74EB"/>
    <w:multiLevelType w:val="multilevel"/>
    <w:tmpl w:val="4C54819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00F60437"/>
    <w:multiLevelType w:val="multilevel"/>
    <w:tmpl w:val="E2A0A82C"/>
    <w:styleLink w:val="WW8Num13"/>
    <w:lvl w:ilvl="0">
      <w:numFmt w:val="bullet"/>
      <w:lvlText w:val=""/>
      <w:lvlJc w:val="left"/>
      <w:pPr>
        <w:ind w:left="2880" w:hanging="360"/>
      </w:pPr>
      <w:rPr>
        <w:rFonts w:ascii="Symbol" w:hAnsi="Symbol" w:cs="Symbol"/>
      </w:rPr>
    </w:lvl>
    <w:lvl w:ilvl="1">
      <w:numFmt w:val="bullet"/>
      <w:lvlText w:val="◦"/>
      <w:lvlJc w:val="left"/>
      <w:pPr>
        <w:ind w:left="3240" w:hanging="360"/>
      </w:pPr>
      <w:rPr>
        <w:rFonts w:ascii="Courier New" w:hAnsi="Courier New" w:cs="Courier New"/>
        <w:sz w:val="20"/>
      </w:rPr>
    </w:lvl>
    <w:lvl w:ilvl="2">
      <w:numFmt w:val="bullet"/>
      <w:lvlText w:val="▪"/>
      <w:lvlJc w:val="left"/>
      <w:pPr>
        <w:ind w:left="3600" w:hanging="360"/>
      </w:pPr>
      <w:rPr>
        <w:rFonts w:ascii="Courier New" w:hAnsi="Courier New" w:cs="Courier New"/>
        <w:sz w:val="20"/>
      </w:rPr>
    </w:lvl>
    <w:lvl w:ilvl="3">
      <w:numFmt w:val="bullet"/>
      <w:lvlText w:val=""/>
      <w:lvlJc w:val="left"/>
      <w:pPr>
        <w:ind w:left="3960" w:hanging="360"/>
      </w:pPr>
      <w:rPr>
        <w:rFonts w:ascii="Symbol" w:hAnsi="Symbol" w:cs="Symbol"/>
      </w:rPr>
    </w:lvl>
    <w:lvl w:ilvl="4">
      <w:numFmt w:val="bullet"/>
      <w:lvlText w:val="◦"/>
      <w:lvlJc w:val="left"/>
      <w:pPr>
        <w:ind w:left="4320" w:hanging="360"/>
      </w:pPr>
      <w:rPr>
        <w:rFonts w:ascii="Courier New" w:hAnsi="Courier New" w:cs="Courier New"/>
        <w:sz w:val="20"/>
      </w:rPr>
    </w:lvl>
    <w:lvl w:ilvl="5">
      <w:numFmt w:val="bullet"/>
      <w:lvlText w:val="▪"/>
      <w:lvlJc w:val="left"/>
      <w:pPr>
        <w:ind w:left="4680" w:hanging="360"/>
      </w:pPr>
      <w:rPr>
        <w:rFonts w:ascii="Courier New" w:hAnsi="Courier New" w:cs="Courier New"/>
        <w:sz w:val="20"/>
      </w:rPr>
    </w:lvl>
    <w:lvl w:ilvl="6">
      <w:numFmt w:val="bullet"/>
      <w:lvlText w:val=""/>
      <w:lvlJc w:val="left"/>
      <w:pPr>
        <w:ind w:left="5040" w:hanging="360"/>
      </w:pPr>
      <w:rPr>
        <w:rFonts w:ascii="Symbol" w:hAnsi="Symbol" w:cs="Symbol"/>
      </w:rPr>
    </w:lvl>
    <w:lvl w:ilvl="7">
      <w:numFmt w:val="bullet"/>
      <w:lvlText w:val="◦"/>
      <w:lvlJc w:val="left"/>
      <w:pPr>
        <w:ind w:left="5400" w:hanging="360"/>
      </w:pPr>
      <w:rPr>
        <w:rFonts w:ascii="Courier New" w:hAnsi="Courier New" w:cs="Courier New"/>
        <w:sz w:val="20"/>
      </w:rPr>
    </w:lvl>
    <w:lvl w:ilvl="8">
      <w:numFmt w:val="bullet"/>
      <w:lvlText w:val="▪"/>
      <w:lvlJc w:val="left"/>
      <w:pPr>
        <w:ind w:left="5760" w:hanging="360"/>
      </w:pPr>
      <w:rPr>
        <w:rFonts w:ascii="Courier New" w:hAnsi="Courier New" w:cs="Courier New"/>
        <w:sz w:val="20"/>
      </w:rPr>
    </w:lvl>
  </w:abstractNum>
  <w:abstractNum w:abstractNumId="4" w15:restartNumberingAfterBreak="0">
    <w:nsid w:val="013219CD"/>
    <w:multiLevelType w:val="multilevel"/>
    <w:tmpl w:val="E4789446"/>
    <w:styleLink w:val="WW8Num38"/>
    <w:lvl w:ilvl="0">
      <w:start w:val="1"/>
      <w:numFmt w:val="decimal"/>
      <w:lvlText w:val="%1."/>
      <w:lvlJc w:val="left"/>
      <w:pPr>
        <w:ind w:left="927" w:hanging="360"/>
      </w:pPr>
      <w:rPr>
        <w:rFonts w:ascii="NewsGotT" w:hAnsi="NewsGotT" w:cs="NewsGotT"/>
        <w:lang w:val="es-E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1902FE8"/>
    <w:multiLevelType w:val="multilevel"/>
    <w:tmpl w:val="04FA550E"/>
    <w:styleLink w:val="WW8Num8"/>
    <w:lvl w:ilvl="0">
      <w:numFmt w:val="bullet"/>
      <w:lvlText w:val="o"/>
      <w:lvlJc w:val="left"/>
      <w:pPr>
        <w:ind w:left="720" w:hanging="360"/>
      </w:pPr>
      <w:rPr>
        <w:rFonts w:ascii="Courier New" w:hAnsi="Courier New" w:cs="Symbol"/>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2A17B4B"/>
    <w:multiLevelType w:val="multilevel"/>
    <w:tmpl w:val="7A64AE60"/>
    <w:styleLink w:val="WW8Num43"/>
    <w:lvl w:ilvl="0">
      <w:numFmt w:val="bullet"/>
      <w:lvlText w:val=""/>
      <w:lvlJc w:val="left"/>
      <w:pPr>
        <w:ind w:left="36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3092955"/>
    <w:multiLevelType w:val="hybridMultilevel"/>
    <w:tmpl w:val="947838CC"/>
    <w:lvl w:ilvl="0" w:tplc="58C28054">
      <w:start w:val="2"/>
      <w:numFmt w:val="bullet"/>
      <w:lvlText w:val="-"/>
      <w:lvlJc w:val="left"/>
      <w:pPr>
        <w:ind w:left="720" w:hanging="36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4433EFC"/>
    <w:multiLevelType w:val="multilevel"/>
    <w:tmpl w:val="0B5E8FEE"/>
    <w:styleLink w:val="WWNum15"/>
    <w:lvl w:ilvl="0">
      <w:start w:val="1"/>
      <w:numFmt w:val="decimal"/>
      <w:lvlText w:val="%1."/>
      <w:lvlJc w:val="left"/>
      <w:pPr>
        <w:ind w:left="2148" w:hanging="360"/>
      </w:pPr>
    </w:lvl>
    <w:lvl w:ilvl="1">
      <w:start w:val="1"/>
      <w:numFmt w:val="lowerLetter"/>
      <w:lvlText w:val="%2."/>
      <w:lvlJc w:val="left"/>
      <w:pPr>
        <w:ind w:left="2868" w:hanging="360"/>
      </w:pPr>
    </w:lvl>
    <w:lvl w:ilvl="2">
      <w:start w:val="1"/>
      <w:numFmt w:val="lowerRoman"/>
      <w:lvlText w:val="%1.%2.%3."/>
      <w:lvlJc w:val="right"/>
      <w:pPr>
        <w:ind w:left="3588" w:hanging="180"/>
      </w:pPr>
    </w:lvl>
    <w:lvl w:ilvl="3">
      <w:start w:val="1"/>
      <w:numFmt w:val="decimal"/>
      <w:lvlText w:val="%1.%2.%3.%4."/>
      <w:lvlJc w:val="left"/>
      <w:pPr>
        <w:ind w:left="4308" w:hanging="360"/>
      </w:pPr>
    </w:lvl>
    <w:lvl w:ilvl="4">
      <w:start w:val="1"/>
      <w:numFmt w:val="lowerLetter"/>
      <w:lvlText w:val="%1.%2.%3.%4.%5."/>
      <w:lvlJc w:val="left"/>
      <w:pPr>
        <w:ind w:left="5028" w:hanging="360"/>
      </w:pPr>
    </w:lvl>
    <w:lvl w:ilvl="5">
      <w:start w:val="1"/>
      <w:numFmt w:val="lowerRoman"/>
      <w:lvlText w:val="%1.%2.%3.%4.%5.%6."/>
      <w:lvlJc w:val="right"/>
      <w:pPr>
        <w:ind w:left="5748" w:hanging="180"/>
      </w:pPr>
    </w:lvl>
    <w:lvl w:ilvl="6">
      <w:start w:val="1"/>
      <w:numFmt w:val="decimal"/>
      <w:lvlText w:val="%1.%2.%3.%4.%5.%6.%7."/>
      <w:lvlJc w:val="left"/>
      <w:pPr>
        <w:ind w:left="6468" w:hanging="360"/>
      </w:pPr>
    </w:lvl>
    <w:lvl w:ilvl="7">
      <w:start w:val="1"/>
      <w:numFmt w:val="lowerLetter"/>
      <w:lvlText w:val="%1.%2.%3.%4.%5.%6.%7.%8."/>
      <w:lvlJc w:val="left"/>
      <w:pPr>
        <w:ind w:left="7188" w:hanging="360"/>
      </w:pPr>
    </w:lvl>
    <w:lvl w:ilvl="8">
      <w:start w:val="1"/>
      <w:numFmt w:val="lowerRoman"/>
      <w:lvlText w:val="%1.%2.%3.%4.%5.%6.%7.%8.%9."/>
      <w:lvlJc w:val="right"/>
      <w:pPr>
        <w:ind w:left="7908" w:hanging="180"/>
      </w:pPr>
    </w:lvl>
  </w:abstractNum>
  <w:abstractNum w:abstractNumId="9" w15:restartNumberingAfterBreak="0">
    <w:nsid w:val="0542599D"/>
    <w:multiLevelType w:val="multilevel"/>
    <w:tmpl w:val="2A0C6E8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05734B6C"/>
    <w:multiLevelType w:val="multilevel"/>
    <w:tmpl w:val="6742B04C"/>
    <w:styleLink w:val="WW8Num5"/>
    <w:lvl w:ilvl="0">
      <w:numFmt w:val="bullet"/>
      <w:lvlText w:val=""/>
      <w:lvlJc w:val="left"/>
      <w:pPr>
        <w:ind w:left="720" w:firstLine="0"/>
      </w:pPr>
      <w:rPr>
        <w:rFonts w:ascii="Symbol" w:eastAsia="Times New Roman" w:hAnsi="Symbol" w:cs="Times New Roman"/>
      </w:rPr>
    </w:lvl>
    <w:lvl w:ilvl="1">
      <w:numFmt w:val="bullet"/>
      <w:lvlText w:val=""/>
      <w:lvlJc w:val="left"/>
      <w:pPr>
        <w:ind w:left="720" w:firstLine="0"/>
      </w:pPr>
      <w:rPr>
        <w:rFonts w:ascii="Symbol" w:eastAsia="Times New Roman" w:hAnsi="Symbol" w:cs="Times New Roman"/>
      </w:rPr>
    </w:lvl>
    <w:lvl w:ilvl="2">
      <w:numFmt w:val="bullet"/>
      <w:lvlText w:val=""/>
      <w:lvlJc w:val="left"/>
      <w:pPr>
        <w:ind w:left="720" w:firstLine="0"/>
      </w:pPr>
      <w:rPr>
        <w:rFonts w:ascii="Symbol" w:eastAsia="Times New Roman" w:hAnsi="Symbol" w:cs="Times New Roman"/>
      </w:rPr>
    </w:lvl>
    <w:lvl w:ilvl="3">
      <w:numFmt w:val="bullet"/>
      <w:lvlText w:val=""/>
      <w:lvlJc w:val="left"/>
      <w:pPr>
        <w:ind w:left="720" w:firstLine="0"/>
      </w:pPr>
      <w:rPr>
        <w:rFonts w:ascii="Symbol" w:eastAsia="Times New Roman" w:hAnsi="Symbol" w:cs="Times New Roman"/>
      </w:rPr>
    </w:lvl>
    <w:lvl w:ilvl="4">
      <w:numFmt w:val="bullet"/>
      <w:lvlText w:val=""/>
      <w:lvlJc w:val="left"/>
      <w:pPr>
        <w:ind w:left="720" w:firstLine="0"/>
      </w:pPr>
      <w:rPr>
        <w:rFonts w:ascii="Symbol" w:eastAsia="Times New Roman" w:hAnsi="Symbol" w:cs="Times New Roman"/>
      </w:rPr>
    </w:lvl>
    <w:lvl w:ilvl="5">
      <w:numFmt w:val="bullet"/>
      <w:lvlText w:val=""/>
      <w:lvlJc w:val="left"/>
      <w:pPr>
        <w:ind w:left="720" w:firstLine="0"/>
      </w:pPr>
      <w:rPr>
        <w:rFonts w:ascii="Symbol" w:eastAsia="Times New Roman" w:hAnsi="Symbol" w:cs="Times New Roman"/>
      </w:rPr>
    </w:lvl>
    <w:lvl w:ilvl="6">
      <w:numFmt w:val="bullet"/>
      <w:lvlText w:val=""/>
      <w:lvlJc w:val="left"/>
      <w:pPr>
        <w:ind w:left="720" w:firstLine="0"/>
      </w:pPr>
      <w:rPr>
        <w:rFonts w:ascii="Symbol" w:eastAsia="Times New Roman" w:hAnsi="Symbol" w:cs="Times New Roman"/>
      </w:rPr>
    </w:lvl>
    <w:lvl w:ilvl="7">
      <w:numFmt w:val="bullet"/>
      <w:lvlText w:val=""/>
      <w:lvlJc w:val="left"/>
      <w:pPr>
        <w:ind w:left="720" w:firstLine="0"/>
      </w:pPr>
      <w:rPr>
        <w:rFonts w:ascii="Symbol" w:eastAsia="Times New Roman" w:hAnsi="Symbol" w:cs="Times New Roman"/>
      </w:rPr>
    </w:lvl>
    <w:lvl w:ilvl="8">
      <w:numFmt w:val="bullet"/>
      <w:lvlText w:val=""/>
      <w:lvlJc w:val="left"/>
      <w:pPr>
        <w:ind w:left="720" w:firstLine="0"/>
      </w:pPr>
      <w:rPr>
        <w:rFonts w:ascii="Symbol" w:eastAsia="Times New Roman" w:hAnsi="Symbol" w:cs="Times New Roman"/>
      </w:rPr>
    </w:lvl>
  </w:abstractNum>
  <w:abstractNum w:abstractNumId="11" w15:restartNumberingAfterBreak="0">
    <w:nsid w:val="06104D8A"/>
    <w:multiLevelType w:val="multilevel"/>
    <w:tmpl w:val="BDA61C14"/>
    <w:styleLink w:val="WW8Num20"/>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lvl>
  </w:abstractNum>
  <w:abstractNum w:abstractNumId="12" w15:restartNumberingAfterBreak="0">
    <w:nsid w:val="06715497"/>
    <w:multiLevelType w:val="multilevel"/>
    <w:tmpl w:val="F218176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086D643B"/>
    <w:multiLevelType w:val="hybridMultilevel"/>
    <w:tmpl w:val="4CE8E8CC"/>
    <w:lvl w:ilvl="0" w:tplc="AA0C0D30">
      <w:start w:val="1"/>
      <w:numFmt w:val="lowerRoman"/>
      <w:lvlText w:val="%1)"/>
      <w:lvlJc w:val="left"/>
      <w:pPr>
        <w:ind w:left="722" w:hanging="720"/>
      </w:pPr>
      <w:rPr>
        <w:rFonts w:hint="default"/>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14" w15:restartNumberingAfterBreak="0">
    <w:nsid w:val="11953268"/>
    <w:multiLevelType w:val="multilevel"/>
    <w:tmpl w:val="1158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6E4701"/>
    <w:multiLevelType w:val="multilevel"/>
    <w:tmpl w:val="53A6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EB7656"/>
    <w:multiLevelType w:val="multilevel"/>
    <w:tmpl w:val="38740228"/>
    <w:styleLink w:val="WW8Num4"/>
    <w:lvl w:ilvl="0">
      <w:start w:val="4"/>
      <w:numFmt w:val="upperRoman"/>
      <w:lvlText w:val="%1."/>
      <w:lvlJc w:val="left"/>
      <w:pPr>
        <w:ind w:left="360" w:hanging="360"/>
      </w:pPr>
    </w:lvl>
    <w:lvl w:ilvl="1">
      <w:start w:val="4"/>
      <w:numFmt w:val="decimal"/>
      <w:lvlText w:val="%1.%2."/>
      <w:lvlJc w:val="left"/>
      <w:pPr>
        <w:ind w:left="1796" w:hanging="360"/>
      </w:pPr>
    </w:lvl>
    <w:lvl w:ilvl="2">
      <w:start w:val="1"/>
      <w:numFmt w:val="decimal"/>
      <w:lvlText w:val="%1.%2.%3."/>
      <w:lvlJc w:val="left"/>
      <w:pPr>
        <w:ind w:left="2156" w:hanging="360"/>
      </w:pPr>
    </w:lvl>
    <w:lvl w:ilvl="3">
      <w:start w:val="1"/>
      <w:numFmt w:val="decimal"/>
      <w:lvlText w:val="%1.%2.%3.%4."/>
      <w:lvlJc w:val="left"/>
      <w:pPr>
        <w:ind w:left="2516" w:hanging="360"/>
      </w:pPr>
    </w:lvl>
    <w:lvl w:ilvl="4">
      <w:start w:val="1"/>
      <w:numFmt w:val="decimal"/>
      <w:lvlText w:val="%1.%2.%3.%4.%5."/>
      <w:lvlJc w:val="left"/>
      <w:pPr>
        <w:ind w:left="2876" w:hanging="360"/>
      </w:pPr>
    </w:lvl>
    <w:lvl w:ilvl="5">
      <w:start w:val="1"/>
      <w:numFmt w:val="decimal"/>
      <w:lvlText w:val="%1.%2.%3.%4.%5.%6."/>
      <w:lvlJc w:val="left"/>
      <w:pPr>
        <w:ind w:left="3236" w:hanging="360"/>
      </w:pPr>
    </w:lvl>
    <w:lvl w:ilvl="6">
      <w:start w:val="1"/>
      <w:numFmt w:val="decimal"/>
      <w:lvlText w:val="%1.%2.%3.%4.%5.%6.%7."/>
      <w:lvlJc w:val="left"/>
      <w:pPr>
        <w:ind w:left="3596" w:hanging="360"/>
      </w:pPr>
    </w:lvl>
    <w:lvl w:ilvl="7">
      <w:start w:val="1"/>
      <w:numFmt w:val="decimal"/>
      <w:lvlText w:val="%1.%2.%3.%4.%5.%6.%7.%8."/>
      <w:lvlJc w:val="left"/>
      <w:pPr>
        <w:ind w:left="3956" w:hanging="360"/>
      </w:pPr>
    </w:lvl>
    <w:lvl w:ilvl="8">
      <w:start w:val="1"/>
      <w:numFmt w:val="decimal"/>
      <w:lvlText w:val="%1.%2.%3.%4.%5.%6.%7.%8.%9."/>
      <w:lvlJc w:val="left"/>
      <w:pPr>
        <w:ind w:left="4316" w:hanging="360"/>
      </w:pPr>
    </w:lvl>
  </w:abstractNum>
  <w:abstractNum w:abstractNumId="17" w15:restartNumberingAfterBreak="0">
    <w:nsid w:val="131C474B"/>
    <w:multiLevelType w:val="multilevel"/>
    <w:tmpl w:val="B756EBFC"/>
    <w:lvl w:ilvl="0">
      <w:start w:val="1"/>
      <w:numFmt w:val="decimal"/>
      <w:lvlText w:val="(%1)"/>
      <w:lvlJc w:val="left"/>
      <w:pPr>
        <w:ind w:left="720" w:hanging="360"/>
      </w:pPr>
      <w:rPr>
        <w:rFonts w:ascii="Arial" w:hAnsi="Arial"/>
        <w:b/>
        <w:bCs/>
        <w:i w:val="0"/>
        <w:iCs w:val="0"/>
        <w:sz w:val="21"/>
        <w:szCs w:val="2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17315FD2"/>
    <w:multiLevelType w:val="multilevel"/>
    <w:tmpl w:val="7CC65FC4"/>
    <w:styleLink w:val="WW8Num6"/>
    <w:lvl w:ilvl="0">
      <w:numFmt w:val="bullet"/>
      <w:lvlText w:val=""/>
      <w:lvlJc w:val="left"/>
      <w:pPr>
        <w:ind w:left="375" w:hanging="360"/>
      </w:pPr>
      <w:rPr>
        <w:rFonts w:ascii="Symbol" w:hAnsi="Symbol" w:cs="Symbol"/>
        <w:sz w:val="20"/>
      </w:rPr>
    </w:lvl>
    <w:lvl w:ilvl="1">
      <w:numFmt w:val="bullet"/>
      <w:lvlText w:val="◦"/>
      <w:lvlJc w:val="left"/>
      <w:pPr>
        <w:ind w:left="15" w:hanging="360"/>
      </w:pPr>
      <w:rPr>
        <w:rFonts w:ascii="Courier New" w:hAnsi="Courier New" w:cs="Courier New"/>
        <w:sz w:val="20"/>
      </w:rPr>
    </w:lvl>
    <w:lvl w:ilvl="2">
      <w:numFmt w:val="bullet"/>
      <w:lvlText w:val="▪"/>
      <w:lvlJc w:val="left"/>
      <w:pPr>
        <w:ind w:left="345" w:hanging="360"/>
      </w:pPr>
      <w:rPr>
        <w:rFonts w:ascii="Courier New" w:hAnsi="Courier New" w:cs="Courier New"/>
        <w:sz w:val="20"/>
      </w:rPr>
    </w:lvl>
    <w:lvl w:ilvl="3">
      <w:numFmt w:val="bullet"/>
      <w:lvlText w:val=""/>
      <w:lvlJc w:val="left"/>
      <w:pPr>
        <w:ind w:left="705" w:hanging="360"/>
      </w:pPr>
      <w:rPr>
        <w:rFonts w:ascii="Symbol" w:hAnsi="Symbol" w:cs="Symbol"/>
        <w:sz w:val="20"/>
      </w:rPr>
    </w:lvl>
    <w:lvl w:ilvl="4">
      <w:numFmt w:val="bullet"/>
      <w:lvlText w:val="◦"/>
      <w:lvlJc w:val="left"/>
      <w:pPr>
        <w:ind w:left="1065" w:hanging="360"/>
      </w:pPr>
      <w:rPr>
        <w:rFonts w:ascii="Courier New" w:hAnsi="Courier New" w:cs="Courier New"/>
        <w:sz w:val="20"/>
      </w:rPr>
    </w:lvl>
    <w:lvl w:ilvl="5">
      <w:numFmt w:val="bullet"/>
      <w:lvlText w:val="▪"/>
      <w:lvlJc w:val="left"/>
      <w:pPr>
        <w:ind w:left="1425" w:hanging="360"/>
      </w:pPr>
      <w:rPr>
        <w:rFonts w:ascii="Courier New" w:hAnsi="Courier New" w:cs="Courier New"/>
        <w:sz w:val="20"/>
      </w:rPr>
    </w:lvl>
    <w:lvl w:ilvl="6">
      <w:numFmt w:val="bullet"/>
      <w:lvlText w:val=""/>
      <w:lvlJc w:val="left"/>
      <w:pPr>
        <w:ind w:left="1785" w:hanging="360"/>
      </w:pPr>
      <w:rPr>
        <w:rFonts w:ascii="Symbol" w:hAnsi="Symbol" w:cs="Symbol"/>
        <w:sz w:val="20"/>
      </w:rPr>
    </w:lvl>
    <w:lvl w:ilvl="7">
      <w:numFmt w:val="bullet"/>
      <w:lvlText w:val="◦"/>
      <w:lvlJc w:val="left"/>
      <w:pPr>
        <w:ind w:left="2145" w:hanging="360"/>
      </w:pPr>
      <w:rPr>
        <w:rFonts w:ascii="Courier New" w:hAnsi="Courier New" w:cs="Courier New"/>
        <w:sz w:val="20"/>
      </w:rPr>
    </w:lvl>
    <w:lvl w:ilvl="8">
      <w:numFmt w:val="bullet"/>
      <w:lvlText w:val="▪"/>
      <w:lvlJc w:val="left"/>
      <w:pPr>
        <w:ind w:left="2505" w:hanging="360"/>
      </w:pPr>
      <w:rPr>
        <w:rFonts w:ascii="Courier New" w:hAnsi="Courier New" w:cs="Courier New"/>
        <w:sz w:val="20"/>
      </w:rPr>
    </w:lvl>
  </w:abstractNum>
  <w:abstractNum w:abstractNumId="19" w15:restartNumberingAfterBreak="0">
    <w:nsid w:val="19B32A29"/>
    <w:multiLevelType w:val="multilevel"/>
    <w:tmpl w:val="53E83C98"/>
    <w:styleLink w:val="WW8Num3"/>
    <w:lvl w:ilvl="0">
      <w:numFmt w:val="bullet"/>
      <w:lvlText w:val=""/>
      <w:lvlJc w:val="left"/>
      <w:pPr>
        <w:ind w:left="108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1800" w:hanging="360"/>
      </w:pPr>
      <w:rPr>
        <w:rFonts w:ascii="Symbol" w:hAnsi="Symbol"/>
      </w:rPr>
    </w:lvl>
    <w:lvl w:ilvl="3">
      <w:numFmt w:val="bullet"/>
      <w:lvlText w:val=""/>
      <w:lvlJc w:val="left"/>
      <w:pPr>
        <w:ind w:left="2160" w:hanging="360"/>
      </w:pPr>
      <w:rPr>
        <w:rFonts w:ascii="Symbol" w:hAnsi="Symbol"/>
      </w:rPr>
    </w:lvl>
    <w:lvl w:ilvl="4">
      <w:numFmt w:val="bullet"/>
      <w:lvlText w:val=""/>
      <w:lvlJc w:val="left"/>
      <w:pPr>
        <w:ind w:left="2520" w:hanging="360"/>
      </w:pPr>
      <w:rPr>
        <w:rFonts w:ascii="Symbol" w:hAnsi="Symbol"/>
      </w:rPr>
    </w:lvl>
    <w:lvl w:ilvl="5">
      <w:numFmt w:val="bullet"/>
      <w:lvlText w:val=""/>
      <w:lvlJc w:val="left"/>
      <w:pPr>
        <w:ind w:left="2880" w:hanging="360"/>
      </w:pPr>
      <w:rPr>
        <w:rFonts w:ascii="Symbol" w:hAnsi="Symbol"/>
      </w:rPr>
    </w:lvl>
    <w:lvl w:ilvl="6">
      <w:numFmt w:val="bullet"/>
      <w:lvlText w:val=""/>
      <w:lvlJc w:val="left"/>
      <w:pPr>
        <w:ind w:left="3240" w:hanging="360"/>
      </w:pPr>
      <w:rPr>
        <w:rFonts w:ascii="Symbol" w:hAnsi="Symbol"/>
      </w:rPr>
    </w:lvl>
    <w:lvl w:ilvl="7">
      <w:numFmt w:val="bullet"/>
      <w:lvlText w:val=""/>
      <w:lvlJc w:val="left"/>
      <w:pPr>
        <w:ind w:left="3600" w:hanging="360"/>
      </w:pPr>
      <w:rPr>
        <w:rFonts w:ascii="Symbol" w:hAnsi="Symbol"/>
      </w:rPr>
    </w:lvl>
    <w:lvl w:ilvl="8">
      <w:numFmt w:val="bullet"/>
      <w:lvlText w:val=""/>
      <w:lvlJc w:val="left"/>
      <w:pPr>
        <w:ind w:left="3960" w:hanging="360"/>
      </w:pPr>
      <w:rPr>
        <w:rFonts w:ascii="Symbol" w:hAnsi="Symbol"/>
      </w:rPr>
    </w:lvl>
  </w:abstractNum>
  <w:abstractNum w:abstractNumId="20" w15:restartNumberingAfterBreak="0">
    <w:nsid w:val="1A2E1CCB"/>
    <w:multiLevelType w:val="multilevel"/>
    <w:tmpl w:val="B7443EB8"/>
    <w:styleLink w:val="WWNum21"/>
    <w:lvl w:ilvl="0">
      <w:numFmt w:val="bullet"/>
      <w:lvlText w:val="-"/>
      <w:lvlJc w:val="left"/>
      <w:pPr>
        <w:ind w:left="2136" w:hanging="360"/>
      </w:p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rPr>
    </w:lvl>
    <w:lvl w:ilvl="3">
      <w:numFmt w:val="bullet"/>
      <w:lvlText w:val=""/>
      <w:lvlJc w:val="left"/>
      <w:pPr>
        <w:ind w:left="4296" w:hanging="360"/>
      </w:p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rPr>
    </w:lvl>
    <w:lvl w:ilvl="6">
      <w:numFmt w:val="bullet"/>
      <w:lvlText w:val=""/>
      <w:lvlJc w:val="left"/>
      <w:pPr>
        <w:ind w:left="6456" w:hanging="360"/>
      </w:p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rPr>
    </w:lvl>
  </w:abstractNum>
  <w:abstractNum w:abstractNumId="21" w15:restartNumberingAfterBreak="0">
    <w:nsid w:val="1E364417"/>
    <w:multiLevelType w:val="multilevel"/>
    <w:tmpl w:val="F58471A2"/>
    <w:styleLink w:val="WW8Num22"/>
    <w:lvl w:ilvl="0">
      <w:start w:val="1"/>
      <w:numFmt w:val="upperRoman"/>
      <w:suff w:val="nothing"/>
      <w:lvlText w:val="ANEXO %1.  "/>
      <w:lvlJc w:val="left"/>
      <w:pPr>
        <w:ind w:left="340" w:hanging="340"/>
      </w:pPr>
      <w:rPr>
        <w:rFonts w:ascii="Arial" w:hAnsi="Arial" w:cs="Arial"/>
        <w:b/>
        <w:bCs/>
        <w:i w:val="0"/>
        <w:iCs w:val="0"/>
        <w:sz w:val="24"/>
        <w:szCs w:val="24"/>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212829B0"/>
    <w:multiLevelType w:val="multilevel"/>
    <w:tmpl w:val="ECC03F10"/>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22252A52"/>
    <w:multiLevelType w:val="multilevel"/>
    <w:tmpl w:val="76700BD2"/>
    <w:styleLink w:val="WWNum1aa"/>
    <w:lvl w:ilvl="0">
      <w:start w:val="1"/>
      <w:numFmt w:val="lowerLetter"/>
      <w:lvlText w:val="%1"/>
      <w:lvlJc w:val="left"/>
      <w:pPr>
        <w:ind w:left="720" w:hanging="360"/>
      </w:pPr>
      <w:rPr>
        <w:rFonts w:cs="NewsGotT"/>
      </w:rPr>
    </w:lvl>
    <w:lvl w:ilvl="1">
      <w:numFmt w:val="bullet"/>
      <w:lvlText w:val="-"/>
      <w:lvlJc w:val="left"/>
      <w:pPr>
        <w:ind w:left="1440" w:hanging="360"/>
      </w:pPr>
      <w:rPr>
        <w:rFonts w:eastAsia="Times New Roman" w:cs="NewsGotT"/>
      </w:rPr>
    </w:lvl>
    <w:lvl w:ilvl="2">
      <w:start w:val="1"/>
      <w:numFmt w:val="decimal"/>
      <w:lvlText w:val="%1.%2.%3"/>
      <w:lvlJc w:val="left"/>
      <w:pPr>
        <w:ind w:left="2160" w:hanging="360"/>
      </w:pPr>
      <w:rPr>
        <w:rFonts w:ascii="NewsGotT" w:hAnsi="NewsGotT" w:cs="NewsGotT"/>
        <w:sz w:val="18"/>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24" w15:restartNumberingAfterBreak="0">
    <w:nsid w:val="246C0E9D"/>
    <w:multiLevelType w:val="hybridMultilevel"/>
    <w:tmpl w:val="4288F05E"/>
    <w:lvl w:ilvl="0" w:tplc="C3E0FE80">
      <w:start w:val="1"/>
      <w:numFmt w:val="lowerLetter"/>
      <w:lvlText w:val="%1)"/>
      <w:lvlJc w:val="left"/>
      <w:pPr>
        <w:ind w:left="1069" w:hanging="360"/>
      </w:pPr>
      <w:rPr>
        <w:rFonts w:hint="default"/>
      </w:r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5" w15:restartNumberingAfterBreak="0">
    <w:nsid w:val="296F3A4F"/>
    <w:multiLevelType w:val="multilevel"/>
    <w:tmpl w:val="5F4EC696"/>
    <w:styleLink w:val="RTFNum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2A7E5771"/>
    <w:multiLevelType w:val="multilevel"/>
    <w:tmpl w:val="ABEA9B36"/>
    <w:styleLink w:val="WWNum14"/>
    <w:lvl w:ilvl="0">
      <w:numFmt w:val="bullet"/>
      <w:lvlText w:val="-"/>
      <w:lvlJc w:val="left"/>
      <w:pPr>
        <w:ind w:left="1428" w:hanging="360"/>
      </w:p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7" w15:restartNumberingAfterBreak="0">
    <w:nsid w:val="2C920F9C"/>
    <w:multiLevelType w:val="multilevel"/>
    <w:tmpl w:val="F8CAE27C"/>
    <w:styleLink w:val="WW8Num12"/>
    <w:lvl w:ilvl="0">
      <w:numFmt w:val="bullet"/>
      <w:lvlText w:val=""/>
      <w:lvlJc w:val="left"/>
      <w:pPr>
        <w:ind w:left="2880" w:hanging="360"/>
      </w:pPr>
      <w:rPr>
        <w:rFonts w:ascii="Symbol" w:hAnsi="Symbol" w:cs="Symbol"/>
        <w:sz w:val="20"/>
      </w:rPr>
    </w:lvl>
    <w:lvl w:ilvl="1">
      <w:numFmt w:val="bullet"/>
      <w:lvlText w:val="◦"/>
      <w:lvlJc w:val="left"/>
      <w:pPr>
        <w:ind w:left="3240" w:hanging="360"/>
      </w:pPr>
      <w:rPr>
        <w:rFonts w:ascii="Courier New" w:hAnsi="Courier New" w:cs="Courier New"/>
        <w:sz w:val="20"/>
      </w:rPr>
    </w:lvl>
    <w:lvl w:ilvl="2">
      <w:numFmt w:val="bullet"/>
      <w:lvlText w:val="▪"/>
      <w:lvlJc w:val="left"/>
      <w:pPr>
        <w:ind w:left="3600" w:hanging="360"/>
      </w:pPr>
      <w:rPr>
        <w:rFonts w:ascii="Courier New" w:hAnsi="Courier New" w:cs="Courier New"/>
        <w:sz w:val="20"/>
      </w:rPr>
    </w:lvl>
    <w:lvl w:ilvl="3">
      <w:numFmt w:val="bullet"/>
      <w:lvlText w:val=""/>
      <w:lvlJc w:val="left"/>
      <w:pPr>
        <w:ind w:left="3960" w:hanging="360"/>
      </w:pPr>
      <w:rPr>
        <w:rFonts w:ascii="Symbol" w:hAnsi="Symbol" w:cs="Symbol"/>
        <w:sz w:val="20"/>
      </w:rPr>
    </w:lvl>
    <w:lvl w:ilvl="4">
      <w:numFmt w:val="bullet"/>
      <w:lvlText w:val="◦"/>
      <w:lvlJc w:val="left"/>
      <w:pPr>
        <w:ind w:left="4320" w:hanging="360"/>
      </w:pPr>
      <w:rPr>
        <w:rFonts w:ascii="Courier New" w:hAnsi="Courier New" w:cs="Courier New"/>
        <w:sz w:val="20"/>
      </w:rPr>
    </w:lvl>
    <w:lvl w:ilvl="5">
      <w:numFmt w:val="bullet"/>
      <w:lvlText w:val="▪"/>
      <w:lvlJc w:val="left"/>
      <w:pPr>
        <w:ind w:left="4680" w:hanging="360"/>
      </w:pPr>
      <w:rPr>
        <w:rFonts w:ascii="Courier New" w:hAnsi="Courier New" w:cs="Courier New"/>
        <w:sz w:val="20"/>
      </w:rPr>
    </w:lvl>
    <w:lvl w:ilvl="6">
      <w:numFmt w:val="bullet"/>
      <w:lvlText w:val=""/>
      <w:lvlJc w:val="left"/>
      <w:pPr>
        <w:ind w:left="5040" w:hanging="360"/>
      </w:pPr>
      <w:rPr>
        <w:rFonts w:ascii="Symbol" w:hAnsi="Symbol" w:cs="Symbol"/>
        <w:sz w:val="20"/>
      </w:rPr>
    </w:lvl>
    <w:lvl w:ilvl="7">
      <w:numFmt w:val="bullet"/>
      <w:lvlText w:val="◦"/>
      <w:lvlJc w:val="left"/>
      <w:pPr>
        <w:ind w:left="5400" w:hanging="360"/>
      </w:pPr>
      <w:rPr>
        <w:rFonts w:ascii="Courier New" w:hAnsi="Courier New" w:cs="Courier New"/>
        <w:sz w:val="20"/>
      </w:rPr>
    </w:lvl>
    <w:lvl w:ilvl="8">
      <w:numFmt w:val="bullet"/>
      <w:lvlText w:val="▪"/>
      <w:lvlJc w:val="left"/>
      <w:pPr>
        <w:ind w:left="5760" w:hanging="360"/>
      </w:pPr>
      <w:rPr>
        <w:rFonts w:ascii="Courier New" w:hAnsi="Courier New" w:cs="Courier New"/>
        <w:sz w:val="20"/>
      </w:rPr>
    </w:lvl>
  </w:abstractNum>
  <w:abstractNum w:abstractNumId="28" w15:restartNumberingAfterBreak="0">
    <w:nsid w:val="2D8F08D0"/>
    <w:multiLevelType w:val="multilevel"/>
    <w:tmpl w:val="A1525A38"/>
    <w:styleLink w:val="WW8Num14"/>
    <w:lvl w:ilvl="0">
      <w:start w:val="1"/>
      <w:numFmt w:val="lowerLetter"/>
      <w:lvlText w:val="%1)"/>
      <w:lvlJc w:val="left"/>
      <w:pPr>
        <w:ind w:left="720" w:firstLine="0"/>
      </w:pPr>
    </w:lvl>
    <w:lvl w:ilvl="1">
      <w:start w:val="1"/>
      <w:numFmt w:val="decimal"/>
      <w:lvlText w:val="%2."/>
      <w:lvlJc w:val="left"/>
      <w:pPr>
        <w:ind w:left="720" w:firstLine="0"/>
      </w:pPr>
    </w:lvl>
    <w:lvl w:ilvl="2">
      <w:start w:val="1"/>
      <w:numFmt w:val="decimal"/>
      <w:lvlText w:val="%3."/>
      <w:lvlJc w:val="left"/>
      <w:pPr>
        <w:ind w:left="720" w:firstLine="0"/>
      </w:pPr>
    </w:lvl>
    <w:lvl w:ilvl="3">
      <w:start w:val="1"/>
      <w:numFmt w:val="decimal"/>
      <w:lvlText w:val="%4."/>
      <w:lvlJc w:val="left"/>
      <w:pPr>
        <w:ind w:left="720" w:firstLine="0"/>
      </w:pPr>
    </w:lvl>
    <w:lvl w:ilvl="4">
      <w:start w:val="1"/>
      <w:numFmt w:val="decimal"/>
      <w:lvlText w:val="%5."/>
      <w:lvlJc w:val="left"/>
      <w:pPr>
        <w:ind w:left="720" w:firstLine="0"/>
      </w:pPr>
    </w:lvl>
    <w:lvl w:ilvl="5">
      <w:start w:val="1"/>
      <w:numFmt w:val="decimal"/>
      <w:lvlText w:val="%6."/>
      <w:lvlJc w:val="left"/>
      <w:pPr>
        <w:ind w:left="720" w:firstLine="0"/>
      </w:pPr>
    </w:lvl>
    <w:lvl w:ilvl="6">
      <w:start w:val="1"/>
      <w:numFmt w:val="decimal"/>
      <w:lvlText w:val="%7."/>
      <w:lvlJc w:val="left"/>
      <w:pPr>
        <w:ind w:left="720" w:firstLine="0"/>
      </w:pPr>
    </w:lvl>
    <w:lvl w:ilvl="7">
      <w:start w:val="1"/>
      <w:numFmt w:val="decimal"/>
      <w:lvlText w:val="%8."/>
      <w:lvlJc w:val="left"/>
      <w:pPr>
        <w:ind w:left="720" w:firstLine="0"/>
      </w:pPr>
    </w:lvl>
    <w:lvl w:ilvl="8">
      <w:start w:val="1"/>
      <w:numFmt w:val="decimal"/>
      <w:lvlText w:val="%9."/>
      <w:lvlJc w:val="left"/>
      <w:pPr>
        <w:ind w:left="720" w:firstLine="0"/>
      </w:pPr>
    </w:lvl>
  </w:abstractNum>
  <w:abstractNum w:abstractNumId="29" w15:restartNumberingAfterBreak="0">
    <w:nsid w:val="2F1E5027"/>
    <w:multiLevelType w:val="multilevel"/>
    <w:tmpl w:val="4BA0D00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0" w15:restartNumberingAfterBreak="0">
    <w:nsid w:val="30560608"/>
    <w:multiLevelType w:val="multilevel"/>
    <w:tmpl w:val="15B2AF70"/>
    <w:styleLink w:val="WW8Num10"/>
    <w:lvl w:ilvl="0">
      <w:numFmt w:val="bullet"/>
      <w:lvlText w:val=""/>
      <w:lvlJc w:val="left"/>
      <w:pPr>
        <w:ind w:left="720" w:hanging="360"/>
      </w:pPr>
      <w:rPr>
        <w:rFonts w:ascii="Courier New" w:hAnsi="Courier New" w:cs="Courier New"/>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Courier New" w:hAnsi="Courier New" w:cs="Courier New"/>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Courier New" w:hAnsi="Courier New" w:cs="Courier New"/>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31" w15:restartNumberingAfterBreak="0">
    <w:nsid w:val="33366C03"/>
    <w:multiLevelType w:val="hybridMultilevel"/>
    <w:tmpl w:val="C35ACB8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45323EC"/>
    <w:multiLevelType w:val="multilevel"/>
    <w:tmpl w:val="B9F0B29E"/>
    <w:lvl w:ilvl="0">
      <w:numFmt w:val="bullet"/>
      <w:lvlText w:val="•"/>
      <w:lvlJc w:val="left"/>
      <w:pPr>
        <w:ind w:left="1625" w:hanging="360"/>
      </w:pPr>
      <w:rPr>
        <w:rFonts w:ascii="OpenSymbol" w:eastAsia="OpenSymbol" w:hAnsi="OpenSymbol" w:cs="OpenSymbol"/>
      </w:rPr>
    </w:lvl>
    <w:lvl w:ilvl="1">
      <w:numFmt w:val="bullet"/>
      <w:lvlText w:val="◦"/>
      <w:lvlJc w:val="left"/>
      <w:pPr>
        <w:ind w:left="1985" w:hanging="360"/>
      </w:pPr>
      <w:rPr>
        <w:rFonts w:ascii="OpenSymbol" w:eastAsia="OpenSymbol" w:hAnsi="OpenSymbol" w:cs="OpenSymbol"/>
      </w:rPr>
    </w:lvl>
    <w:lvl w:ilvl="2">
      <w:numFmt w:val="bullet"/>
      <w:lvlText w:val="▪"/>
      <w:lvlJc w:val="left"/>
      <w:pPr>
        <w:ind w:left="2345" w:hanging="360"/>
      </w:pPr>
      <w:rPr>
        <w:rFonts w:ascii="OpenSymbol" w:eastAsia="OpenSymbol" w:hAnsi="OpenSymbol" w:cs="OpenSymbol"/>
      </w:rPr>
    </w:lvl>
    <w:lvl w:ilvl="3">
      <w:numFmt w:val="bullet"/>
      <w:lvlText w:val="•"/>
      <w:lvlJc w:val="left"/>
      <w:pPr>
        <w:ind w:left="2705" w:hanging="360"/>
      </w:pPr>
      <w:rPr>
        <w:rFonts w:ascii="OpenSymbol" w:eastAsia="OpenSymbol" w:hAnsi="OpenSymbol" w:cs="OpenSymbol"/>
      </w:rPr>
    </w:lvl>
    <w:lvl w:ilvl="4">
      <w:numFmt w:val="bullet"/>
      <w:lvlText w:val="◦"/>
      <w:lvlJc w:val="left"/>
      <w:pPr>
        <w:ind w:left="3065" w:hanging="360"/>
      </w:pPr>
      <w:rPr>
        <w:rFonts w:ascii="OpenSymbol" w:eastAsia="OpenSymbol" w:hAnsi="OpenSymbol" w:cs="OpenSymbol"/>
      </w:rPr>
    </w:lvl>
    <w:lvl w:ilvl="5">
      <w:numFmt w:val="bullet"/>
      <w:lvlText w:val="▪"/>
      <w:lvlJc w:val="left"/>
      <w:pPr>
        <w:ind w:left="3425" w:hanging="360"/>
      </w:pPr>
      <w:rPr>
        <w:rFonts w:ascii="OpenSymbol" w:eastAsia="OpenSymbol" w:hAnsi="OpenSymbol" w:cs="OpenSymbol"/>
      </w:rPr>
    </w:lvl>
    <w:lvl w:ilvl="6">
      <w:numFmt w:val="bullet"/>
      <w:lvlText w:val="•"/>
      <w:lvlJc w:val="left"/>
      <w:pPr>
        <w:ind w:left="3785" w:hanging="360"/>
      </w:pPr>
      <w:rPr>
        <w:rFonts w:ascii="OpenSymbol" w:eastAsia="OpenSymbol" w:hAnsi="OpenSymbol" w:cs="OpenSymbol"/>
      </w:rPr>
    </w:lvl>
    <w:lvl w:ilvl="7">
      <w:numFmt w:val="bullet"/>
      <w:lvlText w:val="◦"/>
      <w:lvlJc w:val="left"/>
      <w:pPr>
        <w:ind w:left="4145" w:hanging="360"/>
      </w:pPr>
      <w:rPr>
        <w:rFonts w:ascii="OpenSymbol" w:eastAsia="OpenSymbol" w:hAnsi="OpenSymbol" w:cs="OpenSymbol"/>
      </w:rPr>
    </w:lvl>
    <w:lvl w:ilvl="8">
      <w:numFmt w:val="bullet"/>
      <w:lvlText w:val="▪"/>
      <w:lvlJc w:val="left"/>
      <w:pPr>
        <w:ind w:left="4505" w:hanging="360"/>
      </w:pPr>
      <w:rPr>
        <w:rFonts w:ascii="OpenSymbol" w:eastAsia="OpenSymbol" w:hAnsi="OpenSymbol" w:cs="OpenSymbol"/>
      </w:rPr>
    </w:lvl>
  </w:abstractNum>
  <w:abstractNum w:abstractNumId="33" w15:restartNumberingAfterBreak="0">
    <w:nsid w:val="345B4225"/>
    <w:multiLevelType w:val="multilevel"/>
    <w:tmpl w:val="9DF41D22"/>
    <w:styleLink w:val="WW8Num7"/>
    <w:lvl w:ilvl="0">
      <w:numFmt w:val="bullet"/>
      <w:lvlText w:val=""/>
      <w:lvlJc w:val="left"/>
      <w:pPr>
        <w:ind w:left="1440" w:hanging="360"/>
      </w:pPr>
      <w:rPr>
        <w:rFonts w:ascii="Symbol" w:hAnsi="Symbol" w:cs="Symbol"/>
        <w:sz w:val="20"/>
      </w:rPr>
    </w:lvl>
    <w:lvl w:ilvl="1">
      <w:numFmt w:val="bullet"/>
      <w:lvlText w:val="◦"/>
      <w:lvlJc w:val="left"/>
      <w:pPr>
        <w:ind w:left="1800" w:hanging="360"/>
      </w:pPr>
      <w:rPr>
        <w:rFonts w:ascii="Courier New" w:hAnsi="Courier New" w:cs="Courier New"/>
        <w:sz w:val="20"/>
      </w:rPr>
    </w:lvl>
    <w:lvl w:ilvl="2">
      <w:numFmt w:val="bullet"/>
      <w:lvlText w:val="▪"/>
      <w:lvlJc w:val="left"/>
      <w:pPr>
        <w:ind w:left="2160" w:hanging="360"/>
      </w:pPr>
      <w:rPr>
        <w:rFonts w:ascii="Courier New" w:hAnsi="Courier New" w:cs="Courier New"/>
        <w:sz w:val="20"/>
      </w:rPr>
    </w:lvl>
    <w:lvl w:ilvl="3">
      <w:numFmt w:val="bullet"/>
      <w:lvlText w:val=""/>
      <w:lvlJc w:val="left"/>
      <w:pPr>
        <w:ind w:left="2520" w:hanging="360"/>
      </w:pPr>
      <w:rPr>
        <w:rFonts w:ascii="Symbol" w:hAnsi="Symbol" w:cs="Symbol"/>
        <w:sz w:val="20"/>
      </w:rPr>
    </w:lvl>
    <w:lvl w:ilvl="4">
      <w:numFmt w:val="bullet"/>
      <w:lvlText w:val="◦"/>
      <w:lvlJc w:val="left"/>
      <w:pPr>
        <w:ind w:left="2880" w:hanging="360"/>
      </w:pPr>
      <w:rPr>
        <w:rFonts w:ascii="Courier New" w:hAnsi="Courier New" w:cs="Courier New"/>
        <w:sz w:val="20"/>
      </w:rPr>
    </w:lvl>
    <w:lvl w:ilvl="5">
      <w:numFmt w:val="bullet"/>
      <w:lvlText w:val="▪"/>
      <w:lvlJc w:val="left"/>
      <w:pPr>
        <w:ind w:left="3240" w:hanging="360"/>
      </w:pPr>
      <w:rPr>
        <w:rFonts w:ascii="Courier New" w:hAnsi="Courier New" w:cs="Courier New"/>
        <w:sz w:val="20"/>
      </w:rPr>
    </w:lvl>
    <w:lvl w:ilvl="6">
      <w:numFmt w:val="bullet"/>
      <w:lvlText w:val=""/>
      <w:lvlJc w:val="left"/>
      <w:pPr>
        <w:ind w:left="3600" w:hanging="360"/>
      </w:pPr>
      <w:rPr>
        <w:rFonts w:ascii="Symbol" w:hAnsi="Symbol" w:cs="Symbol"/>
        <w:sz w:val="20"/>
      </w:rPr>
    </w:lvl>
    <w:lvl w:ilvl="7">
      <w:numFmt w:val="bullet"/>
      <w:lvlText w:val="◦"/>
      <w:lvlJc w:val="left"/>
      <w:pPr>
        <w:ind w:left="3960" w:hanging="360"/>
      </w:pPr>
      <w:rPr>
        <w:rFonts w:ascii="Courier New" w:hAnsi="Courier New" w:cs="Courier New"/>
        <w:sz w:val="20"/>
      </w:rPr>
    </w:lvl>
    <w:lvl w:ilvl="8">
      <w:numFmt w:val="bullet"/>
      <w:lvlText w:val="▪"/>
      <w:lvlJc w:val="left"/>
      <w:pPr>
        <w:ind w:left="4320" w:hanging="360"/>
      </w:pPr>
      <w:rPr>
        <w:rFonts w:ascii="Courier New" w:hAnsi="Courier New" w:cs="Courier New"/>
        <w:sz w:val="20"/>
      </w:rPr>
    </w:lvl>
  </w:abstractNum>
  <w:abstractNum w:abstractNumId="34" w15:restartNumberingAfterBreak="0">
    <w:nsid w:val="3643772A"/>
    <w:multiLevelType w:val="multilevel"/>
    <w:tmpl w:val="95A0A022"/>
    <w:styleLink w:val="WW8Num17"/>
    <w:lvl w:ilvl="0">
      <w:numFmt w:val="bullet"/>
      <w:lvlText w:val=""/>
      <w:lvlJc w:val="left"/>
      <w:pPr>
        <w:ind w:left="720" w:hanging="360"/>
      </w:pPr>
      <w:rPr>
        <w:rFonts w:ascii="Symbol" w:hAnsi="Symbol" w:cs="Symbol"/>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Symbol" w:hAnsi="Symbol" w:cs="Symbol"/>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Symbol" w:hAnsi="Symbol" w:cs="Symbol"/>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35" w15:restartNumberingAfterBreak="0">
    <w:nsid w:val="367C75AC"/>
    <w:multiLevelType w:val="multilevel"/>
    <w:tmpl w:val="1C00780C"/>
    <w:styleLink w:val="WWNum26"/>
    <w:lvl w:ilvl="0">
      <w:numFmt w:val="bullet"/>
      <w:lvlText w:val="-"/>
      <w:lvlJc w:val="left"/>
      <w:pPr>
        <w:ind w:left="2154" w:hanging="360"/>
      </w:pPr>
      <w:rPr>
        <w:rFonts w:ascii="Courier New" w:hAnsi="Courier New"/>
        <w:color w:val="00000A"/>
      </w:rPr>
    </w:lvl>
    <w:lvl w:ilvl="1">
      <w:numFmt w:val="bullet"/>
      <w:lvlText w:val="o"/>
      <w:lvlJc w:val="left"/>
      <w:pPr>
        <w:ind w:left="2874" w:hanging="360"/>
      </w:pPr>
      <w:rPr>
        <w:rFonts w:ascii="Courier New" w:hAnsi="Courier New" w:cs="Courier New"/>
      </w:rPr>
    </w:lvl>
    <w:lvl w:ilvl="2">
      <w:numFmt w:val="bullet"/>
      <w:lvlText w:val=""/>
      <w:lvlJc w:val="left"/>
      <w:pPr>
        <w:ind w:left="3594" w:hanging="360"/>
      </w:pPr>
      <w:rPr>
        <w:rFonts w:ascii="Wingdings" w:hAnsi="Wingdings"/>
      </w:rPr>
    </w:lvl>
    <w:lvl w:ilvl="3">
      <w:numFmt w:val="bullet"/>
      <w:lvlText w:val=""/>
      <w:lvlJc w:val="left"/>
      <w:pPr>
        <w:ind w:left="4314" w:hanging="360"/>
      </w:pPr>
    </w:lvl>
    <w:lvl w:ilvl="4">
      <w:numFmt w:val="bullet"/>
      <w:lvlText w:val="o"/>
      <w:lvlJc w:val="left"/>
      <w:pPr>
        <w:ind w:left="5034" w:hanging="360"/>
      </w:pPr>
      <w:rPr>
        <w:rFonts w:ascii="Courier New" w:hAnsi="Courier New" w:cs="Courier New"/>
      </w:rPr>
    </w:lvl>
    <w:lvl w:ilvl="5">
      <w:numFmt w:val="bullet"/>
      <w:lvlText w:val=""/>
      <w:lvlJc w:val="left"/>
      <w:pPr>
        <w:ind w:left="5754" w:hanging="360"/>
      </w:pPr>
      <w:rPr>
        <w:rFonts w:ascii="Wingdings" w:hAnsi="Wingdings"/>
      </w:rPr>
    </w:lvl>
    <w:lvl w:ilvl="6">
      <w:numFmt w:val="bullet"/>
      <w:lvlText w:val=""/>
      <w:lvlJc w:val="left"/>
      <w:pPr>
        <w:ind w:left="6474" w:hanging="360"/>
      </w:pPr>
    </w:lvl>
    <w:lvl w:ilvl="7">
      <w:numFmt w:val="bullet"/>
      <w:lvlText w:val="o"/>
      <w:lvlJc w:val="left"/>
      <w:pPr>
        <w:ind w:left="7194" w:hanging="360"/>
      </w:pPr>
      <w:rPr>
        <w:rFonts w:ascii="Courier New" w:hAnsi="Courier New" w:cs="Courier New"/>
      </w:rPr>
    </w:lvl>
    <w:lvl w:ilvl="8">
      <w:numFmt w:val="bullet"/>
      <w:lvlText w:val=""/>
      <w:lvlJc w:val="left"/>
      <w:pPr>
        <w:ind w:left="7914" w:hanging="360"/>
      </w:pPr>
      <w:rPr>
        <w:rFonts w:ascii="Wingdings" w:hAnsi="Wingdings"/>
      </w:rPr>
    </w:lvl>
  </w:abstractNum>
  <w:abstractNum w:abstractNumId="36" w15:restartNumberingAfterBreak="0">
    <w:nsid w:val="3769073A"/>
    <w:multiLevelType w:val="multilevel"/>
    <w:tmpl w:val="C70A7FB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rPr>
        <w:rFonts w:ascii="Arial" w:hAnsi="Arial"/>
        <w:b w:val="0"/>
        <w:bCs w:val="0"/>
        <w:i w:val="0"/>
        <w:iCs w:val="0"/>
        <w:sz w:val="21"/>
        <w:szCs w:val="21"/>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3B003188"/>
    <w:multiLevelType w:val="multilevel"/>
    <w:tmpl w:val="E5B4B616"/>
    <w:styleLink w:val="WWNum18"/>
    <w:lvl w:ilvl="0">
      <w:numFmt w:val="bullet"/>
      <w:lvlText w:val=""/>
      <w:lvlJc w:val="left"/>
      <w:pPr>
        <w:ind w:left="720" w:hanging="360"/>
      </w:pPr>
      <w:rPr>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start w:val="1"/>
      <w:numFmt w:val="decimal"/>
      <w:lvlText w:val="%1.%2.%3.%4.%5."/>
      <w:lvlJc w:val="left"/>
      <w:pPr>
        <w:ind w:left="3600" w:hanging="360"/>
      </w:pPr>
      <w:rPr>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8" w15:restartNumberingAfterBreak="0">
    <w:nsid w:val="3B7533E8"/>
    <w:multiLevelType w:val="multilevel"/>
    <w:tmpl w:val="172C3D52"/>
    <w:styleLink w:val="WWNum19"/>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39" w15:restartNumberingAfterBreak="0">
    <w:nsid w:val="3CAA1515"/>
    <w:multiLevelType w:val="hybridMultilevel"/>
    <w:tmpl w:val="E6501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D774443"/>
    <w:multiLevelType w:val="multilevel"/>
    <w:tmpl w:val="14C891F6"/>
    <w:styleLink w:val="WWNum1"/>
    <w:lvl w:ilvl="0">
      <w:numFmt w:val="bullet"/>
      <w:lvlText w:val="•"/>
      <w:lvlJc w:val="left"/>
      <w:pPr>
        <w:ind w:left="720" w:hanging="360"/>
      </w:pPr>
      <w:rPr>
        <w:rFonts w:eastAsia="OpenSymbol" w:cs="Webdings"/>
        <w:b/>
      </w:rPr>
    </w:lvl>
    <w:lvl w:ilvl="1">
      <w:numFmt w:val="bullet"/>
      <w:lvlText w:val="◦"/>
      <w:lvlJc w:val="left"/>
      <w:pPr>
        <w:ind w:left="1080" w:hanging="360"/>
      </w:pPr>
      <w:rPr>
        <w:rFonts w:eastAsia="OpenSymbol" w:cs="Webdings"/>
      </w:rPr>
    </w:lvl>
    <w:lvl w:ilvl="2">
      <w:numFmt w:val="bullet"/>
      <w:lvlText w:val="▪"/>
      <w:lvlJc w:val="left"/>
      <w:pPr>
        <w:ind w:left="1440" w:hanging="360"/>
      </w:pPr>
      <w:rPr>
        <w:rFonts w:eastAsia="OpenSymbol" w:cs="Webdings"/>
      </w:rPr>
    </w:lvl>
    <w:lvl w:ilvl="3">
      <w:numFmt w:val="bullet"/>
      <w:lvlText w:val="•"/>
      <w:lvlJc w:val="left"/>
      <w:pPr>
        <w:ind w:left="1800" w:hanging="360"/>
      </w:pPr>
      <w:rPr>
        <w:rFonts w:eastAsia="OpenSymbol" w:cs="Webdings"/>
      </w:rPr>
    </w:lvl>
    <w:lvl w:ilvl="4">
      <w:numFmt w:val="bullet"/>
      <w:lvlText w:val="◦"/>
      <w:lvlJc w:val="left"/>
      <w:pPr>
        <w:ind w:left="2160" w:hanging="360"/>
      </w:pPr>
      <w:rPr>
        <w:rFonts w:eastAsia="OpenSymbol" w:cs="Webdings"/>
      </w:rPr>
    </w:lvl>
    <w:lvl w:ilvl="5">
      <w:numFmt w:val="bullet"/>
      <w:lvlText w:val="▪"/>
      <w:lvlJc w:val="left"/>
      <w:pPr>
        <w:ind w:left="2520" w:hanging="360"/>
      </w:pPr>
      <w:rPr>
        <w:rFonts w:eastAsia="OpenSymbol" w:cs="Webdings"/>
      </w:rPr>
    </w:lvl>
    <w:lvl w:ilvl="6">
      <w:numFmt w:val="bullet"/>
      <w:lvlText w:val="•"/>
      <w:lvlJc w:val="left"/>
      <w:pPr>
        <w:ind w:left="2880" w:hanging="360"/>
      </w:pPr>
      <w:rPr>
        <w:rFonts w:eastAsia="OpenSymbol" w:cs="Webdings"/>
      </w:rPr>
    </w:lvl>
    <w:lvl w:ilvl="7">
      <w:numFmt w:val="bullet"/>
      <w:lvlText w:val="◦"/>
      <w:lvlJc w:val="left"/>
      <w:pPr>
        <w:ind w:left="3240" w:hanging="360"/>
      </w:pPr>
      <w:rPr>
        <w:rFonts w:eastAsia="OpenSymbol" w:cs="Webdings"/>
      </w:rPr>
    </w:lvl>
    <w:lvl w:ilvl="8">
      <w:numFmt w:val="bullet"/>
      <w:lvlText w:val="▪"/>
      <w:lvlJc w:val="left"/>
      <w:pPr>
        <w:ind w:left="3600" w:hanging="360"/>
      </w:pPr>
      <w:rPr>
        <w:rFonts w:eastAsia="OpenSymbol" w:cs="Webdings"/>
      </w:rPr>
    </w:lvl>
  </w:abstractNum>
  <w:abstractNum w:abstractNumId="41" w15:restartNumberingAfterBreak="0">
    <w:nsid w:val="3E0E6C6E"/>
    <w:multiLevelType w:val="multilevel"/>
    <w:tmpl w:val="ED9064F8"/>
    <w:styleLink w:val="WWNum27"/>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42044390"/>
    <w:multiLevelType w:val="multilevel"/>
    <w:tmpl w:val="7344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160F78"/>
    <w:multiLevelType w:val="multilevel"/>
    <w:tmpl w:val="55CAA27C"/>
    <w:styleLink w:val="WWNum23"/>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43740599"/>
    <w:multiLevelType w:val="multilevel"/>
    <w:tmpl w:val="CE3C85F8"/>
    <w:styleLink w:val="RTFNum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45510784"/>
    <w:multiLevelType w:val="multilevel"/>
    <w:tmpl w:val="E534BA52"/>
    <w:styleLink w:val="WW8Num18"/>
    <w:lvl w:ilvl="0">
      <w:numFmt w:val="bullet"/>
      <w:lvlText w:val=""/>
      <w:lvlJc w:val="left"/>
      <w:pPr>
        <w:ind w:left="720" w:hanging="360"/>
      </w:pPr>
      <w:rPr>
        <w:rFonts w:ascii="Courier New" w:hAnsi="Courier New" w:cs="Courier New"/>
      </w:rPr>
    </w:lvl>
    <w:lvl w:ilvl="1">
      <w:numFmt w:val="bullet"/>
      <w:lvlText w:val="◦"/>
      <w:lvlJc w:val="left"/>
      <w:pPr>
        <w:ind w:left="1080" w:hanging="360"/>
      </w:pPr>
      <w:rPr>
        <w:rFonts w:ascii="Wingdings" w:hAnsi="Wingdings" w:cs="Wingdings"/>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Courier New" w:hAnsi="Courier New" w:cs="Courier New"/>
      </w:rPr>
    </w:lvl>
    <w:lvl w:ilvl="4">
      <w:numFmt w:val="bullet"/>
      <w:lvlText w:val="◦"/>
      <w:lvlJc w:val="left"/>
      <w:pPr>
        <w:ind w:left="2160" w:hanging="360"/>
      </w:pPr>
      <w:rPr>
        <w:rFonts w:ascii="Wingdings" w:hAnsi="Wingdings" w:cs="Wingdings"/>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Courier New" w:hAnsi="Courier New" w:cs="Courier New"/>
      </w:rPr>
    </w:lvl>
    <w:lvl w:ilvl="7">
      <w:numFmt w:val="bullet"/>
      <w:lvlText w:val="◦"/>
      <w:lvlJc w:val="left"/>
      <w:pPr>
        <w:ind w:left="3240" w:hanging="360"/>
      </w:pPr>
      <w:rPr>
        <w:rFonts w:ascii="Wingdings" w:hAnsi="Wingdings" w:cs="Wingdings"/>
      </w:rPr>
    </w:lvl>
    <w:lvl w:ilvl="8">
      <w:numFmt w:val="bullet"/>
      <w:lvlText w:val="▪"/>
      <w:lvlJc w:val="left"/>
      <w:pPr>
        <w:ind w:left="3600" w:hanging="360"/>
      </w:pPr>
      <w:rPr>
        <w:rFonts w:ascii="Wingdings" w:hAnsi="Wingdings" w:cs="Wingdings"/>
      </w:rPr>
    </w:lvl>
  </w:abstractNum>
  <w:abstractNum w:abstractNumId="46" w15:restartNumberingAfterBreak="0">
    <w:nsid w:val="46D943FE"/>
    <w:multiLevelType w:val="multilevel"/>
    <w:tmpl w:val="6FEE9A28"/>
    <w:styleLink w:val="WWNum2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4F454B27"/>
    <w:multiLevelType w:val="hybridMultilevel"/>
    <w:tmpl w:val="D5F6E7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F63621B"/>
    <w:multiLevelType w:val="multilevel"/>
    <w:tmpl w:val="E0CC7A8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9" w15:restartNumberingAfterBreak="0">
    <w:nsid w:val="50477327"/>
    <w:multiLevelType w:val="multilevel"/>
    <w:tmpl w:val="FB3E3BEC"/>
    <w:styleLink w:val="WWNum1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0" w15:restartNumberingAfterBreak="0">
    <w:nsid w:val="50A5031C"/>
    <w:multiLevelType w:val="multilevel"/>
    <w:tmpl w:val="E140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2012B43"/>
    <w:multiLevelType w:val="multilevel"/>
    <w:tmpl w:val="EAFA0D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2" w15:restartNumberingAfterBreak="0">
    <w:nsid w:val="53564C40"/>
    <w:multiLevelType w:val="multilevel"/>
    <w:tmpl w:val="FCFCF64A"/>
    <w:styleLink w:val="WW8Num11"/>
    <w:lvl w:ilvl="0">
      <w:numFmt w:val="bullet"/>
      <w:lvlText w:val="-"/>
      <w:lvlJc w:val="left"/>
      <w:pPr>
        <w:ind w:left="54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55DF11C2"/>
    <w:multiLevelType w:val="multilevel"/>
    <w:tmpl w:val="D1FE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557521"/>
    <w:multiLevelType w:val="multilevel"/>
    <w:tmpl w:val="7040D8B6"/>
    <w:styleLink w:val="WW8Num19"/>
    <w:lvl w:ilvl="0">
      <w:numFmt w:val="bullet"/>
      <w:lvlText w:val=""/>
      <w:lvlJc w:val="left"/>
      <w:pPr>
        <w:ind w:left="720" w:hanging="360"/>
      </w:pPr>
      <w:rPr>
        <w:rFonts w:ascii="Courier New" w:hAnsi="Courier New" w:cs="Courier New"/>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Courier New" w:hAnsi="Courier New" w:cs="Courier New"/>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Courier New" w:hAnsi="Courier New" w:cs="Courier New"/>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55" w15:restartNumberingAfterBreak="0">
    <w:nsid w:val="59D338EF"/>
    <w:multiLevelType w:val="multilevel"/>
    <w:tmpl w:val="B312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9F00466"/>
    <w:multiLevelType w:val="multilevel"/>
    <w:tmpl w:val="0CD6C53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ascii="Frutiger LT Std 47 Light Cn" w:hAnsi="Frutiger LT Std 47 Light Cn" w:cs="Times New Roman" w:hint="default"/>
        <w:color w:val="auto"/>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B8550AD"/>
    <w:multiLevelType w:val="multilevel"/>
    <w:tmpl w:val="64DE3420"/>
    <w:styleLink w:val="WW8Num9"/>
    <w:lvl w:ilvl="0">
      <w:numFmt w:val="bullet"/>
      <w:lvlText w:val=""/>
      <w:lvlJc w:val="left"/>
      <w:pPr>
        <w:ind w:left="720" w:hanging="360"/>
      </w:pPr>
      <w:rPr>
        <w:rFonts w:ascii="Courier New" w:hAnsi="Courier New" w:cs="Courier New"/>
      </w:rPr>
    </w:lvl>
    <w:lvl w:ilvl="1">
      <w:numFmt w:val="bullet"/>
      <w:lvlText w:val="◦"/>
      <w:lvlJc w:val="left"/>
      <w:pPr>
        <w:ind w:left="1080" w:hanging="360"/>
      </w:pPr>
      <w:rPr>
        <w:rFonts w:ascii="Wingdings" w:hAnsi="Wingdings" w:cs="Wingdings"/>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Courier New" w:hAnsi="Courier New" w:cs="Courier New"/>
      </w:rPr>
    </w:lvl>
    <w:lvl w:ilvl="4">
      <w:numFmt w:val="bullet"/>
      <w:lvlText w:val="◦"/>
      <w:lvlJc w:val="left"/>
      <w:pPr>
        <w:ind w:left="2160" w:hanging="360"/>
      </w:pPr>
      <w:rPr>
        <w:rFonts w:ascii="Wingdings" w:hAnsi="Wingdings" w:cs="Wingdings"/>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Courier New" w:hAnsi="Courier New" w:cs="Courier New"/>
      </w:rPr>
    </w:lvl>
    <w:lvl w:ilvl="7">
      <w:numFmt w:val="bullet"/>
      <w:lvlText w:val="◦"/>
      <w:lvlJc w:val="left"/>
      <w:pPr>
        <w:ind w:left="3240" w:hanging="360"/>
      </w:pPr>
      <w:rPr>
        <w:rFonts w:ascii="Wingdings" w:hAnsi="Wingdings" w:cs="Wingdings"/>
      </w:rPr>
    </w:lvl>
    <w:lvl w:ilvl="8">
      <w:numFmt w:val="bullet"/>
      <w:lvlText w:val="▪"/>
      <w:lvlJc w:val="left"/>
      <w:pPr>
        <w:ind w:left="3600" w:hanging="360"/>
      </w:pPr>
      <w:rPr>
        <w:rFonts w:ascii="Wingdings" w:hAnsi="Wingdings" w:cs="Wingdings"/>
      </w:rPr>
    </w:lvl>
  </w:abstractNum>
  <w:abstractNum w:abstractNumId="58" w15:restartNumberingAfterBreak="0">
    <w:nsid w:val="5C1E352D"/>
    <w:multiLevelType w:val="multilevel"/>
    <w:tmpl w:val="A0928628"/>
    <w:styleLink w:val="WWNum24"/>
    <w:lvl w:ilvl="0">
      <w:numFmt w:val="bullet"/>
      <w:lvlText w:val="-"/>
      <w:lvlJc w:val="left"/>
      <w:pPr>
        <w:ind w:left="1776" w:hanging="360"/>
      </w:p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59" w15:restartNumberingAfterBreak="0">
    <w:nsid w:val="5DC936EA"/>
    <w:multiLevelType w:val="multilevel"/>
    <w:tmpl w:val="0C0A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5F0E786A"/>
    <w:multiLevelType w:val="multilevel"/>
    <w:tmpl w:val="9CE208C4"/>
    <w:styleLink w:val="WWNum17"/>
    <w:lvl w:ilvl="0">
      <w:numFmt w:val="bullet"/>
      <w:lvlText w:val=""/>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1" w15:restartNumberingAfterBreak="0">
    <w:nsid w:val="65CD3415"/>
    <w:multiLevelType w:val="multilevel"/>
    <w:tmpl w:val="776CE048"/>
    <w:styleLink w:val="WWNum16"/>
    <w:lvl w:ilvl="0">
      <w:start w:val="1"/>
      <w:numFmt w:val="upperLetter"/>
      <w:lvlText w:val="%1)"/>
      <w:lvlJc w:val="left"/>
      <w:pPr>
        <w:ind w:left="431" w:hanging="360"/>
      </w:pPr>
    </w:lvl>
    <w:lvl w:ilvl="1">
      <w:start w:val="1"/>
      <w:numFmt w:val="lowerLetter"/>
      <w:lvlText w:val="%2."/>
      <w:lvlJc w:val="left"/>
      <w:pPr>
        <w:ind w:left="1151" w:hanging="360"/>
      </w:pPr>
    </w:lvl>
    <w:lvl w:ilvl="2">
      <w:start w:val="1"/>
      <w:numFmt w:val="lowerRoman"/>
      <w:lvlText w:val="%1.%2.%3."/>
      <w:lvlJc w:val="right"/>
      <w:pPr>
        <w:ind w:left="1871" w:hanging="180"/>
      </w:pPr>
    </w:lvl>
    <w:lvl w:ilvl="3">
      <w:start w:val="1"/>
      <w:numFmt w:val="decimal"/>
      <w:lvlText w:val="%1.%2.%3.%4."/>
      <w:lvlJc w:val="left"/>
      <w:pPr>
        <w:ind w:left="2591" w:hanging="360"/>
      </w:pPr>
    </w:lvl>
    <w:lvl w:ilvl="4">
      <w:start w:val="1"/>
      <w:numFmt w:val="lowerLetter"/>
      <w:lvlText w:val="%1.%2.%3.%4.%5."/>
      <w:lvlJc w:val="left"/>
      <w:pPr>
        <w:ind w:left="3311" w:hanging="360"/>
      </w:pPr>
    </w:lvl>
    <w:lvl w:ilvl="5">
      <w:start w:val="1"/>
      <w:numFmt w:val="lowerRoman"/>
      <w:lvlText w:val="%1.%2.%3.%4.%5.%6."/>
      <w:lvlJc w:val="right"/>
      <w:pPr>
        <w:ind w:left="4031" w:hanging="180"/>
      </w:pPr>
    </w:lvl>
    <w:lvl w:ilvl="6">
      <w:start w:val="1"/>
      <w:numFmt w:val="decimal"/>
      <w:lvlText w:val="%1.%2.%3.%4.%5.%6.%7."/>
      <w:lvlJc w:val="left"/>
      <w:pPr>
        <w:ind w:left="4751" w:hanging="360"/>
      </w:pPr>
    </w:lvl>
    <w:lvl w:ilvl="7">
      <w:start w:val="1"/>
      <w:numFmt w:val="lowerLetter"/>
      <w:lvlText w:val="%1.%2.%3.%4.%5.%6.%7.%8."/>
      <w:lvlJc w:val="left"/>
      <w:pPr>
        <w:ind w:left="5471" w:hanging="360"/>
      </w:pPr>
    </w:lvl>
    <w:lvl w:ilvl="8">
      <w:start w:val="1"/>
      <w:numFmt w:val="lowerRoman"/>
      <w:lvlText w:val="%1.%2.%3.%4.%5.%6.%7.%8.%9."/>
      <w:lvlJc w:val="right"/>
      <w:pPr>
        <w:ind w:left="6191" w:hanging="180"/>
      </w:pPr>
    </w:lvl>
  </w:abstractNum>
  <w:abstractNum w:abstractNumId="62" w15:restartNumberingAfterBreak="0">
    <w:nsid w:val="67A72E14"/>
    <w:multiLevelType w:val="multilevel"/>
    <w:tmpl w:val="E3A6FEF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3" w15:restartNumberingAfterBreak="0">
    <w:nsid w:val="681C46BA"/>
    <w:multiLevelType w:val="multilevel"/>
    <w:tmpl w:val="3FD4F7EC"/>
    <w:styleLink w:val="WW8Num2"/>
    <w:lvl w:ilvl="0">
      <w:start w:val="2"/>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696C2C32"/>
    <w:multiLevelType w:val="multilevel"/>
    <w:tmpl w:val="90A8FF52"/>
    <w:lvl w:ilvl="0">
      <w:numFmt w:val="bullet"/>
      <w:lvlText w:val="•"/>
      <w:lvlJc w:val="left"/>
      <w:pPr>
        <w:ind w:left="962" w:hanging="360"/>
      </w:pPr>
      <w:rPr>
        <w:rFonts w:ascii="OpenSymbol" w:eastAsia="OpenSymbol" w:hAnsi="OpenSymbol" w:cs="OpenSymbol"/>
      </w:rPr>
    </w:lvl>
    <w:lvl w:ilvl="1">
      <w:numFmt w:val="bullet"/>
      <w:lvlText w:val="◦"/>
      <w:lvlJc w:val="left"/>
      <w:pPr>
        <w:ind w:left="1322" w:hanging="360"/>
      </w:pPr>
      <w:rPr>
        <w:rFonts w:ascii="OpenSymbol" w:eastAsia="OpenSymbol" w:hAnsi="OpenSymbol" w:cs="OpenSymbol"/>
      </w:rPr>
    </w:lvl>
    <w:lvl w:ilvl="2">
      <w:numFmt w:val="bullet"/>
      <w:lvlText w:val="▪"/>
      <w:lvlJc w:val="left"/>
      <w:pPr>
        <w:ind w:left="1682" w:hanging="360"/>
      </w:pPr>
      <w:rPr>
        <w:rFonts w:ascii="OpenSymbol" w:eastAsia="OpenSymbol" w:hAnsi="OpenSymbol" w:cs="OpenSymbol"/>
      </w:rPr>
    </w:lvl>
    <w:lvl w:ilvl="3">
      <w:numFmt w:val="bullet"/>
      <w:lvlText w:val="•"/>
      <w:lvlJc w:val="left"/>
      <w:pPr>
        <w:ind w:left="2042" w:hanging="360"/>
      </w:pPr>
      <w:rPr>
        <w:rFonts w:ascii="OpenSymbol" w:eastAsia="OpenSymbol" w:hAnsi="OpenSymbol" w:cs="OpenSymbol"/>
      </w:rPr>
    </w:lvl>
    <w:lvl w:ilvl="4">
      <w:numFmt w:val="bullet"/>
      <w:lvlText w:val="◦"/>
      <w:lvlJc w:val="left"/>
      <w:pPr>
        <w:ind w:left="2402" w:hanging="360"/>
      </w:pPr>
      <w:rPr>
        <w:rFonts w:ascii="OpenSymbol" w:eastAsia="OpenSymbol" w:hAnsi="OpenSymbol" w:cs="OpenSymbol"/>
      </w:rPr>
    </w:lvl>
    <w:lvl w:ilvl="5">
      <w:numFmt w:val="bullet"/>
      <w:lvlText w:val="▪"/>
      <w:lvlJc w:val="left"/>
      <w:pPr>
        <w:ind w:left="2762" w:hanging="360"/>
      </w:pPr>
      <w:rPr>
        <w:rFonts w:ascii="OpenSymbol" w:eastAsia="OpenSymbol" w:hAnsi="OpenSymbol" w:cs="OpenSymbol"/>
      </w:rPr>
    </w:lvl>
    <w:lvl w:ilvl="6">
      <w:numFmt w:val="bullet"/>
      <w:lvlText w:val="•"/>
      <w:lvlJc w:val="left"/>
      <w:pPr>
        <w:ind w:left="3122" w:hanging="360"/>
      </w:pPr>
      <w:rPr>
        <w:rFonts w:ascii="OpenSymbol" w:eastAsia="OpenSymbol" w:hAnsi="OpenSymbol" w:cs="OpenSymbol"/>
      </w:rPr>
    </w:lvl>
    <w:lvl w:ilvl="7">
      <w:numFmt w:val="bullet"/>
      <w:lvlText w:val="◦"/>
      <w:lvlJc w:val="left"/>
      <w:pPr>
        <w:ind w:left="3482" w:hanging="360"/>
      </w:pPr>
      <w:rPr>
        <w:rFonts w:ascii="OpenSymbol" w:eastAsia="OpenSymbol" w:hAnsi="OpenSymbol" w:cs="OpenSymbol"/>
      </w:rPr>
    </w:lvl>
    <w:lvl w:ilvl="8">
      <w:numFmt w:val="bullet"/>
      <w:lvlText w:val="▪"/>
      <w:lvlJc w:val="left"/>
      <w:pPr>
        <w:ind w:left="3842" w:hanging="360"/>
      </w:pPr>
      <w:rPr>
        <w:rFonts w:ascii="OpenSymbol" w:eastAsia="OpenSymbol" w:hAnsi="OpenSymbol" w:cs="OpenSymbol"/>
      </w:rPr>
    </w:lvl>
  </w:abstractNum>
  <w:abstractNum w:abstractNumId="65" w15:restartNumberingAfterBreak="0">
    <w:nsid w:val="6DAC3140"/>
    <w:multiLevelType w:val="multilevel"/>
    <w:tmpl w:val="0C0A001D"/>
    <w:numStyleLink w:val="1ai"/>
  </w:abstractNum>
  <w:abstractNum w:abstractNumId="66" w15:restartNumberingAfterBreak="0">
    <w:nsid w:val="72F9046A"/>
    <w:multiLevelType w:val="multilevel"/>
    <w:tmpl w:val="1D78018A"/>
    <w:styleLink w:val="WWNum25"/>
    <w:lvl w:ilvl="0">
      <w:start w:val="1"/>
      <w:numFmt w:val="decimal"/>
      <w:lvlText w:val="%1."/>
      <w:lvlJc w:val="left"/>
      <w:pPr>
        <w:ind w:left="720" w:hanging="360"/>
      </w:pPr>
      <w:rPr>
        <w:b/>
        <w:i w:val="0"/>
      </w:rPr>
    </w:lvl>
    <w:lvl w:ilvl="1">
      <w:start w:val="1"/>
      <w:numFmt w:val="decimal"/>
      <w:lvlText w:val="%1.%2."/>
      <w:lvlJc w:val="left"/>
      <w:pPr>
        <w:ind w:left="1080" w:hanging="720"/>
      </w:pPr>
      <w:rPr>
        <w:b w:val="0"/>
      </w:rPr>
    </w:lvl>
    <w:lvl w:ilvl="2">
      <w:start w:val="1"/>
      <w:numFmt w:val="decimal"/>
      <w:lvlText w:val="%1.%2.%3."/>
      <w:lvlJc w:val="left"/>
      <w:pPr>
        <w:ind w:left="1080" w:hanging="720"/>
      </w:pPr>
      <w:rPr>
        <w:b w:val="0"/>
      </w:rPr>
    </w:lvl>
    <w:lvl w:ilvl="3">
      <w:start w:val="1"/>
      <w:numFmt w:val="decimal"/>
      <w:lvlText w:val="%1.%2.%3.%4."/>
      <w:lvlJc w:val="left"/>
      <w:pPr>
        <w:ind w:left="1440" w:hanging="1080"/>
      </w:pPr>
      <w:rPr>
        <w:b w:val="0"/>
      </w:rPr>
    </w:lvl>
    <w:lvl w:ilvl="4">
      <w:start w:val="1"/>
      <w:numFmt w:val="decimal"/>
      <w:lvlText w:val="%1.%2.%3.%4.%5."/>
      <w:lvlJc w:val="left"/>
      <w:pPr>
        <w:ind w:left="1800" w:hanging="1440"/>
      </w:pPr>
      <w:rPr>
        <w:b w:val="0"/>
      </w:rPr>
    </w:lvl>
    <w:lvl w:ilvl="5">
      <w:start w:val="1"/>
      <w:numFmt w:val="decimal"/>
      <w:lvlText w:val="%1.%2.%3.%4.%5.%6."/>
      <w:lvlJc w:val="left"/>
      <w:pPr>
        <w:ind w:left="1800" w:hanging="1440"/>
      </w:pPr>
      <w:rPr>
        <w:b w:val="0"/>
      </w:rPr>
    </w:lvl>
    <w:lvl w:ilvl="6">
      <w:start w:val="1"/>
      <w:numFmt w:val="decimal"/>
      <w:lvlText w:val="%1.%2.%3.%4.%5.%6.%7."/>
      <w:lvlJc w:val="left"/>
      <w:pPr>
        <w:ind w:left="2160" w:hanging="1800"/>
      </w:pPr>
      <w:rPr>
        <w:b w:val="0"/>
      </w:rPr>
    </w:lvl>
    <w:lvl w:ilvl="7">
      <w:start w:val="1"/>
      <w:numFmt w:val="decimal"/>
      <w:lvlText w:val="%1.%2.%3.%4.%5.%6.%7.%8."/>
      <w:lvlJc w:val="left"/>
      <w:pPr>
        <w:ind w:left="2520" w:hanging="2160"/>
      </w:pPr>
      <w:rPr>
        <w:b w:val="0"/>
      </w:rPr>
    </w:lvl>
    <w:lvl w:ilvl="8">
      <w:start w:val="1"/>
      <w:numFmt w:val="decimal"/>
      <w:lvlText w:val="%1.%2.%3.%4.%5.%6.%7.%8.%9."/>
      <w:lvlJc w:val="left"/>
      <w:pPr>
        <w:ind w:left="2520" w:hanging="2160"/>
      </w:pPr>
      <w:rPr>
        <w:b w:val="0"/>
      </w:rPr>
    </w:lvl>
  </w:abstractNum>
  <w:abstractNum w:abstractNumId="67" w15:restartNumberingAfterBreak="0">
    <w:nsid w:val="74B221C8"/>
    <w:multiLevelType w:val="multilevel"/>
    <w:tmpl w:val="5CE29ED8"/>
    <w:styleLink w:val="WW8Num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8CF7A49"/>
    <w:multiLevelType w:val="multilevel"/>
    <w:tmpl w:val="1A209C0A"/>
    <w:lvl w:ilvl="0">
      <w:start w:val="1"/>
      <w:numFmt w:val="decimal"/>
      <w:lvlText w:val="%1."/>
      <w:lvlJc w:val="left"/>
      <w:pPr>
        <w:ind w:left="2138" w:hanging="360"/>
      </w:pPr>
      <w:rPr>
        <w:rFonts w:ascii="Arial" w:hAnsi="Arial"/>
        <w:b/>
        <w:bCs/>
        <w:i w:val="0"/>
        <w:iCs w:val="0"/>
        <w:sz w:val="21"/>
        <w:szCs w:val="21"/>
      </w:rPr>
    </w:lvl>
    <w:lvl w:ilvl="1">
      <w:start w:val="1"/>
      <w:numFmt w:val="decimal"/>
      <w:lvlText w:val="%2."/>
      <w:lvlJc w:val="left"/>
      <w:pPr>
        <w:ind w:left="2498" w:hanging="360"/>
      </w:pPr>
      <w:rPr>
        <w:rFonts w:ascii="Arial" w:hAnsi="Arial"/>
        <w:b/>
        <w:bCs/>
        <w:i w:val="0"/>
        <w:iCs w:val="0"/>
        <w:sz w:val="21"/>
        <w:szCs w:val="21"/>
      </w:rPr>
    </w:lvl>
    <w:lvl w:ilvl="2">
      <w:start w:val="1"/>
      <w:numFmt w:val="decimal"/>
      <w:lvlText w:val="%3."/>
      <w:lvlJc w:val="left"/>
      <w:pPr>
        <w:ind w:left="2858" w:hanging="360"/>
      </w:pPr>
      <w:rPr>
        <w:rFonts w:ascii="Arial" w:hAnsi="Arial"/>
        <w:b/>
        <w:bCs/>
        <w:i w:val="0"/>
        <w:iCs w:val="0"/>
        <w:sz w:val="21"/>
        <w:szCs w:val="21"/>
      </w:rPr>
    </w:lvl>
    <w:lvl w:ilvl="3">
      <w:start w:val="1"/>
      <w:numFmt w:val="decimal"/>
      <w:lvlText w:val="%4."/>
      <w:lvlJc w:val="left"/>
      <w:pPr>
        <w:ind w:left="3218" w:hanging="360"/>
      </w:pPr>
      <w:rPr>
        <w:rFonts w:ascii="Arial" w:hAnsi="Arial"/>
        <w:b/>
        <w:bCs/>
        <w:i w:val="0"/>
        <w:iCs w:val="0"/>
        <w:sz w:val="21"/>
        <w:szCs w:val="21"/>
      </w:rPr>
    </w:lvl>
    <w:lvl w:ilvl="4">
      <w:start w:val="1"/>
      <w:numFmt w:val="decimal"/>
      <w:lvlText w:val="%5."/>
      <w:lvlJc w:val="left"/>
      <w:pPr>
        <w:ind w:left="3578" w:hanging="360"/>
      </w:pPr>
      <w:rPr>
        <w:rFonts w:ascii="Arial" w:hAnsi="Arial"/>
        <w:b/>
        <w:bCs/>
        <w:i w:val="0"/>
        <w:iCs w:val="0"/>
        <w:sz w:val="21"/>
        <w:szCs w:val="21"/>
      </w:rPr>
    </w:lvl>
    <w:lvl w:ilvl="5">
      <w:start w:val="1"/>
      <w:numFmt w:val="decimal"/>
      <w:lvlText w:val="%6."/>
      <w:lvlJc w:val="left"/>
      <w:pPr>
        <w:ind w:left="3938" w:hanging="360"/>
      </w:pPr>
      <w:rPr>
        <w:rFonts w:ascii="Arial" w:hAnsi="Arial"/>
        <w:b/>
        <w:bCs/>
        <w:i w:val="0"/>
        <w:iCs w:val="0"/>
        <w:sz w:val="21"/>
        <w:szCs w:val="21"/>
      </w:rPr>
    </w:lvl>
    <w:lvl w:ilvl="6">
      <w:start w:val="1"/>
      <w:numFmt w:val="decimal"/>
      <w:lvlText w:val="%7."/>
      <w:lvlJc w:val="left"/>
      <w:pPr>
        <w:ind w:left="4298" w:hanging="360"/>
      </w:pPr>
      <w:rPr>
        <w:rFonts w:ascii="Arial" w:hAnsi="Arial"/>
        <w:b/>
        <w:bCs/>
        <w:i w:val="0"/>
        <w:iCs w:val="0"/>
        <w:sz w:val="21"/>
        <w:szCs w:val="21"/>
      </w:rPr>
    </w:lvl>
    <w:lvl w:ilvl="7">
      <w:start w:val="1"/>
      <w:numFmt w:val="decimal"/>
      <w:lvlText w:val="%8."/>
      <w:lvlJc w:val="left"/>
      <w:pPr>
        <w:ind w:left="4658" w:hanging="360"/>
      </w:pPr>
      <w:rPr>
        <w:rFonts w:ascii="Arial" w:hAnsi="Arial"/>
        <w:b/>
        <w:bCs/>
        <w:i w:val="0"/>
        <w:iCs w:val="0"/>
        <w:sz w:val="21"/>
        <w:szCs w:val="21"/>
      </w:rPr>
    </w:lvl>
    <w:lvl w:ilvl="8">
      <w:start w:val="1"/>
      <w:numFmt w:val="decimal"/>
      <w:lvlText w:val="%9."/>
      <w:lvlJc w:val="left"/>
      <w:pPr>
        <w:ind w:left="5018" w:hanging="360"/>
      </w:pPr>
      <w:rPr>
        <w:rFonts w:ascii="Arial" w:hAnsi="Arial"/>
        <w:b/>
        <w:bCs/>
        <w:i w:val="0"/>
        <w:iCs w:val="0"/>
        <w:sz w:val="21"/>
        <w:szCs w:val="21"/>
      </w:rPr>
    </w:lvl>
  </w:abstractNum>
  <w:abstractNum w:abstractNumId="69" w15:restartNumberingAfterBreak="0">
    <w:nsid w:val="7DA4448D"/>
    <w:multiLevelType w:val="multilevel"/>
    <w:tmpl w:val="200A879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150488">
    <w:abstractNumId w:val="16"/>
  </w:num>
  <w:num w:numId="2" w16cid:durableId="83648743">
    <w:abstractNumId w:val="10"/>
  </w:num>
  <w:num w:numId="3" w16cid:durableId="1251894604">
    <w:abstractNumId w:val="19"/>
  </w:num>
  <w:num w:numId="4" w16cid:durableId="1404334094">
    <w:abstractNumId w:val="11"/>
  </w:num>
  <w:num w:numId="5" w16cid:durableId="569849016">
    <w:abstractNumId w:val="52"/>
  </w:num>
  <w:num w:numId="6" w16cid:durableId="1144539699">
    <w:abstractNumId w:val="28"/>
  </w:num>
  <w:num w:numId="7" w16cid:durableId="1344700324">
    <w:abstractNumId w:val="63"/>
  </w:num>
  <w:num w:numId="8" w16cid:durableId="2081631885">
    <w:abstractNumId w:val="22"/>
  </w:num>
  <w:num w:numId="9" w16cid:durableId="398328672">
    <w:abstractNumId w:val="45"/>
  </w:num>
  <w:num w:numId="10" w16cid:durableId="642199973">
    <w:abstractNumId w:val="57"/>
  </w:num>
  <w:num w:numId="11" w16cid:durableId="1429934109">
    <w:abstractNumId w:val="18"/>
  </w:num>
  <w:num w:numId="12" w16cid:durableId="1780295845">
    <w:abstractNumId w:val="30"/>
  </w:num>
  <w:num w:numId="13" w16cid:durableId="1929387029">
    <w:abstractNumId w:val="54"/>
  </w:num>
  <w:num w:numId="14" w16cid:durableId="1980567414">
    <w:abstractNumId w:val="27"/>
  </w:num>
  <w:num w:numId="15" w16cid:durableId="1243681667">
    <w:abstractNumId w:val="3"/>
  </w:num>
  <w:num w:numId="16" w16cid:durableId="698165177">
    <w:abstractNumId w:val="5"/>
  </w:num>
  <w:num w:numId="17" w16cid:durableId="211305939">
    <w:abstractNumId w:val="33"/>
  </w:num>
  <w:num w:numId="18" w16cid:durableId="1719813953">
    <w:abstractNumId w:val="34"/>
  </w:num>
  <w:num w:numId="19" w16cid:durableId="1341278451">
    <w:abstractNumId w:val="6"/>
  </w:num>
  <w:num w:numId="20" w16cid:durableId="1247037008">
    <w:abstractNumId w:val="4"/>
  </w:num>
  <w:num w:numId="21" w16cid:durableId="611282159">
    <w:abstractNumId w:val="67"/>
  </w:num>
  <w:num w:numId="22" w16cid:durableId="1439448846">
    <w:abstractNumId w:val="21"/>
  </w:num>
  <w:num w:numId="23" w16cid:durableId="1264846208">
    <w:abstractNumId w:val="25"/>
  </w:num>
  <w:num w:numId="24" w16cid:durableId="914240687">
    <w:abstractNumId w:val="44"/>
  </w:num>
  <w:num w:numId="25" w16cid:durableId="1612709910">
    <w:abstractNumId w:val="61"/>
  </w:num>
  <w:num w:numId="26" w16cid:durableId="1819027836">
    <w:abstractNumId w:val="26"/>
  </w:num>
  <w:num w:numId="27" w16cid:durableId="649098827">
    <w:abstractNumId w:val="8"/>
  </w:num>
  <w:num w:numId="28" w16cid:durableId="1823160396">
    <w:abstractNumId w:val="60"/>
  </w:num>
  <w:num w:numId="29" w16cid:durableId="145752674">
    <w:abstractNumId w:val="37"/>
  </w:num>
  <w:num w:numId="30" w16cid:durableId="160631702">
    <w:abstractNumId w:val="46"/>
  </w:num>
  <w:num w:numId="31" w16cid:durableId="816384222">
    <w:abstractNumId w:val="41"/>
  </w:num>
  <w:num w:numId="32" w16cid:durableId="1528251168">
    <w:abstractNumId w:val="1"/>
  </w:num>
  <w:num w:numId="33" w16cid:durableId="1536699834">
    <w:abstractNumId w:val="20"/>
  </w:num>
  <w:num w:numId="34" w16cid:durableId="2042976857">
    <w:abstractNumId w:val="43"/>
  </w:num>
  <w:num w:numId="35" w16cid:durableId="1687755915">
    <w:abstractNumId w:val="58"/>
  </w:num>
  <w:num w:numId="36" w16cid:durableId="620263424">
    <w:abstractNumId w:val="66"/>
  </w:num>
  <w:num w:numId="37" w16cid:durableId="2062359551">
    <w:abstractNumId w:val="35"/>
  </w:num>
  <w:num w:numId="38" w16cid:durableId="1109273987">
    <w:abstractNumId w:val="38"/>
  </w:num>
  <w:num w:numId="39" w16cid:durableId="938878087">
    <w:abstractNumId w:val="40"/>
  </w:num>
  <w:num w:numId="40" w16cid:durableId="313680614">
    <w:abstractNumId w:val="49"/>
  </w:num>
  <w:num w:numId="41" w16cid:durableId="1291743888">
    <w:abstractNumId w:val="23"/>
  </w:num>
  <w:num w:numId="42" w16cid:durableId="1191528464">
    <w:abstractNumId w:val="32"/>
  </w:num>
  <w:num w:numId="43" w16cid:durableId="1420059580">
    <w:abstractNumId w:val="2"/>
  </w:num>
  <w:num w:numId="44" w16cid:durableId="1438212435">
    <w:abstractNumId w:val="67"/>
    <w:lvlOverride w:ilvl="0">
      <w:startOverride w:val="1"/>
    </w:lvlOverride>
  </w:num>
  <w:num w:numId="45" w16cid:durableId="86311565">
    <w:abstractNumId w:val="62"/>
  </w:num>
  <w:num w:numId="46" w16cid:durableId="26494193">
    <w:abstractNumId w:val="48"/>
  </w:num>
  <w:num w:numId="47" w16cid:durableId="193926305">
    <w:abstractNumId w:val="51"/>
  </w:num>
  <w:num w:numId="48" w16cid:durableId="189995794">
    <w:abstractNumId w:val="29"/>
  </w:num>
  <w:num w:numId="49" w16cid:durableId="898634383">
    <w:abstractNumId w:val="68"/>
  </w:num>
  <w:num w:numId="50" w16cid:durableId="744304989">
    <w:abstractNumId w:val="9"/>
  </w:num>
  <w:num w:numId="51" w16cid:durableId="1754744073">
    <w:abstractNumId w:val="64"/>
  </w:num>
  <w:num w:numId="52" w16cid:durableId="902453146">
    <w:abstractNumId w:val="36"/>
  </w:num>
  <w:num w:numId="53" w16cid:durableId="1982034251">
    <w:abstractNumId w:val="12"/>
  </w:num>
  <w:num w:numId="54" w16cid:durableId="293682968">
    <w:abstractNumId w:val="17"/>
  </w:num>
  <w:num w:numId="55" w16cid:durableId="1338465610">
    <w:abstractNumId w:val="39"/>
  </w:num>
  <w:num w:numId="56" w16cid:durableId="764575616">
    <w:abstractNumId w:val="13"/>
  </w:num>
  <w:num w:numId="57" w16cid:durableId="318845457">
    <w:abstractNumId w:val="24"/>
  </w:num>
  <w:num w:numId="58" w16cid:durableId="1726101599">
    <w:abstractNumId w:val="31"/>
  </w:num>
  <w:num w:numId="59" w16cid:durableId="851530848">
    <w:abstractNumId w:val="7"/>
  </w:num>
  <w:num w:numId="60" w16cid:durableId="78214970">
    <w:abstractNumId w:val="47"/>
  </w:num>
  <w:num w:numId="61" w16cid:durableId="681594259">
    <w:abstractNumId w:val="56"/>
  </w:num>
  <w:num w:numId="62" w16cid:durableId="1192649878">
    <w:abstractNumId w:val="59"/>
  </w:num>
  <w:num w:numId="63" w16cid:durableId="489491965">
    <w:abstractNumId w:val="65"/>
  </w:num>
  <w:num w:numId="64" w16cid:durableId="1902131418">
    <w:abstractNumId w:val="0"/>
  </w:num>
  <w:num w:numId="65" w16cid:durableId="171378561">
    <w:abstractNumId w:val="14"/>
  </w:num>
  <w:num w:numId="66" w16cid:durableId="1905332896">
    <w:abstractNumId w:val="42"/>
  </w:num>
  <w:num w:numId="67" w16cid:durableId="241645174">
    <w:abstractNumId w:val="15"/>
  </w:num>
  <w:num w:numId="68" w16cid:durableId="667830236">
    <w:abstractNumId w:val="50"/>
  </w:num>
  <w:num w:numId="69" w16cid:durableId="237985511">
    <w:abstractNumId w:val="53"/>
  </w:num>
  <w:num w:numId="70" w16cid:durableId="2080131842">
    <w:abstractNumId w:val="55"/>
  </w:num>
  <w:num w:numId="71" w16cid:durableId="1162114650">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87"/>
    <w:rsid w:val="00000ACE"/>
    <w:rsid w:val="00012550"/>
    <w:rsid w:val="00012A8E"/>
    <w:rsid w:val="0001318C"/>
    <w:rsid w:val="000133F3"/>
    <w:rsid w:val="000336D9"/>
    <w:rsid w:val="000844D0"/>
    <w:rsid w:val="000E72E7"/>
    <w:rsid w:val="00114CB7"/>
    <w:rsid w:val="00122ED6"/>
    <w:rsid w:val="0013033E"/>
    <w:rsid w:val="001679B7"/>
    <w:rsid w:val="001767F8"/>
    <w:rsid w:val="001831A6"/>
    <w:rsid w:val="0019238C"/>
    <w:rsid w:val="001B3E0B"/>
    <w:rsid w:val="001D5CD5"/>
    <w:rsid w:val="001E7DE1"/>
    <w:rsid w:val="002E7679"/>
    <w:rsid w:val="003041F7"/>
    <w:rsid w:val="003545D7"/>
    <w:rsid w:val="00366D47"/>
    <w:rsid w:val="00377C19"/>
    <w:rsid w:val="003A4AF6"/>
    <w:rsid w:val="003C34E2"/>
    <w:rsid w:val="003D0613"/>
    <w:rsid w:val="003D49BA"/>
    <w:rsid w:val="00413A98"/>
    <w:rsid w:val="004301EF"/>
    <w:rsid w:val="004A6583"/>
    <w:rsid w:val="004C3BFA"/>
    <w:rsid w:val="004F3EAB"/>
    <w:rsid w:val="005006B5"/>
    <w:rsid w:val="005423DE"/>
    <w:rsid w:val="00585FD4"/>
    <w:rsid w:val="005862B4"/>
    <w:rsid w:val="00594F15"/>
    <w:rsid w:val="005A5772"/>
    <w:rsid w:val="005B6A23"/>
    <w:rsid w:val="005C36B4"/>
    <w:rsid w:val="005F2856"/>
    <w:rsid w:val="00600FA4"/>
    <w:rsid w:val="0066772C"/>
    <w:rsid w:val="006902D1"/>
    <w:rsid w:val="00695ACF"/>
    <w:rsid w:val="006C009D"/>
    <w:rsid w:val="006E5207"/>
    <w:rsid w:val="006E7C1D"/>
    <w:rsid w:val="00701130"/>
    <w:rsid w:val="007029AC"/>
    <w:rsid w:val="007177D4"/>
    <w:rsid w:val="00724BEA"/>
    <w:rsid w:val="0072728B"/>
    <w:rsid w:val="0073568B"/>
    <w:rsid w:val="0074523F"/>
    <w:rsid w:val="0077273B"/>
    <w:rsid w:val="00821C22"/>
    <w:rsid w:val="008235B7"/>
    <w:rsid w:val="00871566"/>
    <w:rsid w:val="008B6002"/>
    <w:rsid w:val="0090114A"/>
    <w:rsid w:val="00920EE3"/>
    <w:rsid w:val="00970BA5"/>
    <w:rsid w:val="00984230"/>
    <w:rsid w:val="009B5A04"/>
    <w:rsid w:val="009C211B"/>
    <w:rsid w:val="009E061B"/>
    <w:rsid w:val="00A14CA4"/>
    <w:rsid w:val="00A27775"/>
    <w:rsid w:val="00A4142E"/>
    <w:rsid w:val="00A44A46"/>
    <w:rsid w:val="00A45BEA"/>
    <w:rsid w:val="00A53EAC"/>
    <w:rsid w:val="00A63A68"/>
    <w:rsid w:val="00A65A6C"/>
    <w:rsid w:val="00A74869"/>
    <w:rsid w:val="00A763BF"/>
    <w:rsid w:val="00AC4E93"/>
    <w:rsid w:val="00AC5075"/>
    <w:rsid w:val="00AD2BF0"/>
    <w:rsid w:val="00B002C5"/>
    <w:rsid w:val="00B14675"/>
    <w:rsid w:val="00B92DF3"/>
    <w:rsid w:val="00BD4B41"/>
    <w:rsid w:val="00BE7D82"/>
    <w:rsid w:val="00BF0485"/>
    <w:rsid w:val="00BF4C52"/>
    <w:rsid w:val="00C10DD7"/>
    <w:rsid w:val="00C40999"/>
    <w:rsid w:val="00C439A9"/>
    <w:rsid w:val="00C556BB"/>
    <w:rsid w:val="00C557CF"/>
    <w:rsid w:val="00CB234F"/>
    <w:rsid w:val="00CD2B1E"/>
    <w:rsid w:val="00CD6C89"/>
    <w:rsid w:val="00CE609D"/>
    <w:rsid w:val="00D541A1"/>
    <w:rsid w:val="00DC0D6E"/>
    <w:rsid w:val="00E07899"/>
    <w:rsid w:val="00E42F6F"/>
    <w:rsid w:val="00E62C1A"/>
    <w:rsid w:val="00E6336C"/>
    <w:rsid w:val="00E65E5D"/>
    <w:rsid w:val="00E67B68"/>
    <w:rsid w:val="00E925DA"/>
    <w:rsid w:val="00EA194C"/>
    <w:rsid w:val="00EA21D7"/>
    <w:rsid w:val="00F2333B"/>
    <w:rsid w:val="00F23A8C"/>
    <w:rsid w:val="00F24424"/>
    <w:rsid w:val="00F3415C"/>
    <w:rsid w:val="00F42245"/>
    <w:rsid w:val="00F63987"/>
    <w:rsid w:val="00F973F7"/>
    <w:rsid w:val="00FC4D5D"/>
    <w:rsid w:val="00FF52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2050"/>
    <o:shapelayout v:ext="edit">
      <o:idmap v:ext="edit" data="2"/>
    </o:shapelayout>
  </w:shapeDefaults>
  <w:decimalSymbol w:val=","/>
  <w:listSeparator w:val=";"/>
  <w14:docId w14:val="3F957322"/>
  <w15:docId w15:val="{DCC9F6B7-A5AA-48E4-99B9-8E7ADD53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987"/>
    <w:pPr>
      <w:widowControl w:val="0"/>
      <w:suppressAutoHyphens/>
      <w:autoSpaceDN w:val="0"/>
      <w:spacing w:after="400" w:line="240" w:lineRule="auto"/>
      <w:jc w:val="both"/>
      <w:textAlignment w:val="baseline"/>
    </w:pPr>
    <w:rPr>
      <w:rFonts w:ascii="Source Sans Pro" w:eastAsia="Noto Sans HK" w:hAnsi="Source Sans Pro" w:cs="Source Sans Pro"/>
      <w:color w:val="21211E"/>
      <w:kern w:val="3"/>
      <w:sz w:val="21"/>
      <w:szCs w:val="18"/>
      <w:lang w:bidi="hi-IN"/>
      <w14:ligatures w14:val="none"/>
    </w:rPr>
  </w:style>
  <w:style w:type="paragraph" w:styleId="Ttulo1">
    <w:name w:val="heading 1"/>
    <w:basedOn w:val="Standard"/>
    <w:next w:val="Standard"/>
    <w:link w:val="Ttulo1Car"/>
    <w:uiPriority w:val="9"/>
    <w:qFormat/>
    <w:rsid w:val="00F63987"/>
    <w:pPr>
      <w:keepNext/>
      <w:jc w:val="both"/>
      <w:outlineLvl w:val="0"/>
    </w:pPr>
    <w:rPr>
      <w:b/>
      <w:u w:val="single"/>
    </w:rPr>
  </w:style>
  <w:style w:type="paragraph" w:styleId="Ttulo2">
    <w:name w:val="heading 2"/>
    <w:basedOn w:val="Standard"/>
    <w:next w:val="Standard"/>
    <w:link w:val="Ttulo2Car"/>
    <w:uiPriority w:val="9"/>
    <w:unhideWhenUsed/>
    <w:qFormat/>
    <w:rsid w:val="00F63987"/>
    <w:pPr>
      <w:keepNext/>
      <w:outlineLvl w:val="1"/>
    </w:pPr>
    <w:rPr>
      <w:rFonts w:ascii="NewsGotT" w:eastAsia="NewsGotT" w:hAnsi="NewsGotT" w:cs="NewsGotT"/>
    </w:rPr>
  </w:style>
  <w:style w:type="paragraph" w:styleId="Ttulo3">
    <w:name w:val="heading 3"/>
    <w:basedOn w:val="Standard"/>
    <w:next w:val="Standard"/>
    <w:link w:val="Ttulo3Car"/>
    <w:uiPriority w:val="9"/>
    <w:unhideWhenUsed/>
    <w:qFormat/>
    <w:rsid w:val="00F63987"/>
    <w:pPr>
      <w:keepNext/>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outlineLvl w:val="2"/>
    </w:pPr>
    <w:rPr>
      <w:rFonts w:cs="Times New Roman"/>
      <w:color w:val="000000"/>
      <w:szCs w:val="20"/>
    </w:rPr>
  </w:style>
  <w:style w:type="paragraph" w:styleId="Ttulo4">
    <w:name w:val="heading 4"/>
    <w:basedOn w:val="Heading"/>
    <w:next w:val="Textbody"/>
    <w:link w:val="Ttulo4Car"/>
    <w:uiPriority w:val="9"/>
    <w:unhideWhenUsed/>
    <w:qFormat/>
    <w:rsid w:val="00F63987"/>
    <w:pPr>
      <w:outlineLvl w:val="3"/>
    </w:pPr>
    <w:rPr>
      <w:b/>
      <w:bCs/>
      <w:i/>
      <w:iCs/>
    </w:rPr>
  </w:style>
  <w:style w:type="paragraph" w:styleId="Ttulo5">
    <w:name w:val="heading 5"/>
    <w:basedOn w:val="Standard"/>
    <w:next w:val="Standard"/>
    <w:link w:val="Ttulo5Car"/>
    <w:uiPriority w:val="9"/>
    <w:unhideWhenUsed/>
    <w:qFormat/>
    <w:rsid w:val="00F63987"/>
    <w:pPr>
      <w:keepNext/>
      <w:tabs>
        <w:tab w:val="center" w:pos="1701"/>
      </w:tabs>
      <w:jc w:val="center"/>
      <w:outlineLvl w:val="4"/>
    </w:pPr>
    <w:rPr>
      <w:rFonts w:cs="Times New Roman"/>
      <w:b/>
      <w:sz w:val="22"/>
      <w:szCs w:val="20"/>
      <w:u w:val="single"/>
    </w:rPr>
  </w:style>
  <w:style w:type="paragraph" w:styleId="Ttulo6">
    <w:name w:val="heading 6"/>
    <w:basedOn w:val="Heading"/>
    <w:next w:val="Textbody"/>
    <w:link w:val="Ttulo6Car"/>
    <w:uiPriority w:val="9"/>
    <w:semiHidden/>
    <w:unhideWhenUsed/>
    <w:qFormat/>
    <w:rsid w:val="00F63987"/>
    <w:pPr>
      <w:outlineLvl w:val="5"/>
    </w:pPr>
    <w:rPr>
      <w:b/>
      <w:bCs/>
    </w:rPr>
  </w:style>
  <w:style w:type="paragraph" w:styleId="Ttulo7">
    <w:name w:val="heading 7"/>
    <w:basedOn w:val="Standard"/>
    <w:next w:val="Standard"/>
    <w:link w:val="Ttulo7Car"/>
    <w:rsid w:val="00F63987"/>
    <w:pPr>
      <w:keepNext/>
      <w:ind w:left="1416"/>
      <w:jc w:val="both"/>
      <w:outlineLvl w:val="6"/>
    </w:pPr>
    <w:rPr>
      <w:rFonts w:ascii="NewsGotT" w:eastAsia="NewsGotT" w:hAnsi="NewsGotT" w:cs="NewsGotT"/>
      <w:b/>
      <w:color w:val="808080"/>
      <w:spacing w:val="-2"/>
    </w:rPr>
  </w:style>
  <w:style w:type="paragraph" w:styleId="Ttulo8">
    <w:name w:val="heading 8"/>
    <w:basedOn w:val="Heading"/>
    <w:next w:val="Textbody"/>
    <w:link w:val="Ttulo8Car"/>
    <w:rsid w:val="00F63987"/>
    <w:pPr>
      <w:outlineLvl w:val="7"/>
    </w:pPr>
    <w:rPr>
      <w:b/>
      <w:bCs/>
    </w:rPr>
  </w:style>
  <w:style w:type="paragraph" w:styleId="Ttulo9">
    <w:name w:val="heading 9"/>
    <w:basedOn w:val="Heading"/>
    <w:next w:val="Textbody"/>
    <w:link w:val="Ttulo9Car"/>
    <w:rsid w:val="00F63987"/>
    <w:pPr>
      <w:outlineLvl w:val="8"/>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3987"/>
    <w:rPr>
      <w:rFonts w:ascii="Times New Roman" w:eastAsia="SimSun" w:hAnsi="Times New Roman" w:cs="Tahoma"/>
      <w:b/>
      <w:kern w:val="3"/>
      <w:sz w:val="24"/>
      <w:szCs w:val="24"/>
      <w:u w:val="single"/>
      <w:lang w:eastAsia="zh-CN" w:bidi="hi-IN"/>
      <w14:ligatures w14:val="none"/>
    </w:rPr>
  </w:style>
  <w:style w:type="character" w:customStyle="1" w:styleId="Ttulo2Car">
    <w:name w:val="Título 2 Car"/>
    <w:basedOn w:val="Fuentedeprrafopredeter"/>
    <w:link w:val="Ttulo2"/>
    <w:uiPriority w:val="9"/>
    <w:rsid w:val="00F63987"/>
    <w:rPr>
      <w:rFonts w:ascii="NewsGotT" w:eastAsia="NewsGotT" w:hAnsi="NewsGotT" w:cs="NewsGotT"/>
      <w:kern w:val="3"/>
      <w:sz w:val="24"/>
      <w:szCs w:val="24"/>
      <w:lang w:eastAsia="zh-CN" w:bidi="hi-IN"/>
      <w14:ligatures w14:val="none"/>
    </w:rPr>
  </w:style>
  <w:style w:type="character" w:customStyle="1" w:styleId="Ttulo3Car">
    <w:name w:val="Título 3 Car"/>
    <w:basedOn w:val="Fuentedeprrafopredeter"/>
    <w:link w:val="Ttulo3"/>
    <w:uiPriority w:val="9"/>
    <w:rsid w:val="00F63987"/>
    <w:rPr>
      <w:rFonts w:ascii="Times New Roman" w:eastAsia="SimSun" w:hAnsi="Times New Roman" w:cs="Times New Roman"/>
      <w:color w:val="000000"/>
      <w:kern w:val="3"/>
      <w:sz w:val="24"/>
      <w:szCs w:val="20"/>
      <w:lang w:eastAsia="zh-CN" w:bidi="hi-IN"/>
      <w14:ligatures w14:val="none"/>
    </w:rPr>
  </w:style>
  <w:style w:type="character" w:customStyle="1" w:styleId="Ttulo4Car">
    <w:name w:val="Título 4 Car"/>
    <w:basedOn w:val="Fuentedeprrafopredeter"/>
    <w:link w:val="Ttulo4"/>
    <w:uiPriority w:val="9"/>
    <w:rsid w:val="00F63987"/>
    <w:rPr>
      <w:rFonts w:ascii="Arial" w:eastAsia="SimSun" w:hAnsi="Arial" w:cs="Tahoma"/>
      <w:b/>
      <w:bCs/>
      <w:i/>
      <w:iCs/>
      <w:kern w:val="3"/>
      <w:sz w:val="28"/>
      <w:szCs w:val="28"/>
      <w:lang w:eastAsia="zh-CN" w:bidi="hi-IN"/>
      <w14:ligatures w14:val="none"/>
    </w:rPr>
  </w:style>
  <w:style w:type="character" w:customStyle="1" w:styleId="Ttulo5Car">
    <w:name w:val="Título 5 Car"/>
    <w:basedOn w:val="Fuentedeprrafopredeter"/>
    <w:link w:val="Ttulo5"/>
    <w:uiPriority w:val="9"/>
    <w:rsid w:val="00F63987"/>
    <w:rPr>
      <w:rFonts w:ascii="Times New Roman" w:eastAsia="SimSun" w:hAnsi="Times New Roman" w:cs="Times New Roman"/>
      <w:b/>
      <w:kern w:val="3"/>
      <w:szCs w:val="20"/>
      <w:u w:val="single"/>
      <w:lang w:eastAsia="zh-CN" w:bidi="hi-IN"/>
      <w14:ligatures w14:val="none"/>
    </w:rPr>
  </w:style>
  <w:style w:type="character" w:customStyle="1" w:styleId="Ttulo6Car">
    <w:name w:val="Título 6 Car"/>
    <w:basedOn w:val="Fuentedeprrafopredeter"/>
    <w:link w:val="Ttulo6"/>
    <w:uiPriority w:val="9"/>
    <w:semiHidden/>
    <w:rsid w:val="00F63987"/>
    <w:rPr>
      <w:rFonts w:ascii="Arial" w:eastAsia="SimSun" w:hAnsi="Arial" w:cs="Tahoma"/>
      <w:b/>
      <w:bCs/>
      <w:kern w:val="3"/>
      <w:sz w:val="28"/>
      <w:szCs w:val="28"/>
      <w:lang w:eastAsia="zh-CN" w:bidi="hi-IN"/>
      <w14:ligatures w14:val="none"/>
    </w:rPr>
  </w:style>
  <w:style w:type="character" w:customStyle="1" w:styleId="Ttulo7Car">
    <w:name w:val="Título 7 Car"/>
    <w:basedOn w:val="Fuentedeprrafopredeter"/>
    <w:link w:val="Ttulo7"/>
    <w:rsid w:val="00F63987"/>
    <w:rPr>
      <w:rFonts w:ascii="NewsGotT" w:eastAsia="NewsGotT" w:hAnsi="NewsGotT" w:cs="NewsGotT"/>
      <w:b/>
      <w:color w:val="808080"/>
      <w:spacing w:val="-2"/>
      <w:kern w:val="3"/>
      <w:sz w:val="24"/>
      <w:szCs w:val="24"/>
      <w:lang w:eastAsia="zh-CN" w:bidi="hi-IN"/>
      <w14:ligatures w14:val="none"/>
    </w:rPr>
  </w:style>
  <w:style w:type="character" w:customStyle="1" w:styleId="Ttulo8Car">
    <w:name w:val="Título 8 Car"/>
    <w:basedOn w:val="Fuentedeprrafopredeter"/>
    <w:link w:val="Ttulo8"/>
    <w:rsid w:val="00F63987"/>
    <w:rPr>
      <w:rFonts w:ascii="Arial" w:eastAsia="SimSun" w:hAnsi="Arial" w:cs="Tahoma"/>
      <w:b/>
      <w:bCs/>
      <w:kern w:val="3"/>
      <w:sz w:val="28"/>
      <w:szCs w:val="28"/>
      <w:lang w:eastAsia="zh-CN" w:bidi="hi-IN"/>
      <w14:ligatures w14:val="none"/>
    </w:rPr>
  </w:style>
  <w:style w:type="character" w:customStyle="1" w:styleId="Ttulo9Car">
    <w:name w:val="Título 9 Car"/>
    <w:basedOn w:val="Fuentedeprrafopredeter"/>
    <w:link w:val="Ttulo9"/>
    <w:rsid w:val="00F63987"/>
    <w:rPr>
      <w:rFonts w:ascii="Arial" w:eastAsia="SimSun" w:hAnsi="Arial" w:cs="Tahoma"/>
      <w:b/>
      <w:bCs/>
      <w:kern w:val="3"/>
      <w:sz w:val="28"/>
      <w:szCs w:val="28"/>
      <w:lang w:eastAsia="zh-CN" w:bidi="hi-IN"/>
      <w14:ligatures w14:val="none"/>
    </w:rPr>
  </w:style>
  <w:style w:type="paragraph" w:customStyle="1" w:styleId="Standard">
    <w:name w:val="Standard"/>
    <w:uiPriority w:val="99"/>
    <w:rsid w:val="00F63987"/>
    <w:pPr>
      <w:suppressAutoHyphens/>
      <w:autoSpaceDN w:val="0"/>
      <w:spacing w:after="0" w:line="240" w:lineRule="auto"/>
      <w:textAlignment w:val="baseline"/>
    </w:pPr>
    <w:rPr>
      <w:rFonts w:ascii="Times New Roman" w:hAnsi="Times New Roman" w:cs="Tahoma"/>
      <w:kern w:val="3"/>
      <w:sz w:val="24"/>
      <w:szCs w:val="24"/>
      <w:lang w:eastAsia="zh-CN" w:bidi="hi-IN"/>
      <w14:ligatures w14:val="none"/>
    </w:rPr>
  </w:style>
  <w:style w:type="paragraph" w:customStyle="1" w:styleId="Heading">
    <w:name w:val="Heading"/>
    <w:basedOn w:val="Standard"/>
    <w:next w:val="Textbody"/>
    <w:rsid w:val="00F63987"/>
    <w:pPr>
      <w:keepNext/>
      <w:spacing w:before="240" w:after="120"/>
    </w:pPr>
    <w:rPr>
      <w:rFonts w:ascii="Arial" w:hAnsi="Arial"/>
      <w:sz w:val="28"/>
      <w:szCs w:val="28"/>
    </w:rPr>
  </w:style>
  <w:style w:type="paragraph" w:customStyle="1" w:styleId="Textbody">
    <w:name w:val="Text body"/>
    <w:basedOn w:val="Standard"/>
    <w:rsid w:val="00F63987"/>
    <w:pPr>
      <w:spacing w:after="120"/>
    </w:pPr>
  </w:style>
  <w:style w:type="paragraph" w:styleId="Lista">
    <w:name w:val="List"/>
    <w:basedOn w:val="Textbody"/>
    <w:rsid w:val="00F63987"/>
  </w:style>
  <w:style w:type="paragraph" w:styleId="Descripcin">
    <w:name w:val="caption"/>
    <w:basedOn w:val="Standard"/>
    <w:rsid w:val="00F63987"/>
    <w:pPr>
      <w:suppressLineNumbers/>
      <w:spacing w:before="120" w:after="120"/>
    </w:pPr>
    <w:rPr>
      <w:i/>
      <w:iCs/>
    </w:rPr>
  </w:style>
  <w:style w:type="paragraph" w:customStyle="1" w:styleId="Index">
    <w:name w:val="Index"/>
    <w:basedOn w:val="Standard"/>
    <w:rsid w:val="00F63987"/>
    <w:pPr>
      <w:suppressLineNumbers/>
    </w:pPr>
  </w:style>
  <w:style w:type="paragraph" w:customStyle="1" w:styleId="Encabezado1">
    <w:name w:val="Encabezado1"/>
    <w:basedOn w:val="Standard"/>
    <w:next w:val="Textbody"/>
    <w:rsid w:val="00F63987"/>
    <w:pPr>
      <w:keepNext/>
      <w:spacing w:before="240" w:after="120"/>
    </w:pPr>
    <w:rPr>
      <w:rFonts w:ascii="Arial" w:eastAsia="Lucida Sans Unicode" w:hAnsi="Arial"/>
      <w:sz w:val="28"/>
      <w:szCs w:val="28"/>
    </w:rPr>
  </w:style>
  <w:style w:type="paragraph" w:styleId="ndice1">
    <w:name w:val="index 1"/>
    <w:basedOn w:val="Normal"/>
    <w:next w:val="Normal"/>
    <w:autoRedefine/>
    <w:uiPriority w:val="99"/>
    <w:semiHidden/>
    <w:unhideWhenUsed/>
    <w:rsid w:val="00F63987"/>
    <w:pPr>
      <w:spacing w:after="0"/>
      <w:ind w:left="210" w:hanging="210"/>
    </w:pPr>
    <w:rPr>
      <w:rFonts w:cs="Mangal"/>
    </w:rPr>
  </w:style>
  <w:style w:type="paragraph" w:styleId="Ttulodendice">
    <w:name w:val="index heading"/>
    <w:basedOn w:val="Heading"/>
    <w:rsid w:val="00F63987"/>
    <w:pPr>
      <w:suppressLineNumbers/>
    </w:pPr>
    <w:rPr>
      <w:b/>
      <w:bCs/>
      <w:sz w:val="32"/>
      <w:szCs w:val="32"/>
    </w:rPr>
  </w:style>
  <w:style w:type="paragraph" w:customStyle="1" w:styleId="ContentsHeading">
    <w:name w:val="Contents Heading"/>
    <w:basedOn w:val="Encabezado1"/>
    <w:rsid w:val="00F63987"/>
    <w:pPr>
      <w:keepNext w:val="0"/>
      <w:suppressLineNumbers/>
      <w:spacing w:before="227" w:after="567"/>
      <w:jc w:val="center"/>
    </w:pPr>
    <w:rPr>
      <w:b/>
      <w:bCs/>
      <w:sz w:val="24"/>
      <w:szCs w:val="32"/>
    </w:rPr>
  </w:style>
  <w:style w:type="paragraph" w:styleId="Textoindependiente2">
    <w:name w:val="Body Text 2"/>
    <w:basedOn w:val="Standard"/>
    <w:link w:val="Textoindependiente2Car"/>
    <w:rsid w:val="00F63987"/>
    <w:pPr>
      <w:jc w:val="both"/>
    </w:pPr>
    <w:rPr>
      <w:sz w:val="22"/>
      <w:szCs w:val="22"/>
    </w:rPr>
  </w:style>
  <w:style w:type="character" w:customStyle="1" w:styleId="Textoindependiente2Car">
    <w:name w:val="Texto independiente 2 Car"/>
    <w:basedOn w:val="Fuentedeprrafopredeter"/>
    <w:link w:val="Textoindependiente2"/>
    <w:rsid w:val="00F63987"/>
    <w:rPr>
      <w:rFonts w:ascii="Times New Roman" w:eastAsia="SimSun" w:hAnsi="Times New Roman" w:cs="Tahoma"/>
      <w:kern w:val="3"/>
      <w:lang w:eastAsia="zh-CN" w:bidi="hi-IN"/>
      <w14:ligatures w14:val="none"/>
    </w:rPr>
  </w:style>
  <w:style w:type="paragraph" w:customStyle="1" w:styleId="Continuarlista21">
    <w:name w:val="Continuar lista 21"/>
    <w:basedOn w:val="Standard"/>
    <w:rsid w:val="00F63987"/>
    <w:pPr>
      <w:spacing w:after="120"/>
      <w:ind w:left="566"/>
    </w:pPr>
    <w:rPr>
      <w:rFonts w:eastAsia="Times New Roman" w:cs="Times New Roman"/>
    </w:rPr>
  </w:style>
  <w:style w:type="paragraph" w:customStyle="1" w:styleId="TableContents">
    <w:name w:val="Table Contents"/>
    <w:basedOn w:val="Standard"/>
    <w:rsid w:val="00F63987"/>
    <w:pPr>
      <w:suppressLineNumbers/>
    </w:pPr>
  </w:style>
  <w:style w:type="paragraph" w:customStyle="1" w:styleId="HeaderandFooter">
    <w:name w:val="Header and Footer"/>
    <w:basedOn w:val="Standard"/>
    <w:rsid w:val="00F63987"/>
    <w:pPr>
      <w:suppressLineNumbers/>
      <w:tabs>
        <w:tab w:val="center" w:pos="4819"/>
        <w:tab w:val="right" w:pos="9638"/>
      </w:tabs>
    </w:pPr>
  </w:style>
  <w:style w:type="paragraph" w:styleId="Encabezado">
    <w:name w:val="header"/>
    <w:basedOn w:val="Standard"/>
    <w:link w:val="EncabezadoCar"/>
    <w:uiPriority w:val="99"/>
    <w:rsid w:val="00F63987"/>
    <w:pPr>
      <w:tabs>
        <w:tab w:val="center" w:pos="4252"/>
        <w:tab w:val="right" w:pos="8504"/>
      </w:tabs>
    </w:pPr>
    <w:rPr>
      <w:rFonts w:eastAsia="Times New Roman" w:cs="Times New Roman"/>
      <w:szCs w:val="20"/>
    </w:rPr>
  </w:style>
  <w:style w:type="character" w:customStyle="1" w:styleId="EncabezadoCar">
    <w:name w:val="Encabezado Car"/>
    <w:basedOn w:val="Fuentedeprrafopredeter"/>
    <w:link w:val="Encabezado"/>
    <w:uiPriority w:val="99"/>
    <w:rsid w:val="00F63987"/>
    <w:rPr>
      <w:rFonts w:ascii="Times New Roman" w:eastAsia="Times New Roman" w:hAnsi="Times New Roman" w:cs="Times New Roman"/>
      <w:kern w:val="3"/>
      <w:sz w:val="24"/>
      <w:szCs w:val="20"/>
      <w:lang w:eastAsia="zh-CN" w:bidi="hi-IN"/>
      <w14:ligatures w14:val="none"/>
    </w:rPr>
  </w:style>
  <w:style w:type="paragraph" w:customStyle="1" w:styleId="Textoindependiente21">
    <w:name w:val="Texto independiente 21"/>
    <w:basedOn w:val="Standard"/>
    <w:rsid w:val="00F63987"/>
    <w:pPr>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pPr>
    <w:rPr>
      <w:rFonts w:cs="Times New Roman"/>
      <w:color w:val="000000"/>
      <w:sz w:val="22"/>
    </w:rPr>
  </w:style>
  <w:style w:type="paragraph" w:customStyle="1" w:styleId="Lista21">
    <w:name w:val="Lista 21"/>
    <w:basedOn w:val="Standard"/>
    <w:rsid w:val="00F63987"/>
    <w:pPr>
      <w:ind w:left="566" w:hanging="283"/>
    </w:pPr>
    <w:rPr>
      <w:rFonts w:eastAsia="Times New Roman" w:cs="Times New Roman"/>
    </w:rPr>
  </w:style>
  <w:style w:type="paragraph" w:customStyle="1" w:styleId="Textoindependiente31">
    <w:name w:val="Texto independiente 31"/>
    <w:basedOn w:val="Standard"/>
    <w:rsid w:val="00F63987"/>
    <w:pPr>
      <w:jc w:val="both"/>
    </w:pPr>
    <w:rPr>
      <w:rFonts w:eastAsia="Times New Roman" w:cs="Times New Roman"/>
      <w:b/>
      <w:sz w:val="22"/>
      <w:szCs w:val="20"/>
      <w:u w:val="single"/>
    </w:rPr>
  </w:style>
  <w:style w:type="paragraph" w:customStyle="1" w:styleId="Lista31">
    <w:name w:val="Lista 31"/>
    <w:basedOn w:val="Standard"/>
    <w:rsid w:val="00F63987"/>
    <w:pPr>
      <w:ind w:left="849" w:hanging="283"/>
    </w:pPr>
    <w:rPr>
      <w:rFonts w:eastAsia="Times New Roman" w:cs="Times New Roman"/>
    </w:rPr>
  </w:style>
  <w:style w:type="paragraph" w:customStyle="1" w:styleId="Default">
    <w:name w:val="Default"/>
    <w:basedOn w:val="Standard"/>
    <w:rsid w:val="00F63987"/>
    <w:pPr>
      <w:autoSpaceDE w:val="0"/>
      <w:spacing w:before="57" w:after="113"/>
      <w:ind w:firstLine="567"/>
      <w:jc w:val="both"/>
    </w:pPr>
    <w:rPr>
      <w:rFonts w:ascii="Arial" w:eastAsia="Arial" w:hAnsi="Arial" w:cs="Arial"/>
      <w:color w:val="000000"/>
      <w:sz w:val="20"/>
    </w:rPr>
  </w:style>
  <w:style w:type="paragraph" w:customStyle="1" w:styleId="Continuarlista31">
    <w:name w:val="Continuar lista 31"/>
    <w:basedOn w:val="Standard"/>
    <w:rsid w:val="00F63987"/>
    <w:pPr>
      <w:spacing w:after="120"/>
      <w:ind w:left="849"/>
    </w:pPr>
    <w:rPr>
      <w:rFonts w:eastAsia="Times New Roman" w:cs="Times New Roman"/>
    </w:rPr>
  </w:style>
  <w:style w:type="paragraph" w:customStyle="1" w:styleId="Lista41">
    <w:name w:val="Lista 41"/>
    <w:basedOn w:val="Standard"/>
    <w:rsid w:val="00F63987"/>
    <w:pPr>
      <w:ind w:left="1132" w:hanging="283"/>
    </w:pPr>
    <w:rPr>
      <w:rFonts w:eastAsia="Times New Roman" w:cs="Times New Roman"/>
    </w:rPr>
  </w:style>
  <w:style w:type="paragraph" w:customStyle="1" w:styleId="Lista51">
    <w:name w:val="Lista 51"/>
    <w:basedOn w:val="Standard"/>
    <w:rsid w:val="00F63987"/>
    <w:pPr>
      <w:ind w:left="1415" w:hanging="283"/>
    </w:pPr>
    <w:rPr>
      <w:rFonts w:eastAsia="Times New Roman" w:cs="Times New Roman"/>
    </w:rPr>
  </w:style>
  <w:style w:type="paragraph" w:customStyle="1" w:styleId="Textbodyindent">
    <w:name w:val="Text body indent"/>
    <w:basedOn w:val="Standard"/>
    <w:rsid w:val="00F63987"/>
    <w:pPr>
      <w:ind w:left="1080"/>
      <w:jc w:val="both"/>
    </w:pPr>
    <w:rPr>
      <w:rFonts w:cs="Times New Roman"/>
      <w:sz w:val="22"/>
    </w:rPr>
  </w:style>
  <w:style w:type="paragraph" w:customStyle="1" w:styleId="Estilo1">
    <w:name w:val="Estilo1"/>
    <w:basedOn w:val="Standard"/>
    <w:rsid w:val="00F63987"/>
    <w:pPr>
      <w:spacing w:line="360" w:lineRule="auto"/>
      <w:ind w:firstLine="567"/>
      <w:jc w:val="both"/>
    </w:pPr>
    <w:rPr>
      <w:rFonts w:cs="Times New Roman"/>
      <w:szCs w:val="20"/>
    </w:rPr>
  </w:style>
  <w:style w:type="paragraph" w:customStyle="1" w:styleId="Continuarlista1">
    <w:name w:val="Continuar lista1"/>
    <w:basedOn w:val="Standard"/>
    <w:rsid w:val="00F63987"/>
    <w:pPr>
      <w:spacing w:after="120"/>
      <w:ind w:left="283"/>
    </w:pPr>
    <w:rPr>
      <w:rFonts w:eastAsia="Times New Roman" w:cs="Times New Roman"/>
    </w:rPr>
  </w:style>
  <w:style w:type="paragraph" w:customStyle="1" w:styleId="Textopredeterminado">
    <w:name w:val="Texto predeterminado"/>
    <w:basedOn w:val="Standard"/>
    <w:rsid w:val="00F63987"/>
    <w:pPr>
      <w:overflowPunct w:val="0"/>
      <w:autoSpaceDE w:val="0"/>
    </w:pPr>
    <w:rPr>
      <w:rFonts w:eastAsia="Times New Roman" w:cs="Times New Roman"/>
      <w:szCs w:val="20"/>
    </w:rPr>
  </w:style>
  <w:style w:type="paragraph" w:styleId="NormalWeb">
    <w:name w:val="Normal (Web)"/>
    <w:basedOn w:val="Standard"/>
    <w:uiPriority w:val="99"/>
    <w:rsid w:val="00F63987"/>
    <w:pPr>
      <w:spacing w:before="280" w:after="119"/>
    </w:pPr>
    <w:rPr>
      <w:rFonts w:eastAsia="Times New Roman" w:cs="Times New Roman"/>
    </w:rPr>
  </w:style>
  <w:style w:type="paragraph" w:customStyle="1" w:styleId="TableHeading">
    <w:name w:val="Table Heading"/>
    <w:basedOn w:val="TableContents"/>
    <w:rsid w:val="00F63987"/>
    <w:pPr>
      <w:jc w:val="center"/>
    </w:pPr>
    <w:rPr>
      <w:b/>
      <w:bCs/>
    </w:rPr>
  </w:style>
  <w:style w:type="paragraph" w:styleId="Piedepgina">
    <w:name w:val="footer"/>
    <w:basedOn w:val="Standard"/>
    <w:link w:val="PiedepginaCar"/>
    <w:rsid w:val="00F63987"/>
    <w:pPr>
      <w:suppressLineNumbers/>
      <w:tabs>
        <w:tab w:val="center" w:pos="4819"/>
        <w:tab w:val="right" w:pos="9638"/>
      </w:tabs>
    </w:pPr>
  </w:style>
  <w:style w:type="character" w:customStyle="1" w:styleId="PiedepginaCar">
    <w:name w:val="Pie de página Car"/>
    <w:basedOn w:val="Fuentedeprrafopredeter"/>
    <w:link w:val="Piedepgina"/>
    <w:rsid w:val="00F63987"/>
    <w:rPr>
      <w:rFonts w:ascii="Times New Roman" w:eastAsia="SimSun" w:hAnsi="Times New Roman" w:cs="Tahoma"/>
      <w:kern w:val="3"/>
      <w:sz w:val="24"/>
      <w:szCs w:val="24"/>
      <w:lang w:eastAsia="zh-CN" w:bidi="hi-IN"/>
      <w14:ligatures w14:val="none"/>
    </w:rPr>
  </w:style>
  <w:style w:type="paragraph" w:customStyle="1" w:styleId="WW-Sangra2detindependiente">
    <w:name w:val="WW-Sangría 2 de t. independiente"/>
    <w:basedOn w:val="Standard"/>
    <w:rsid w:val="00F63987"/>
    <w:pPr>
      <w:ind w:left="284"/>
      <w:jc w:val="both"/>
    </w:pPr>
    <w:rPr>
      <w:rFonts w:ascii="NewsGotT" w:eastAsia="NewsGotT" w:hAnsi="NewsGotT" w:cs="NewsGotT"/>
      <w:spacing w:val="-2"/>
    </w:r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Standard"/>
    <w:link w:val="PrrafodelistaCar"/>
    <w:uiPriority w:val="99"/>
    <w:qFormat/>
    <w:rsid w:val="00F63987"/>
    <w:pPr>
      <w:ind w:left="720"/>
    </w:pPr>
    <w:rPr>
      <w:lang w:eastAsia="es-ES"/>
    </w:rPr>
  </w:style>
  <w:style w:type="paragraph" w:customStyle="1" w:styleId="Heading10">
    <w:name w:val="Heading 10"/>
    <w:basedOn w:val="Heading"/>
    <w:next w:val="Textbody"/>
    <w:rsid w:val="00F63987"/>
    <w:rPr>
      <w:b/>
      <w:bCs/>
    </w:rPr>
  </w:style>
  <w:style w:type="paragraph" w:styleId="Sangra2detindependiente">
    <w:name w:val="Body Text Indent 2"/>
    <w:basedOn w:val="Standard"/>
    <w:link w:val="Sangra2detindependienteCar"/>
    <w:rsid w:val="00F63987"/>
    <w:pPr>
      <w:ind w:left="360"/>
      <w:jc w:val="both"/>
    </w:pPr>
    <w:rPr>
      <w:rFonts w:ascii="NewsGotT" w:eastAsia="NewsGotT" w:hAnsi="NewsGotT" w:cs="NewsGotT"/>
      <w:color w:val="808080"/>
    </w:rPr>
  </w:style>
  <w:style w:type="character" w:customStyle="1" w:styleId="Sangra2detindependienteCar">
    <w:name w:val="Sangría 2 de t. independiente Car"/>
    <w:basedOn w:val="Fuentedeprrafopredeter"/>
    <w:link w:val="Sangra2detindependiente"/>
    <w:rsid w:val="00F63987"/>
    <w:rPr>
      <w:rFonts w:ascii="NewsGotT" w:eastAsia="NewsGotT" w:hAnsi="NewsGotT" w:cs="NewsGotT"/>
      <w:color w:val="808080"/>
      <w:kern w:val="3"/>
      <w:sz w:val="24"/>
      <w:szCs w:val="24"/>
      <w:lang w:eastAsia="zh-CN" w:bidi="hi-IN"/>
      <w14:ligatures w14:val="none"/>
    </w:rPr>
  </w:style>
  <w:style w:type="paragraph" w:styleId="Sangra3detindependiente">
    <w:name w:val="Body Text Indent 3"/>
    <w:basedOn w:val="Standard"/>
    <w:link w:val="Sangra3detindependienteCar"/>
    <w:rsid w:val="00F63987"/>
    <w:pPr>
      <w:ind w:left="851"/>
      <w:jc w:val="both"/>
    </w:pPr>
    <w:rPr>
      <w:rFonts w:ascii="NewsGotT" w:eastAsia="NewsGotT" w:hAnsi="NewsGotT" w:cs="NewsGotT"/>
    </w:rPr>
  </w:style>
  <w:style w:type="character" w:customStyle="1" w:styleId="Sangra3detindependienteCar">
    <w:name w:val="Sangría 3 de t. independiente Car"/>
    <w:basedOn w:val="Fuentedeprrafopredeter"/>
    <w:link w:val="Sangra3detindependiente"/>
    <w:rsid w:val="00F63987"/>
    <w:rPr>
      <w:rFonts w:ascii="NewsGotT" w:eastAsia="NewsGotT" w:hAnsi="NewsGotT" w:cs="NewsGotT"/>
      <w:kern w:val="3"/>
      <w:sz w:val="24"/>
      <w:szCs w:val="24"/>
      <w:lang w:eastAsia="zh-CN" w:bidi="hi-IN"/>
      <w14:ligatures w14:val="none"/>
    </w:rPr>
  </w:style>
  <w:style w:type="paragraph" w:styleId="Textodebloque">
    <w:name w:val="Block Text"/>
    <w:basedOn w:val="Standard"/>
    <w:rsid w:val="00F63987"/>
    <w:pPr>
      <w:ind w:left="1134" w:right="1133"/>
      <w:jc w:val="center"/>
    </w:pPr>
    <w:rPr>
      <w:rFonts w:ascii="NewsGotT" w:eastAsia="NewsGotT" w:hAnsi="NewsGotT" w:cs="NewsGotT"/>
    </w:rPr>
  </w:style>
  <w:style w:type="paragraph" w:customStyle="1" w:styleId="Footnote">
    <w:name w:val="Footnote"/>
    <w:basedOn w:val="Standard"/>
    <w:rsid w:val="00F63987"/>
    <w:pPr>
      <w:suppressLineNumbers/>
      <w:ind w:left="283" w:hanging="283"/>
    </w:pPr>
    <w:rPr>
      <w:sz w:val="20"/>
      <w:szCs w:val="20"/>
    </w:rPr>
  </w:style>
  <w:style w:type="paragraph" w:customStyle="1" w:styleId="Pa9">
    <w:name w:val="Pa9"/>
    <w:basedOn w:val="Default"/>
    <w:next w:val="Default"/>
    <w:rsid w:val="00F63987"/>
    <w:pPr>
      <w:spacing w:line="201" w:lineRule="atLeast"/>
    </w:pPr>
  </w:style>
  <w:style w:type="paragraph" w:styleId="Saludo">
    <w:name w:val="Salutation"/>
    <w:basedOn w:val="Standard"/>
    <w:next w:val="Standard"/>
    <w:link w:val="SaludoCar"/>
    <w:rsid w:val="00F63987"/>
    <w:pPr>
      <w:jc w:val="both"/>
    </w:pPr>
  </w:style>
  <w:style w:type="character" w:customStyle="1" w:styleId="SaludoCar">
    <w:name w:val="Saludo Car"/>
    <w:basedOn w:val="Fuentedeprrafopredeter"/>
    <w:link w:val="Saludo"/>
    <w:rsid w:val="00F63987"/>
    <w:rPr>
      <w:rFonts w:ascii="Times New Roman" w:eastAsia="SimSun" w:hAnsi="Times New Roman" w:cs="Tahoma"/>
      <w:kern w:val="3"/>
      <w:sz w:val="24"/>
      <w:szCs w:val="24"/>
      <w:lang w:eastAsia="zh-CN" w:bidi="hi-IN"/>
      <w14:ligatures w14:val="none"/>
    </w:rPr>
  </w:style>
  <w:style w:type="paragraph" w:styleId="Textosinformato">
    <w:name w:val="Plain Text"/>
    <w:basedOn w:val="Standard"/>
    <w:link w:val="TextosinformatoCar"/>
    <w:rsid w:val="00F63987"/>
    <w:rPr>
      <w:rFonts w:ascii="Courier New" w:eastAsia="Courier New" w:hAnsi="Courier New" w:cs="Courier New"/>
    </w:rPr>
  </w:style>
  <w:style w:type="character" w:customStyle="1" w:styleId="TextosinformatoCar">
    <w:name w:val="Texto sin formato Car"/>
    <w:basedOn w:val="Fuentedeprrafopredeter"/>
    <w:link w:val="Textosinformato"/>
    <w:rsid w:val="00F63987"/>
    <w:rPr>
      <w:rFonts w:ascii="Courier New" w:eastAsia="Courier New" w:hAnsi="Courier New" w:cs="Courier New"/>
      <w:kern w:val="3"/>
      <w:sz w:val="24"/>
      <w:szCs w:val="24"/>
      <w:lang w:eastAsia="zh-CN" w:bidi="hi-IN"/>
      <w14:ligatures w14:val="none"/>
    </w:rPr>
  </w:style>
  <w:style w:type="paragraph" w:styleId="Ttulo">
    <w:name w:val="Title"/>
    <w:basedOn w:val="Textbody"/>
    <w:next w:val="Subttulo"/>
    <w:link w:val="TtuloCar"/>
    <w:uiPriority w:val="10"/>
    <w:qFormat/>
    <w:rsid w:val="00F63987"/>
    <w:pPr>
      <w:pBdr>
        <w:bottom w:val="single" w:sz="4" w:space="2" w:color="00000A"/>
      </w:pBdr>
      <w:ind w:right="-426"/>
      <w:jc w:val="center"/>
    </w:pPr>
    <w:rPr>
      <w:rFonts w:ascii="ZapfHumnst BT" w:eastAsia="ZapfHumnst BT" w:hAnsi="ZapfHumnst BT" w:cs="ZapfHumnst BT"/>
      <w:b/>
      <w:bCs/>
      <w:color w:val="000000"/>
      <w:sz w:val="20"/>
      <w:szCs w:val="20"/>
    </w:rPr>
  </w:style>
  <w:style w:type="character" w:customStyle="1" w:styleId="TtuloCar">
    <w:name w:val="Título Car"/>
    <w:basedOn w:val="Fuentedeprrafopredeter"/>
    <w:link w:val="Ttulo"/>
    <w:uiPriority w:val="10"/>
    <w:rsid w:val="00F63987"/>
    <w:rPr>
      <w:rFonts w:ascii="ZapfHumnst BT" w:eastAsia="ZapfHumnst BT" w:hAnsi="ZapfHumnst BT" w:cs="ZapfHumnst BT"/>
      <w:b/>
      <w:bCs/>
      <w:color w:val="000000"/>
      <w:kern w:val="3"/>
      <w:sz w:val="20"/>
      <w:szCs w:val="20"/>
      <w:lang w:eastAsia="zh-CN" w:bidi="hi-IN"/>
      <w14:ligatures w14:val="none"/>
    </w:rPr>
  </w:style>
  <w:style w:type="paragraph" w:styleId="Subttulo">
    <w:name w:val="Subtitle"/>
    <w:basedOn w:val="Standard"/>
    <w:next w:val="Textbody"/>
    <w:link w:val="SubttuloCar"/>
    <w:uiPriority w:val="11"/>
    <w:qFormat/>
    <w:rsid w:val="00F63987"/>
    <w:pPr>
      <w:spacing w:after="160"/>
      <w:jc w:val="center"/>
    </w:pPr>
    <w:rPr>
      <w:rFonts w:ascii="Calibri" w:eastAsia="Calibri" w:hAnsi="Calibri" w:cs="Calibri"/>
      <w:i/>
      <w:iCs/>
      <w:color w:val="5A5A5A"/>
      <w:spacing w:val="15"/>
      <w:sz w:val="22"/>
      <w:szCs w:val="22"/>
    </w:rPr>
  </w:style>
  <w:style w:type="character" w:customStyle="1" w:styleId="SubttuloCar">
    <w:name w:val="Subtítulo Car"/>
    <w:basedOn w:val="Fuentedeprrafopredeter"/>
    <w:link w:val="Subttulo"/>
    <w:uiPriority w:val="11"/>
    <w:rsid w:val="00F63987"/>
    <w:rPr>
      <w:rFonts w:ascii="Calibri" w:eastAsia="Calibri" w:hAnsi="Calibri" w:cs="Calibri"/>
      <w:i/>
      <w:iCs/>
      <w:color w:val="5A5A5A"/>
      <w:spacing w:val="15"/>
      <w:kern w:val="3"/>
      <w:lang w:eastAsia="zh-CN" w:bidi="hi-IN"/>
      <w14:ligatures w14:val="none"/>
    </w:rPr>
  </w:style>
  <w:style w:type="paragraph" w:customStyle="1" w:styleId="Tablanormal1">
    <w:name w:val="Tabla normal1"/>
    <w:rsid w:val="00F63987"/>
    <w:pPr>
      <w:suppressAutoHyphens/>
      <w:autoSpaceDN w:val="0"/>
      <w:spacing w:after="0" w:line="240" w:lineRule="auto"/>
      <w:textAlignment w:val="baseline"/>
    </w:pPr>
    <w:rPr>
      <w:rFonts w:ascii="Liberation Serif" w:eastAsia="NSimSun" w:hAnsi="Liberation Serif" w:cs="Liberation Serif"/>
      <w:kern w:val="3"/>
      <w:sz w:val="24"/>
      <w:szCs w:val="24"/>
      <w:lang w:eastAsia="zh-CN" w:bidi="hi-IN"/>
      <w14:ligatures w14:val="none"/>
    </w:rPr>
  </w:style>
  <w:style w:type="paragraph" w:customStyle="1" w:styleId="western">
    <w:name w:val="western"/>
    <w:basedOn w:val="Standard"/>
    <w:rsid w:val="00F63987"/>
    <w:pPr>
      <w:spacing w:before="100"/>
      <w:jc w:val="both"/>
    </w:pPr>
    <w:rPr>
      <w:rFonts w:ascii="Arial" w:eastAsia="Arial" w:hAnsi="Arial" w:cs="Arial"/>
      <w:color w:val="000000"/>
      <w:lang w:bidi="ar-SA"/>
    </w:rPr>
  </w:style>
  <w:style w:type="paragraph" w:customStyle="1" w:styleId="Standarduser">
    <w:name w:val="Standard (user)"/>
    <w:rsid w:val="00F63987"/>
    <w:pPr>
      <w:suppressAutoHyphens/>
      <w:autoSpaceDN w:val="0"/>
      <w:spacing w:after="120" w:line="240" w:lineRule="auto"/>
      <w:jc w:val="both"/>
      <w:textAlignment w:val="baseline"/>
    </w:pPr>
    <w:rPr>
      <w:rFonts w:ascii="NewsGotT" w:eastAsia="Mangal" w:hAnsi="NewsGotT" w:cs="Arial"/>
      <w:kern w:val="3"/>
      <w:szCs w:val="20"/>
      <w:lang w:eastAsia="zh-CN"/>
      <w14:ligatures w14:val="none"/>
    </w:rPr>
  </w:style>
  <w:style w:type="paragraph" w:styleId="Encabezadodemensaje">
    <w:name w:val="Message Header"/>
    <w:basedOn w:val="Textbody"/>
    <w:link w:val="EncabezadodemensajeCar"/>
    <w:rsid w:val="00F63987"/>
    <w:pPr>
      <w:keepLines/>
      <w:tabs>
        <w:tab w:val="left" w:pos="3120"/>
        <w:tab w:val="left" w:pos="6480"/>
        <w:tab w:val="left" w:pos="7200"/>
      </w:tabs>
      <w:suppressAutoHyphens w:val="0"/>
      <w:ind w:left="1560" w:right="-120" w:hanging="720"/>
    </w:pPr>
  </w:style>
  <w:style w:type="character" w:customStyle="1" w:styleId="EncabezadodemensajeCar">
    <w:name w:val="Encabezado de mensaje Car"/>
    <w:basedOn w:val="Fuentedeprrafopredeter"/>
    <w:link w:val="Encabezadodemensaje"/>
    <w:rsid w:val="00F63987"/>
    <w:rPr>
      <w:rFonts w:ascii="Times New Roman" w:eastAsia="SimSun" w:hAnsi="Times New Roman" w:cs="Tahoma"/>
      <w:kern w:val="3"/>
      <w:sz w:val="24"/>
      <w:szCs w:val="24"/>
      <w:lang w:eastAsia="zh-CN" w:bidi="hi-IN"/>
      <w14:ligatures w14:val="none"/>
    </w:rPr>
  </w:style>
  <w:style w:type="paragraph" w:customStyle="1" w:styleId="Piedepgina-Datos">
    <w:name w:val="Pie de página - Datos"/>
    <w:autoRedefine/>
    <w:rsid w:val="00F63987"/>
    <w:pPr>
      <w:suppressAutoHyphens/>
      <w:autoSpaceDN w:val="0"/>
      <w:spacing w:before="80" w:after="80" w:line="240" w:lineRule="auto"/>
      <w:ind w:left="3969"/>
      <w:textAlignment w:val="baseline"/>
    </w:pPr>
    <w:rPr>
      <w:rFonts w:ascii="Source Sans Pro" w:eastAsia="Noto Sans HK" w:hAnsi="Source Sans Pro" w:cs="Source Sans Pro"/>
      <w:kern w:val="3"/>
      <w:sz w:val="16"/>
      <w:szCs w:val="14"/>
      <w:lang w:bidi="hi-IN"/>
      <w14:ligatures w14:val="none"/>
    </w:rPr>
  </w:style>
  <w:style w:type="character" w:customStyle="1" w:styleId="StrongEmphasis">
    <w:name w:val="Strong Emphasis"/>
    <w:basedOn w:val="Fuentedeprrafopredeter"/>
    <w:rsid w:val="00F63987"/>
    <w:rPr>
      <w:b/>
      <w:bCs/>
    </w:rPr>
  </w:style>
  <w:style w:type="character" w:customStyle="1" w:styleId="NumberingSymbols">
    <w:name w:val="Numbering Symbols"/>
    <w:rsid w:val="00F63987"/>
    <w:rPr>
      <w:rFonts w:ascii="Arial" w:eastAsia="Arial" w:hAnsi="Arial" w:cs="Arial"/>
      <w:b/>
      <w:bCs/>
      <w:i w:val="0"/>
      <w:iCs w:val="0"/>
      <w:sz w:val="21"/>
      <w:szCs w:val="21"/>
    </w:rPr>
  </w:style>
  <w:style w:type="character" w:customStyle="1" w:styleId="BulletSymbols">
    <w:name w:val="Bullet Symbols"/>
    <w:rsid w:val="00F63987"/>
    <w:rPr>
      <w:rFonts w:ascii="OpenSymbol" w:eastAsia="OpenSymbol" w:hAnsi="OpenSymbol" w:cs="OpenSymbol"/>
    </w:rPr>
  </w:style>
  <w:style w:type="character" w:customStyle="1" w:styleId="Internetlink">
    <w:name w:val="Internet link"/>
    <w:rsid w:val="00F63987"/>
    <w:rPr>
      <w:color w:val="000080"/>
      <w:u w:val="single"/>
    </w:rPr>
  </w:style>
  <w:style w:type="character" w:customStyle="1" w:styleId="WW8Num5z0">
    <w:name w:val="WW8Num5z0"/>
    <w:rsid w:val="00F63987"/>
    <w:rPr>
      <w:rFonts w:ascii="Symbol" w:eastAsia="Times New Roman" w:hAnsi="Symbol" w:cs="Times New Roman"/>
    </w:rPr>
  </w:style>
  <w:style w:type="character" w:customStyle="1" w:styleId="WW8Num3z0">
    <w:name w:val="WW8Num3z0"/>
    <w:rsid w:val="00F63987"/>
    <w:rPr>
      <w:rFonts w:ascii="Symbol" w:eastAsia="Symbol" w:hAnsi="Symbol" w:cs="Symbol"/>
    </w:rPr>
  </w:style>
  <w:style w:type="character" w:customStyle="1" w:styleId="WW8Num11z0">
    <w:name w:val="WW8Num11z0"/>
    <w:rsid w:val="00F63987"/>
    <w:rPr>
      <w:rFonts w:ascii="Times New Roman" w:eastAsia="Times New Roman" w:hAnsi="Times New Roman" w:cs="Times New Roman"/>
    </w:rPr>
  </w:style>
  <w:style w:type="character" w:customStyle="1" w:styleId="WW8Num18z0">
    <w:name w:val="WW8Num18z0"/>
    <w:rsid w:val="00F63987"/>
    <w:rPr>
      <w:rFonts w:ascii="Courier New" w:eastAsia="Courier New" w:hAnsi="Courier New" w:cs="Courier New"/>
    </w:rPr>
  </w:style>
  <w:style w:type="character" w:customStyle="1" w:styleId="WW8Num18z1">
    <w:name w:val="WW8Num18z1"/>
    <w:rsid w:val="00F63987"/>
    <w:rPr>
      <w:rFonts w:ascii="Wingdings" w:eastAsia="Wingdings" w:hAnsi="Wingdings" w:cs="Wingdings"/>
    </w:rPr>
  </w:style>
  <w:style w:type="character" w:customStyle="1" w:styleId="WW8Num9z0">
    <w:name w:val="WW8Num9z0"/>
    <w:rsid w:val="00F63987"/>
    <w:rPr>
      <w:rFonts w:ascii="Courier New" w:eastAsia="Courier New" w:hAnsi="Courier New" w:cs="Courier New"/>
    </w:rPr>
  </w:style>
  <w:style w:type="character" w:customStyle="1" w:styleId="WW8Num9z1">
    <w:name w:val="WW8Num9z1"/>
    <w:rsid w:val="00F63987"/>
    <w:rPr>
      <w:rFonts w:ascii="Wingdings" w:eastAsia="Wingdings" w:hAnsi="Wingdings" w:cs="Wingdings"/>
    </w:rPr>
  </w:style>
  <w:style w:type="character" w:customStyle="1" w:styleId="WW8Num6z0">
    <w:name w:val="WW8Num6z0"/>
    <w:rsid w:val="00F63987"/>
    <w:rPr>
      <w:rFonts w:ascii="Symbol" w:eastAsia="Symbol" w:hAnsi="Symbol" w:cs="Symbol"/>
      <w:sz w:val="20"/>
    </w:rPr>
  </w:style>
  <w:style w:type="character" w:customStyle="1" w:styleId="WW8Num6z1">
    <w:name w:val="WW8Num6z1"/>
    <w:rsid w:val="00F63987"/>
    <w:rPr>
      <w:rFonts w:ascii="Courier New" w:eastAsia="Courier New" w:hAnsi="Courier New" w:cs="Courier New"/>
      <w:sz w:val="20"/>
    </w:rPr>
  </w:style>
  <w:style w:type="character" w:customStyle="1" w:styleId="WW8Num10z0">
    <w:name w:val="WW8Num10z0"/>
    <w:rsid w:val="00F63987"/>
    <w:rPr>
      <w:rFonts w:ascii="Courier New" w:eastAsia="Courier New" w:hAnsi="Courier New" w:cs="Courier New"/>
      <w:sz w:val="20"/>
    </w:rPr>
  </w:style>
  <w:style w:type="character" w:customStyle="1" w:styleId="WW8Num10z1">
    <w:name w:val="WW8Num10z1"/>
    <w:rsid w:val="00F63987"/>
    <w:rPr>
      <w:rFonts w:ascii="Courier New" w:eastAsia="Courier New" w:hAnsi="Courier New" w:cs="Courier New"/>
      <w:sz w:val="20"/>
    </w:rPr>
  </w:style>
  <w:style w:type="character" w:customStyle="1" w:styleId="WW8Num19z0">
    <w:name w:val="WW8Num19z0"/>
    <w:rsid w:val="00F63987"/>
    <w:rPr>
      <w:rFonts w:ascii="Courier New" w:eastAsia="Courier New" w:hAnsi="Courier New" w:cs="Courier New"/>
      <w:sz w:val="20"/>
    </w:rPr>
  </w:style>
  <w:style w:type="character" w:customStyle="1" w:styleId="WW8Num19z1">
    <w:name w:val="WW8Num19z1"/>
    <w:rsid w:val="00F63987"/>
    <w:rPr>
      <w:rFonts w:ascii="Courier New" w:eastAsia="Courier New" w:hAnsi="Courier New" w:cs="Courier New"/>
      <w:sz w:val="20"/>
    </w:rPr>
  </w:style>
  <w:style w:type="character" w:customStyle="1" w:styleId="WW8Num12z0">
    <w:name w:val="WW8Num12z0"/>
    <w:rsid w:val="00F63987"/>
    <w:rPr>
      <w:rFonts w:ascii="Symbol" w:eastAsia="Symbol" w:hAnsi="Symbol" w:cs="Symbol"/>
      <w:sz w:val="20"/>
    </w:rPr>
  </w:style>
  <w:style w:type="character" w:customStyle="1" w:styleId="WW8Num12z1">
    <w:name w:val="WW8Num12z1"/>
    <w:rsid w:val="00F63987"/>
    <w:rPr>
      <w:rFonts w:ascii="Courier New" w:eastAsia="Courier New" w:hAnsi="Courier New" w:cs="Courier New"/>
      <w:sz w:val="20"/>
    </w:rPr>
  </w:style>
  <w:style w:type="character" w:customStyle="1" w:styleId="WW8Num13z0">
    <w:name w:val="WW8Num13z0"/>
    <w:rsid w:val="00F63987"/>
    <w:rPr>
      <w:rFonts w:ascii="Symbol" w:eastAsia="Symbol" w:hAnsi="Symbol" w:cs="Symbol"/>
    </w:rPr>
  </w:style>
  <w:style w:type="character" w:customStyle="1" w:styleId="WW8Num13z1">
    <w:name w:val="WW8Num13z1"/>
    <w:rsid w:val="00F63987"/>
    <w:rPr>
      <w:rFonts w:ascii="Courier New" w:eastAsia="Courier New" w:hAnsi="Courier New" w:cs="Courier New"/>
      <w:sz w:val="20"/>
    </w:rPr>
  </w:style>
  <w:style w:type="character" w:customStyle="1" w:styleId="WW8Num8z0">
    <w:name w:val="WW8Num8z0"/>
    <w:rsid w:val="00F63987"/>
    <w:rPr>
      <w:rFonts w:ascii="Symbol" w:eastAsia="Symbol" w:hAnsi="Symbol" w:cs="Symbol"/>
      <w:sz w:val="20"/>
    </w:rPr>
  </w:style>
  <w:style w:type="character" w:customStyle="1" w:styleId="WW8Num7z0">
    <w:name w:val="WW8Num7z0"/>
    <w:rsid w:val="00F63987"/>
    <w:rPr>
      <w:rFonts w:ascii="Symbol" w:eastAsia="Symbol" w:hAnsi="Symbol" w:cs="Symbol"/>
      <w:sz w:val="20"/>
    </w:rPr>
  </w:style>
  <w:style w:type="character" w:customStyle="1" w:styleId="WW8Num7z1">
    <w:name w:val="WW8Num7z1"/>
    <w:rsid w:val="00F63987"/>
    <w:rPr>
      <w:rFonts w:ascii="Courier New" w:eastAsia="Courier New" w:hAnsi="Courier New" w:cs="Courier New"/>
      <w:sz w:val="20"/>
    </w:rPr>
  </w:style>
  <w:style w:type="character" w:customStyle="1" w:styleId="FontStyle84">
    <w:name w:val="Font Style84"/>
    <w:basedOn w:val="Fuentedeprrafopredeter"/>
    <w:rsid w:val="00F63987"/>
    <w:rPr>
      <w:rFonts w:ascii="Times New Roman" w:eastAsia="Times New Roman" w:hAnsi="Times New Roman" w:cs="Times New Roman"/>
      <w:color w:val="000000"/>
      <w:sz w:val="22"/>
      <w:szCs w:val="22"/>
    </w:rPr>
  </w:style>
  <w:style w:type="character" w:customStyle="1" w:styleId="WW8Num17z0">
    <w:name w:val="WW8Num17z0"/>
    <w:rsid w:val="00F63987"/>
    <w:rPr>
      <w:rFonts w:ascii="Symbol" w:eastAsia="Symbol" w:hAnsi="Symbol" w:cs="Symbol"/>
      <w:sz w:val="20"/>
    </w:rPr>
  </w:style>
  <w:style w:type="character" w:customStyle="1" w:styleId="WW8Num17z1">
    <w:name w:val="WW8Num17z1"/>
    <w:rsid w:val="00F63987"/>
    <w:rPr>
      <w:rFonts w:ascii="Courier New" w:eastAsia="Courier New" w:hAnsi="Courier New" w:cs="Courier New"/>
      <w:sz w:val="20"/>
    </w:rPr>
  </w:style>
  <w:style w:type="character" w:customStyle="1" w:styleId="WW8Num43z0">
    <w:name w:val="WW8Num43z0"/>
    <w:rsid w:val="00F63987"/>
    <w:rPr>
      <w:rFonts w:ascii="Wingdings" w:eastAsia="Wingdings" w:hAnsi="Wingdings" w:cs="Wingdings"/>
    </w:rPr>
  </w:style>
  <w:style w:type="character" w:customStyle="1" w:styleId="FootnoteSymbol">
    <w:name w:val="Footnote Symbol"/>
    <w:rsid w:val="00F63987"/>
    <w:rPr>
      <w:rFonts w:cs="Times New Roman"/>
      <w:position w:val="0"/>
      <w:vertAlign w:val="superscript"/>
    </w:rPr>
  </w:style>
  <w:style w:type="character" w:customStyle="1" w:styleId="Footnoteanchor">
    <w:name w:val="Footnote anchor"/>
    <w:rsid w:val="00F63987"/>
    <w:rPr>
      <w:position w:val="0"/>
      <w:vertAlign w:val="superscript"/>
    </w:rPr>
  </w:style>
  <w:style w:type="character" w:customStyle="1" w:styleId="VisitedInternetLink">
    <w:name w:val="Visited Internet Link"/>
    <w:basedOn w:val="Fuentedeprrafopredeter"/>
    <w:rsid w:val="00F63987"/>
    <w:rPr>
      <w:color w:val="800080"/>
      <w:u w:val="single"/>
    </w:rPr>
  </w:style>
  <w:style w:type="character" w:customStyle="1" w:styleId="WW8Num22z0">
    <w:name w:val="WW8Num22z0"/>
    <w:rsid w:val="00F63987"/>
    <w:rPr>
      <w:rFonts w:ascii="Arial" w:eastAsia="Arial" w:hAnsi="Arial" w:cs="Arial"/>
      <w:b/>
      <w:bCs/>
      <w:i w:val="0"/>
      <w:iCs w:val="0"/>
      <w:sz w:val="24"/>
      <w:szCs w:val="24"/>
    </w:rPr>
  </w:style>
  <w:style w:type="character" w:customStyle="1" w:styleId="WW8Num22z1">
    <w:name w:val="WW8Num22z1"/>
    <w:rsid w:val="00F63987"/>
    <w:rPr>
      <w:rFonts w:cs="Times New Roman"/>
    </w:rPr>
  </w:style>
  <w:style w:type="character" w:customStyle="1" w:styleId="ListLabel5">
    <w:name w:val="ListLabel 5"/>
    <w:rsid w:val="00F63987"/>
    <w:rPr>
      <w:rFonts w:cs="Courier New"/>
    </w:rPr>
  </w:style>
  <w:style w:type="character" w:customStyle="1" w:styleId="ListLabel10">
    <w:name w:val="ListLabel 10"/>
    <w:rsid w:val="00F63987"/>
    <w:rPr>
      <w:sz w:val="20"/>
    </w:rPr>
  </w:style>
  <w:style w:type="character" w:customStyle="1" w:styleId="ListLabel11">
    <w:name w:val="ListLabel 11"/>
    <w:rsid w:val="00F63987"/>
    <w:rPr>
      <w:rFonts w:cs="Times New Roman"/>
      <w:sz w:val="20"/>
    </w:rPr>
  </w:style>
  <w:style w:type="character" w:customStyle="1" w:styleId="ListLabel1">
    <w:name w:val="ListLabel 1"/>
    <w:rsid w:val="00F63987"/>
    <w:rPr>
      <w:b/>
    </w:rPr>
  </w:style>
  <w:style w:type="character" w:customStyle="1" w:styleId="ListLabel12">
    <w:name w:val="ListLabel 12"/>
    <w:rsid w:val="00F63987"/>
    <w:rPr>
      <w:b/>
      <w:i w:val="0"/>
    </w:rPr>
  </w:style>
  <w:style w:type="character" w:customStyle="1" w:styleId="ListLabel13">
    <w:name w:val="ListLabel 13"/>
    <w:rsid w:val="00F63987"/>
    <w:rPr>
      <w:b w:val="0"/>
    </w:rPr>
  </w:style>
  <w:style w:type="character" w:customStyle="1" w:styleId="ListLabel14">
    <w:name w:val="ListLabel 14"/>
    <w:rsid w:val="00F63987"/>
    <w:rPr>
      <w:color w:val="00000A"/>
    </w:rPr>
  </w:style>
  <w:style w:type="character" w:customStyle="1" w:styleId="ListLabel15">
    <w:name w:val="ListLabel 15"/>
    <w:rsid w:val="00F63987"/>
    <w:rPr>
      <w:rFonts w:eastAsia="OpenSymbol" w:cs="Webdings"/>
      <w:b/>
    </w:rPr>
  </w:style>
  <w:style w:type="character" w:customStyle="1" w:styleId="ListLabel16">
    <w:name w:val="ListLabel 16"/>
    <w:rsid w:val="00F63987"/>
    <w:rPr>
      <w:rFonts w:eastAsia="OpenSymbol" w:cs="Webdings"/>
    </w:rPr>
  </w:style>
  <w:style w:type="character" w:customStyle="1" w:styleId="ListLabel17">
    <w:name w:val="ListLabel 17"/>
    <w:rsid w:val="00F63987"/>
    <w:rPr>
      <w:rFonts w:eastAsia="OpenSymbol" w:cs="Webdings"/>
    </w:rPr>
  </w:style>
  <w:style w:type="character" w:customStyle="1" w:styleId="ListLabel18">
    <w:name w:val="ListLabel 18"/>
    <w:rsid w:val="00F63987"/>
    <w:rPr>
      <w:rFonts w:eastAsia="OpenSymbol" w:cs="Webdings"/>
    </w:rPr>
  </w:style>
  <w:style w:type="character" w:customStyle="1" w:styleId="ListLabel19">
    <w:name w:val="ListLabel 19"/>
    <w:rsid w:val="00F63987"/>
    <w:rPr>
      <w:rFonts w:eastAsia="OpenSymbol" w:cs="Webdings"/>
    </w:rPr>
  </w:style>
  <w:style w:type="character" w:customStyle="1" w:styleId="ListLabel20">
    <w:name w:val="ListLabel 20"/>
    <w:rsid w:val="00F63987"/>
    <w:rPr>
      <w:rFonts w:eastAsia="OpenSymbol" w:cs="Webdings"/>
    </w:rPr>
  </w:style>
  <w:style w:type="character" w:customStyle="1" w:styleId="ListLabel21">
    <w:name w:val="ListLabel 21"/>
    <w:rsid w:val="00F63987"/>
    <w:rPr>
      <w:rFonts w:eastAsia="OpenSymbol" w:cs="Webdings"/>
    </w:rPr>
  </w:style>
  <w:style w:type="character" w:customStyle="1" w:styleId="ListLabel22">
    <w:name w:val="ListLabel 22"/>
    <w:rsid w:val="00F63987"/>
    <w:rPr>
      <w:rFonts w:eastAsia="OpenSymbol" w:cs="Webdings"/>
    </w:rPr>
  </w:style>
  <w:style w:type="character" w:customStyle="1" w:styleId="ListLabel23">
    <w:name w:val="ListLabel 23"/>
    <w:rsid w:val="00F63987"/>
    <w:rPr>
      <w:rFonts w:eastAsia="OpenSymbol" w:cs="Webdings"/>
    </w:rPr>
  </w:style>
  <w:style w:type="character" w:customStyle="1" w:styleId="FootnoteCharacters">
    <w:name w:val="Footnote Characters"/>
    <w:rsid w:val="00F63987"/>
    <w:rPr>
      <w:position w:val="0"/>
      <w:vertAlign w:val="superscript"/>
    </w:rPr>
  </w:style>
  <w:style w:type="character" w:customStyle="1" w:styleId="ListLabel24">
    <w:name w:val="ListLabel 24"/>
    <w:rsid w:val="00F63987"/>
    <w:rPr>
      <w:rFonts w:cs="NewsGotT"/>
    </w:rPr>
  </w:style>
  <w:style w:type="character" w:customStyle="1" w:styleId="ListLabel25">
    <w:name w:val="ListLabel 25"/>
    <w:rsid w:val="00F63987"/>
    <w:rPr>
      <w:rFonts w:eastAsia="Times New Roman" w:cs="NewsGotT"/>
    </w:rPr>
  </w:style>
  <w:style w:type="character" w:customStyle="1" w:styleId="ListLabel26">
    <w:name w:val="ListLabel 26"/>
    <w:rsid w:val="00F63987"/>
    <w:rPr>
      <w:rFonts w:ascii="NewsGotT" w:eastAsia="NewsGotT" w:hAnsi="NewsGotT" w:cs="NewsGotT"/>
      <w:sz w:val="18"/>
    </w:rPr>
  </w:style>
  <w:style w:type="character" w:customStyle="1" w:styleId="ListLabel27">
    <w:name w:val="ListLabel 27"/>
    <w:rsid w:val="00F63987"/>
    <w:rPr>
      <w:rFonts w:cs="Times New Roman"/>
    </w:rPr>
  </w:style>
  <w:style w:type="character" w:customStyle="1" w:styleId="ListLabel28">
    <w:name w:val="ListLabel 28"/>
    <w:rsid w:val="00F63987"/>
    <w:rPr>
      <w:rFonts w:cs="Times New Roman"/>
    </w:rPr>
  </w:style>
  <w:style w:type="character" w:customStyle="1" w:styleId="ListLabel29">
    <w:name w:val="ListLabel 29"/>
    <w:rsid w:val="00F63987"/>
    <w:rPr>
      <w:rFonts w:cs="Times New Roman"/>
    </w:rPr>
  </w:style>
  <w:style w:type="character" w:customStyle="1" w:styleId="ListLabel30">
    <w:name w:val="ListLabel 30"/>
    <w:rsid w:val="00F63987"/>
    <w:rPr>
      <w:rFonts w:cs="Times New Roman"/>
    </w:rPr>
  </w:style>
  <w:style w:type="character" w:customStyle="1" w:styleId="ListLabel31">
    <w:name w:val="ListLabel 31"/>
    <w:rsid w:val="00F63987"/>
    <w:rPr>
      <w:rFonts w:cs="Times New Roman"/>
    </w:rPr>
  </w:style>
  <w:style w:type="character" w:customStyle="1" w:styleId="ListLabel32">
    <w:name w:val="ListLabel 32"/>
    <w:rsid w:val="00F63987"/>
    <w:rPr>
      <w:rFonts w:cs="Times New Roman"/>
    </w:rPr>
  </w:style>
  <w:style w:type="numbering" w:customStyle="1" w:styleId="WW8Num4">
    <w:name w:val="WW8Num4"/>
    <w:basedOn w:val="Sinlista"/>
    <w:rsid w:val="00F63987"/>
    <w:pPr>
      <w:numPr>
        <w:numId w:val="1"/>
      </w:numPr>
    </w:pPr>
  </w:style>
  <w:style w:type="numbering" w:customStyle="1" w:styleId="WW8Num5">
    <w:name w:val="WW8Num5"/>
    <w:basedOn w:val="Sinlista"/>
    <w:rsid w:val="00F63987"/>
    <w:pPr>
      <w:numPr>
        <w:numId w:val="2"/>
      </w:numPr>
    </w:pPr>
  </w:style>
  <w:style w:type="numbering" w:customStyle="1" w:styleId="WW8Num3">
    <w:name w:val="WW8Num3"/>
    <w:basedOn w:val="Sinlista"/>
    <w:rsid w:val="00F63987"/>
    <w:pPr>
      <w:numPr>
        <w:numId w:val="3"/>
      </w:numPr>
    </w:pPr>
  </w:style>
  <w:style w:type="numbering" w:customStyle="1" w:styleId="WW8Num20">
    <w:name w:val="WW8Num20"/>
    <w:basedOn w:val="Sinlista"/>
    <w:rsid w:val="00F63987"/>
    <w:pPr>
      <w:numPr>
        <w:numId w:val="4"/>
      </w:numPr>
    </w:pPr>
  </w:style>
  <w:style w:type="numbering" w:customStyle="1" w:styleId="WW8Num11">
    <w:name w:val="WW8Num11"/>
    <w:basedOn w:val="Sinlista"/>
    <w:rsid w:val="00F63987"/>
    <w:pPr>
      <w:numPr>
        <w:numId w:val="5"/>
      </w:numPr>
    </w:pPr>
  </w:style>
  <w:style w:type="numbering" w:customStyle="1" w:styleId="WW8Num14">
    <w:name w:val="WW8Num14"/>
    <w:basedOn w:val="Sinlista"/>
    <w:rsid w:val="00F63987"/>
    <w:pPr>
      <w:numPr>
        <w:numId w:val="6"/>
      </w:numPr>
    </w:pPr>
  </w:style>
  <w:style w:type="numbering" w:customStyle="1" w:styleId="WW8Num2">
    <w:name w:val="WW8Num2"/>
    <w:basedOn w:val="Sinlista"/>
    <w:rsid w:val="00F63987"/>
    <w:pPr>
      <w:numPr>
        <w:numId w:val="7"/>
      </w:numPr>
    </w:pPr>
  </w:style>
  <w:style w:type="numbering" w:customStyle="1" w:styleId="WW8Num16">
    <w:name w:val="WW8Num16"/>
    <w:basedOn w:val="Sinlista"/>
    <w:rsid w:val="00F63987"/>
    <w:pPr>
      <w:numPr>
        <w:numId w:val="8"/>
      </w:numPr>
    </w:pPr>
  </w:style>
  <w:style w:type="numbering" w:customStyle="1" w:styleId="WW8Num18">
    <w:name w:val="WW8Num18"/>
    <w:basedOn w:val="Sinlista"/>
    <w:rsid w:val="00F63987"/>
    <w:pPr>
      <w:numPr>
        <w:numId w:val="9"/>
      </w:numPr>
    </w:pPr>
  </w:style>
  <w:style w:type="numbering" w:customStyle="1" w:styleId="WW8Num9">
    <w:name w:val="WW8Num9"/>
    <w:basedOn w:val="Sinlista"/>
    <w:rsid w:val="00F63987"/>
    <w:pPr>
      <w:numPr>
        <w:numId w:val="10"/>
      </w:numPr>
    </w:pPr>
  </w:style>
  <w:style w:type="numbering" w:customStyle="1" w:styleId="WW8Num6">
    <w:name w:val="WW8Num6"/>
    <w:basedOn w:val="Sinlista"/>
    <w:rsid w:val="00F63987"/>
    <w:pPr>
      <w:numPr>
        <w:numId w:val="11"/>
      </w:numPr>
    </w:pPr>
  </w:style>
  <w:style w:type="numbering" w:customStyle="1" w:styleId="WW8Num10">
    <w:name w:val="WW8Num10"/>
    <w:basedOn w:val="Sinlista"/>
    <w:rsid w:val="00F63987"/>
    <w:pPr>
      <w:numPr>
        <w:numId w:val="12"/>
      </w:numPr>
    </w:pPr>
  </w:style>
  <w:style w:type="numbering" w:customStyle="1" w:styleId="WW8Num19">
    <w:name w:val="WW8Num19"/>
    <w:basedOn w:val="Sinlista"/>
    <w:rsid w:val="00F63987"/>
    <w:pPr>
      <w:numPr>
        <w:numId w:val="13"/>
      </w:numPr>
    </w:pPr>
  </w:style>
  <w:style w:type="numbering" w:customStyle="1" w:styleId="WW8Num12">
    <w:name w:val="WW8Num12"/>
    <w:basedOn w:val="Sinlista"/>
    <w:rsid w:val="00F63987"/>
    <w:pPr>
      <w:numPr>
        <w:numId w:val="14"/>
      </w:numPr>
    </w:pPr>
  </w:style>
  <w:style w:type="numbering" w:customStyle="1" w:styleId="WW8Num13">
    <w:name w:val="WW8Num13"/>
    <w:basedOn w:val="Sinlista"/>
    <w:rsid w:val="00F63987"/>
    <w:pPr>
      <w:numPr>
        <w:numId w:val="15"/>
      </w:numPr>
    </w:pPr>
  </w:style>
  <w:style w:type="numbering" w:customStyle="1" w:styleId="WW8Num8">
    <w:name w:val="WW8Num8"/>
    <w:basedOn w:val="Sinlista"/>
    <w:rsid w:val="00F63987"/>
    <w:pPr>
      <w:numPr>
        <w:numId w:val="16"/>
      </w:numPr>
    </w:pPr>
  </w:style>
  <w:style w:type="numbering" w:customStyle="1" w:styleId="WW8Num7">
    <w:name w:val="WW8Num7"/>
    <w:basedOn w:val="Sinlista"/>
    <w:rsid w:val="00F63987"/>
    <w:pPr>
      <w:numPr>
        <w:numId w:val="17"/>
      </w:numPr>
    </w:pPr>
  </w:style>
  <w:style w:type="numbering" w:customStyle="1" w:styleId="WW8Num17">
    <w:name w:val="WW8Num17"/>
    <w:basedOn w:val="Sinlista"/>
    <w:rsid w:val="00F63987"/>
    <w:pPr>
      <w:numPr>
        <w:numId w:val="18"/>
      </w:numPr>
    </w:pPr>
  </w:style>
  <w:style w:type="numbering" w:customStyle="1" w:styleId="WW8Num43">
    <w:name w:val="WW8Num43"/>
    <w:basedOn w:val="Sinlista"/>
    <w:rsid w:val="00F63987"/>
    <w:pPr>
      <w:numPr>
        <w:numId w:val="19"/>
      </w:numPr>
    </w:pPr>
  </w:style>
  <w:style w:type="numbering" w:customStyle="1" w:styleId="WW8Num38">
    <w:name w:val="WW8Num38"/>
    <w:basedOn w:val="Sinlista"/>
    <w:rsid w:val="00F63987"/>
    <w:pPr>
      <w:numPr>
        <w:numId w:val="20"/>
      </w:numPr>
    </w:pPr>
  </w:style>
  <w:style w:type="numbering" w:customStyle="1" w:styleId="WW8Num21">
    <w:name w:val="WW8Num21"/>
    <w:basedOn w:val="Sinlista"/>
    <w:rsid w:val="00F63987"/>
    <w:pPr>
      <w:numPr>
        <w:numId w:val="21"/>
      </w:numPr>
    </w:pPr>
  </w:style>
  <w:style w:type="numbering" w:customStyle="1" w:styleId="WW8Num22">
    <w:name w:val="WW8Num22"/>
    <w:basedOn w:val="Sinlista"/>
    <w:rsid w:val="00F63987"/>
    <w:pPr>
      <w:numPr>
        <w:numId w:val="22"/>
      </w:numPr>
    </w:pPr>
  </w:style>
  <w:style w:type="numbering" w:customStyle="1" w:styleId="RTFNum2">
    <w:name w:val="RTF_Num 2"/>
    <w:basedOn w:val="Sinlista"/>
    <w:rsid w:val="00F63987"/>
    <w:pPr>
      <w:numPr>
        <w:numId w:val="23"/>
      </w:numPr>
    </w:pPr>
  </w:style>
  <w:style w:type="numbering" w:customStyle="1" w:styleId="RTFNum3">
    <w:name w:val="RTF_Num 3"/>
    <w:basedOn w:val="Sinlista"/>
    <w:rsid w:val="00F63987"/>
    <w:pPr>
      <w:numPr>
        <w:numId w:val="24"/>
      </w:numPr>
    </w:pPr>
  </w:style>
  <w:style w:type="numbering" w:customStyle="1" w:styleId="WWNum16">
    <w:name w:val="WWNum16"/>
    <w:basedOn w:val="Sinlista"/>
    <w:rsid w:val="00F63987"/>
    <w:pPr>
      <w:numPr>
        <w:numId w:val="25"/>
      </w:numPr>
    </w:pPr>
  </w:style>
  <w:style w:type="numbering" w:customStyle="1" w:styleId="WWNum14">
    <w:name w:val="WWNum14"/>
    <w:basedOn w:val="Sinlista"/>
    <w:rsid w:val="00F63987"/>
    <w:pPr>
      <w:numPr>
        <w:numId w:val="26"/>
      </w:numPr>
    </w:pPr>
  </w:style>
  <w:style w:type="numbering" w:customStyle="1" w:styleId="WWNum15">
    <w:name w:val="WWNum15"/>
    <w:basedOn w:val="Sinlista"/>
    <w:rsid w:val="00F63987"/>
    <w:pPr>
      <w:numPr>
        <w:numId w:val="27"/>
      </w:numPr>
    </w:pPr>
  </w:style>
  <w:style w:type="numbering" w:customStyle="1" w:styleId="WWNum17">
    <w:name w:val="WWNum17"/>
    <w:basedOn w:val="Sinlista"/>
    <w:rsid w:val="00F63987"/>
    <w:pPr>
      <w:numPr>
        <w:numId w:val="28"/>
      </w:numPr>
    </w:pPr>
  </w:style>
  <w:style w:type="numbering" w:customStyle="1" w:styleId="WWNum18">
    <w:name w:val="WWNum18"/>
    <w:basedOn w:val="Sinlista"/>
    <w:rsid w:val="00F63987"/>
    <w:pPr>
      <w:numPr>
        <w:numId w:val="29"/>
      </w:numPr>
    </w:pPr>
  </w:style>
  <w:style w:type="numbering" w:customStyle="1" w:styleId="WWNum20">
    <w:name w:val="WWNum20"/>
    <w:basedOn w:val="Sinlista"/>
    <w:rsid w:val="00F63987"/>
    <w:pPr>
      <w:numPr>
        <w:numId w:val="30"/>
      </w:numPr>
    </w:pPr>
  </w:style>
  <w:style w:type="numbering" w:customStyle="1" w:styleId="WWNum27">
    <w:name w:val="WWNum27"/>
    <w:basedOn w:val="Sinlista"/>
    <w:rsid w:val="00F63987"/>
    <w:pPr>
      <w:numPr>
        <w:numId w:val="31"/>
      </w:numPr>
    </w:pPr>
  </w:style>
  <w:style w:type="numbering" w:customStyle="1" w:styleId="WWNum22">
    <w:name w:val="WWNum22"/>
    <w:basedOn w:val="Sinlista"/>
    <w:rsid w:val="00F63987"/>
    <w:pPr>
      <w:numPr>
        <w:numId w:val="32"/>
      </w:numPr>
    </w:pPr>
  </w:style>
  <w:style w:type="numbering" w:customStyle="1" w:styleId="WWNum21">
    <w:name w:val="WWNum21"/>
    <w:basedOn w:val="Sinlista"/>
    <w:rsid w:val="00F63987"/>
    <w:pPr>
      <w:numPr>
        <w:numId w:val="33"/>
      </w:numPr>
    </w:pPr>
  </w:style>
  <w:style w:type="numbering" w:customStyle="1" w:styleId="WWNum23">
    <w:name w:val="WWNum23"/>
    <w:basedOn w:val="Sinlista"/>
    <w:rsid w:val="00F63987"/>
    <w:pPr>
      <w:numPr>
        <w:numId w:val="34"/>
      </w:numPr>
    </w:pPr>
  </w:style>
  <w:style w:type="numbering" w:customStyle="1" w:styleId="WWNum24">
    <w:name w:val="WWNum24"/>
    <w:basedOn w:val="Sinlista"/>
    <w:rsid w:val="00F63987"/>
    <w:pPr>
      <w:numPr>
        <w:numId w:val="35"/>
      </w:numPr>
    </w:pPr>
  </w:style>
  <w:style w:type="numbering" w:customStyle="1" w:styleId="WWNum25">
    <w:name w:val="WWNum25"/>
    <w:basedOn w:val="Sinlista"/>
    <w:rsid w:val="00F63987"/>
    <w:pPr>
      <w:numPr>
        <w:numId w:val="36"/>
      </w:numPr>
    </w:pPr>
  </w:style>
  <w:style w:type="numbering" w:customStyle="1" w:styleId="WWNum26">
    <w:name w:val="WWNum26"/>
    <w:basedOn w:val="Sinlista"/>
    <w:rsid w:val="00F63987"/>
    <w:pPr>
      <w:numPr>
        <w:numId w:val="37"/>
      </w:numPr>
    </w:pPr>
  </w:style>
  <w:style w:type="numbering" w:customStyle="1" w:styleId="WWNum19">
    <w:name w:val="WWNum19"/>
    <w:basedOn w:val="Sinlista"/>
    <w:rsid w:val="00F63987"/>
    <w:pPr>
      <w:numPr>
        <w:numId w:val="38"/>
      </w:numPr>
    </w:pPr>
  </w:style>
  <w:style w:type="numbering" w:customStyle="1" w:styleId="WWNum1">
    <w:name w:val="WWNum1"/>
    <w:basedOn w:val="Sinlista"/>
    <w:rsid w:val="00F63987"/>
    <w:pPr>
      <w:numPr>
        <w:numId w:val="39"/>
      </w:numPr>
    </w:pPr>
  </w:style>
  <w:style w:type="numbering" w:customStyle="1" w:styleId="WWNum1a">
    <w:name w:val="WWNum1a"/>
    <w:basedOn w:val="Sinlista"/>
    <w:rsid w:val="00F63987"/>
    <w:pPr>
      <w:numPr>
        <w:numId w:val="40"/>
      </w:numPr>
    </w:pPr>
  </w:style>
  <w:style w:type="numbering" w:customStyle="1" w:styleId="WWNum1aa">
    <w:name w:val="WWNum1aa"/>
    <w:basedOn w:val="Sinlista"/>
    <w:rsid w:val="00F63987"/>
    <w:pPr>
      <w:numPr>
        <w:numId w:val="41"/>
      </w:numPr>
    </w:p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link w:val="Prrafodelista"/>
    <w:uiPriority w:val="99"/>
    <w:locked/>
    <w:rsid w:val="003041F7"/>
    <w:rPr>
      <w:rFonts w:ascii="Times New Roman" w:eastAsia="SimSun" w:hAnsi="Times New Roman" w:cs="Tahoma"/>
      <w:kern w:val="3"/>
      <w:sz w:val="24"/>
      <w:szCs w:val="24"/>
      <w:lang w:eastAsia="es-ES" w:bidi="hi-IN"/>
      <w14:ligatures w14:val="none"/>
    </w:rPr>
  </w:style>
  <w:style w:type="character" w:styleId="Hipervnculo">
    <w:name w:val="Hyperlink"/>
    <w:basedOn w:val="Fuentedeprrafopredeter"/>
    <w:uiPriority w:val="99"/>
    <w:unhideWhenUsed/>
    <w:rsid w:val="007177D4"/>
    <w:rPr>
      <w:color w:val="0563C1"/>
      <w:u w:val="single"/>
    </w:rPr>
  </w:style>
  <w:style w:type="numbering" w:styleId="1ai">
    <w:name w:val="Outline List 1"/>
    <w:basedOn w:val="Sinlista"/>
    <w:uiPriority w:val="99"/>
    <w:semiHidden/>
    <w:unhideWhenUsed/>
    <w:rsid w:val="009C211B"/>
    <w:pPr>
      <w:numPr>
        <w:numId w:val="62"/>
      </w:numPr>
    </w:pPr>
  </w:style>
  <w:style w:type="character" w:styleId="Mencinsinresolver">
    <w:name w:val="Unresolved Mention"/>
    <w:basedOn w:val="Fuentedeprrafopredeter"/>
    <w:uiPriority w:val="99"/>
    <w:semiHidden/>
    <w:unhideWhenUsed/>
    <w:rsid w:val="006C009D"/>
    <w:rPr>
      <w:color w:val="605E5C"/>
      <w:shd w:val="clear" w:color="auto" w:fill="E1DFDD"/>
    </w:rPr>
  </w:style>
  <w:style w:type="character" w:styleId="Hipervnculovisitado">
    <w:name w:val="FollowedHyperlink"/>
    <w:basedOn w:val="Fuentedeprrafopredeter"/>
    <w:uiPriority w:val="99"/>
    <w:semiHidden/>
    <w:unhideWhenUsed/>
    <w:rsid w:val="00F23A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23521">
      <w:bodyDiv w:val="1"/>
      <w:marLeft w:val="0"/>
      <w:marRight w:val="0"/>
      <w:marTop w:val="0"/>
      <w:marBottom w:val="0"/>
      <w:divBdr>
        <w:top w:val="none" w:sz="0" w:space="0" w:color="auto"/>
        <w:left w:val="none" w:sz="0" w:space="0" w:color="auto"/>
        <w:bottom w:val="none" w:sz="0" w:space="0" w:color="auto"/>
        <w:right w:val="none" w:sz="0" w:space="0" w:color="auto"/>
      </w:divBdr>
    </w:div>
    <w:div w:id="782722907">
      <w:bodyDiv w:val="1"/>
      <w:marLeft w:val="0"/>
      <w:marRight w:val="0"/>
      <w:marTop w:val="0"/>
      <w:marBottom w:val="0"/>
      <w:divBdr>
        <w:top w:val="none" w:sz="0" w:space="0" w:color="auto"/>
        <w:left w:val="none" w:sz="0" w:space="0" w:color="auto"/>
        <w:bottom w:val="none" w:sz="0" w:space="0" w:color="auto"/>
        <w:right w:val="none" w:sz="0" w:space="0" w:color="auto"/>
      </w:divBdr>
      <w:divsChild>
        <w:div w:id="463890872">
          <w:marLeft w:val="0"/>
          <w:marRight w:val="0"/>
          <w:marTop w:val="0"/>
          <w:marBottom w:val="60"/>
          <w:divBdr>
            <w:top w:val="none" w:sz="0" w:space="0" w:color="auto"/>
            <w:left w:val="none" w:sz="0" w:space="0" w:color="auto"/>
            <w:bottom w:val="none" w:sz="0" w:space="0" w:color="auto"/>
            <w:right w:val="none" w:sz="0" w:space="0" w:color="auto"/>
          </w:divBdr>
          <w:divsChild>
            <w:div w:id="308248569">
              <w:marLeft w:val="0"/>
              <w:marRight w:val="0"/>
              <w:marTop w:val="0"/>
              <w:marBottom w:val="0"/>
              <w:divBdr>
                <w:top w:val="none" w:sz="0" w:space="0" w:color="auto"/>
                <w:left w:val="none" w:sz="0" w:space="0" w:color="auto"/>
                <w:bottom w:val="none" w:sz="0" w:space="0" w:color="auto"/>
                <w:right w:val="none" w:sz="0" w:space="0" w:color="auto"/>
              </w:divBdr>
            </w:div>
            <w:div w:id="623120789">
              <w:marLeft w:val="0"/>
              <w:marRight w:val="0"/>
              <w:marTop w:val="0"/>
              <w:marBottom w:val="0"/>
              <w:divBdr>
                <w:top w:val="none" w:sz="0" w:space="0" w:color="auto"/>
                <w:left w:val="none" w:sz="0" w:space="0" w:color="auto"/>
                <w:bottom w:val="none" w:sz="0" w:space="0" w:color="auto"/>
                <w:right w:val="none" w:sz="0" w:space="0" w:color="auto"/>
              </w:divBdr>
            </w:div>
          </w:divsChild>
        </w:div>
        <w:div w:id="1894463379">
          <w:marLeft w:val="0"/>
          <w:marRight w:val="0"/>
          <w:marTop w:val="0"/>
          <w:marBottom w:val="60"/>
          <w:divBdr>
            <w:top w:val="none" w:sz="0" w:space="0" w:color="auto"/>
            <w:left w:val="none" w:sz="0" w:space="0" w:color="auto"/>
            <w:bottom w:val="none" w:sz="0" w:space="0" w:color="auto"/>
            <w:right w:val="none" w:sz="0" w:space="0" w:color="auto"/>
          </w:divBdr>
          <w:divsChild>
            <w:div w:id="1591548697">
              <w:marLeft w:val="0"/>
              <w:marRight w:val="0"/>
              <w:marTop w:val="0"/>
              <w:marBottom w:val="0"/>
              <w:divBdr>
                <w:top w:val="none" w:sz="0" w:space="0" w:color="auto"/>
                <w:left w:val="none" w:sz="0" w:space="0" w:color="auto"/>
                <w:bottom w:val="none" w:sz="0" w:space="0" w:color="auto"/>
                <w:right w:val="none" w:sz="0" w:space="0" w:color="auto"/>
              </w:divBdr>
            </w:div>
            <w:div w:id="432360136">
              <w:marLeft w:val="0"/>
              <w:marRight w:val="0"/>
              <w:marTop w:val="0"/>
              <w:marBottom w:val="0"/>
              <w:divBdr>
                <w:top w:val="none" w:sz="0" w:space="0" w:color="auto"/>
                <w:left w:val="none" w:sz="0" w:space="0" w:color="auto"/>
                <w:bottom w:val="none" w:sz="0" w:space="0" w:color="auto"/>
                <w:right w:val="none" w:sz="0" w:space="0" w:color="auto"/>
              </w:divBdr>
            </w:div>
          </w:divsChild>
        </w:div>
        <w:div w:id="753821394">
          <w:marLeft w:val="0"/>
          <w:marRight w:val="0"/>
          <w:marTop w:val="0"/>
          <w:marBottom w:val="60"/>
          <w:divBdr>
            <w:top w:val="none" w:sz="0" w:space="0" w:color="auto"/>
            <w:left w:val="none" w:sz="0" w:space="0" w:color="auto"/>
            <w:bottom w:val="none" w:sz="0" w:space="0" w:color="auto"/>
            <w:right w:val="none" w:sz="0" w:space="0" w:color="auto"/>
          </w:divBdr>
          <w:divsChild>
            <w:div w:id="440537886">
              <w:marLeft w:val="0"/>
              <w:marRight w:val="0"/>
              <w:marTop w:val="0"/>
              <w:marBottom w:val="0"/>
              <w:divBdr>
                <w:top w:val="none" w:sz="0" w:space="0" w:color="auto"/>
                <w:left w:val="none" w:sz="0" w:space="0" w:color="auto"/>
                <w:bottom w:val="none" w:sz="0" w:space="0" w:color="auto"/>
                <w:right w:val="none" w:sz="0" w:space="0" w:color="auto"/>
              </w:divBdr>
            </w:div>
            <w:div w:id="164423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4436">
      <w:bodyDiv w:val="1"/>
      <w:marLeft w:val="0"/>
      <w:marRight w:val="0"/>
      <w:marTop w:val="0"/>
      <w:marBottom w:val="0"/>
      <w:divBdr>
        <w:top w:val="none" w:sz="0" w:space="0" w:color="auto"/>
        <w:left w:val="none" w:sz="0" w:space="0" w:color="auto"/>
        <w:bottom w:val="none" w:sz="0" w:space="0" w:color="auto"/>
        <w:right w:val="none" w:sz="0" w:space="0" w:color="auto"/>
      </w:divBdr>
    </w:div>
    <w:div w:id="1468618869">
      <w:bodyDiv w:val="1"/>
      <w:marLeft w:val="0"/>
      <w:marRight w:val="0"/>
      <w:marTop w:val="0"/>
      <w:marBottom w:val="0"/>
      <w:divBdr>
        <w:top w:val="none" w:sz="0" w:space="0" w:color="auto"/>
        <w:left w:val="none" w:sz="0" w:space="0" w:color="auto"/>
        <w:bottom w:val="none" w:sz="0" w:space="0" w:color="auto"/>
        <w:right w:val="none" w:sz="0" w:space="0" w:color="auto"/>
      </w:divBdr>
      <w:divsChild>
        <w:div w:id="1929850320">
          <w:marLeft w:val="0"/>
          <w:marRight w:val="0"/>
          <w:marTop w:val="150"/>
          <w:marBottom w:val="150"/>
          <w:divBdr>
            <w:top w:val="none" w:sz="0" w:space="0" w:color="auto"/>
            <w:left w:val="none" w:sz="0" w:space="0" w:color="auto"/>
            <w:bottom w:val="none" w:sz="0" w:space="0" w:color="auto"/>
            <w:right w:val="none" w:sz="0" w:space="0" w:color="auto"/>
          </w:divBdr>
        </w:div>
        <w:div w:id="631668211">
          <w:marLeft w:val="0"/>
          <w:marRight w:val="0"/>
          <w:marTop w:val="150"/>
          <w:marBottom w:val="150"/>
          <w:divBdr>
            <w:top w:val="none" w:sz="0" w:space="0" w:color="auto"/>
            <w:left w:val="none" w:sz="0" w:space="0" w:color="auto"/>
            <w:bottom w:val="none" w:sz="0" w:space="0" w:color="auto"/>
            <w:right w:val="none" w:sz="0" w:space="0" w:color="auto"/>
          </w:divBdr>
        </w:div>
        <w:div w:id="127286299">
          <w:marLeft w:val="0"/>
          <w:marRight w:val="0"/>
          <w:marTop w:val="150"/>
          <w:marBottom w:val="150"/>
          <w:divBdr>
            <w:top w:val="none" w:sz="0" w:space="0" w:color="auto"/>
            <w:left w:val="none" w:sz="0" w:space="0" w:color="auto"/>
            <w:bottom w:val="none" w:sz="0" w:space="0" w:color="auto"/>
            <w:right w:val="none" w:sz="0" w:space="0" w:color="auto"/>
          </w:divBdr>
        </w:div>
        <w:div w:id="2144107666">
          <w:marLeft w:val="0"/>
          <w:marRight w:val="0"/>
          <w:marTop w:val="150"/>
          <w:marBottom w:val="150"/>
          <w:divBdr>
            <w:top w:val="none" w:sz="0" w:space="0" w:color="auto"/>
            <w:left w:val="none" w:sz="0" w:space="0" w:color="auto"/>
            <w:bottom w:val="none" w:sz="0" w:space="0" w:color="auto"/>
            <w:right w:val="none" w:sz="0" w:space="0" w:color="auto"/>
          </w:divBdr>
        </w:div>
        <w:div w:id="453209419">
          <w:marLeft w:val="0"/>
          <w:marRight w:val="0"/>
          <w:marTop w:val="150"/>
          <w:marBottom w:val="150"/>
          <w:divBdr>
            <w:top w:val="none" w:sz="0" w:space="0" w:color="auto"/>
            <w:left w:val="none" w:sz="0" w:space="0" w:color="auto"/>
            <w:bottom w:val="none" w:sz="0" w:space="0" w:color="auto"/>
            <w:right w:val="none" w:sz="0" w:space="0" w:color="auto"/>
          </w:divBdr>
        </w:div>
        <w:div w:id="2006980265">
          <w:marLeft w:val="0"/>
          <w:marRight w:val="0"/>
          <w:marTop w:val="150"/>
          <w:marBottom w:val="1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3AperfilContratante&amp;idBp=i%2FQn8j%2FBf7cBPRBxZ4nJ%2Fg%3D%3D" TargetMode="Externa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de.aytoroquetas.org/portal/entidades.do?ent_id=3&amp;idioma=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eader" Target="header1.xml"/><Relationship Id="rId10" Type="http://schemas.openxmlformats.org/officeDocument/2006/relationships/hyperlink" Target="https://contrataciondelestado.es/wps/portal/plataforma" TargetMode="Externa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s://contrataciondelestado.es/wps/poc?uri=deeplink%3AperfilContratante&amp;idBp=i%2FQn8j%2FBf7cBPRBxZ4nJ%2Fg%3D%3D" TargetMode="External"/><Relationship Id="rId14" Type="http://schemas.openxmlformats.org/officeDocument/2006/relationships/image" Target="media/image3.emf"/><Relationship Id="rId22" Type="http://schemas.openxmlformats.org/officeDocument/2006/relationships/hyperlink" Target="https://contrataciondelestado.es/wps/portal/!ut/p/b1/jc_LCoJAFMbxZ-kBYr5xLjrLUfPWBcW0nE24iDC8bKLnz6JFQVlnd-D3h3OIIdWcAsIWiimQPTF9fW1O9aUZ-rq970Ye3NxxtEs1wAoHWmaZp3xYUGwE1SsIk0RAr8FXYUoZFtZ773icj71SZaa3FEv72ePLaPzXT4Af9--IeScfPngAwTxeJmUq8zgE4ijwVwUVCC35BBM_bKKhO5LOtEGg4jPXs9kNJkbuJQ!!/dl4/d5/L2dJQSEvUUt3QS80SmtFL1o2X0JTODhBQjFBMEdKSjUwQU0wNExHUDEzMEU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EE037-AFA0-4F56-B8F2-F8BF3E1DA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55</Pages>
  <Words>19021</Words>
  <Characters>104620</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Héctor José Hernández Martínez</cp:lastModifiedBy>
  <cp:revision>37</cp:revision>
  <cp:lastPrinted>2023-06-28T11:17:00Z</cp:lastPrinted>
  <dcterms:created xsi:type="dcterms:W3CDTF">2023-06-26T07:46:00Z</dcterms:created>
  <dcterms:modified xsi:type="dcterms:W3CDTF">2023-07-13T06:33:00Z</dcterms:modified>
</cp:coreProperties>
</file>