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912B9D" w14:textId="77777777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</w:rPr>
      </w:pPr>
      <w:r w:rsidRPr="003B12EC">
        <w:rPr>
          <w:rFonts w:ascii="AytoRoquetas Light Condensed" w:hAnsi="AytoRoquetas Light Condensed" w:cs="Arial"/>
        </w:rPr>
        <w:t>CONSORCIO CICLO INTEGRAL DE AGUAS DE USO URBANO DEL PONIENTE</w:t>
      </w:r>
    </w:p>
    <w:p w14:paraId="4943086A" w14:textId="1BB046DB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</w:rPr>
      </w:pPr>
      <w:r w:rsidRPr="003B12EC">
        <w:rPr>
          <w:rFonts w:ascii="AytoRoquetas Light Condensed" w:hAnsi="AytoRoquetas Light Condensed" w:cs="Arial"/>
        </w:rPr>
        <w:t>Expte. CONSORCIO DE AGUAS -2023/</w:t>
      </w:r>
      <w:r w:rsidR="00074532">
        <w:rPr>
          <w:rFonts w:ascii="AytoRoquetas Light Condensed" w:hAnsi="AytoRoquetas Light Condensed" w:cs="Arial"/>
        </w:rPr>
        <w:t>137</w:t>
      </w:r>
    </w:p>
    <w:p w14:paraId="4FB63B9D" w14:textId="77777777" w:rsidR="008E5D32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30"/>
        </w:rPr>
      </w:pPr>
    </w:p>
    <w:p w14:paraId="1ABE4542" w14:textId="77777777" w:rsidR="00CD1F37" w:rsidRDefault="00CD1F37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30"/>
        </w:rPr>
      </w:pPr>
    </w:p>
    <w:p w14:paraId="5382CFE7" w14:textId="77777777" w:rsidR="001B3466" w:rsidRPr="0062026E" w:rsidRDefault="001B3466" w:rsidP="001B3466">
      <w:pPr>
        <w:pStyle w:val="western"/>
        <w:spacing w:after="0"/>
        <w:jc w:val="right"/>
        <w:rPr>
          <w:b/>
          <w:bCs/>
        </w:rPr>
      </w:pPr>
      <w:r w:rsidRPr="0062026E">
        <w:rPr>
          <w:b/>
          <w:bCs/>
        </w:rPr>
        <w:t>AYUNTAMIENTO DE VICAR</w:t>
      </w:r>
    </w:p>
    <w:p w14:paraId="5C6EB984" w14:textId="77777777" w:rsidR="001B3466" w:rsidRPr="0062026E" w:rsidRDefault="001B3466" w:rsidP="001B3466">
      <w:pPr>
        <w:pStyle w:val="western"/>
        <w:spacing w:before="0" w:beforeAutospacing="0" w:after="0"/>
        <w:jc w:val="right"/>
        <w:rPr>
          <w:b/>
          <w:bCs/>
        </w:rPr>
      </w:pPr>
      <w:r w:rsidRPr="0062026E">
        <w:rPr>
          <w:b/>
          <w:bCs/>
        </w:rPr>
        <w:t>BOULEVARD ANDALUCÍA, 34</w:t>
      </w:r>
    </w:p>
    <w:p w14:paraId="1ECFECAC" w14:textId="77777777" w:rsidR="001B3466" w:rsidRPr="0062026E" w:rsidRDefault="001B3466" w:rsidP="001B3466">
      <w:pPr>
        <w:pStyle w:val="western"/>
        <w:spacing w:before="0" w:beforeAutospacing="0" w:after="0"/>
        <w:jc w:val="right"/>
        <w:rPr>
          <w:b/>
          <w:bCs/>
        </w:rPr>
      </w:pPr>
      <w:r w:rsidRPr="0062026E">
        <w:rPr>
          <w:b/>
          <w:bCs/>
        </w:rPr>
        <w:t>04738 VICAR- ALMERIA</w:t>
      </w:r>
    </w:p>
    <w:p w14:paraId="29B755A8" w14:textId="77777777" w:rsidR="001B3466" w:rsidRDefault="001B3466" w:rsidP="001B3466">
      <w:pPr>
        <w:pStyle w:val="western"/>
        <w:spacing w:before="0" w:beforeAutospacing="0" w:after="0"/>
        <w:jc w:val="right"/>
      </w:pPr>
    </w:p>
    <w:p w14:paraId="110452B3" w14:textId="77777777" w:rsidR="00E30795" w:rsidRDefault="00E30795" w:rsidP="00E30795">
      <w:pPr>
        <w:pStyle w:val="western"/>
        <w:spacing w:before="0" w:beforeAutospacing="0" w:after="0"/>
        <w:jc w:val="right"/>
      </w:pPr>
    </w:p>
    <w:p w14:paraId="3C5844D3" w14:textId="6DD343CF" w:rsidR="00CD1F37" w:rsidRPr="007D19C5" w:rsidRDefault="00CD1F37" w:rsidP="00CD1F37">
      <w:pPr>
        <w:pStyle w:val="western"/>
        <w:spacing w:before="0" w:beforeAutospacing="0" w:after="0"/>
        <w:jc w:val="right"/>
        <w:rPr>
          <w:b/>
          <w:bCs/>
        </w:rPr>
      </w:pPr>
    </w:p>
    <w:p w14:paraId="41262F66" w14:textId="77777777" w:rsidR="00CD1F37" w:rsidRDefault="00CD1F37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30"/>
        </w:rPr>
      </w:pPr>
    </w:p>
    <w:p w14:paraId="1C13C1F9" w14:textId="77777777" w:rsidR="00CD1F37" w:rsidRDefault="00CD1F37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30"/>
        </w:rPr>
      </w:pPr>
    </w:p>
    <w:p w14:paraId="091ADF02" w14:textId="77777777" w:rsidR="00CD1F37" w:rsidRPr="003B12EC" w:rsidRDefault="00CD1F37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30"/>
        </w:rPr>
      </w:pPr>
    </w:p>
    <w:p w14:paraId="04EC2320" w14:textId="77777777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30"/>
        </w:rPr>
      </w:pPr>
    </w:p>
    <w:p w14:paraId="2BA6B74E" w14:textId="622270FF" w:rsidR="008E5D32" w:rsidRPr="00A81518" w:rsidRDefault="008E5D32" w:rsidP="003B12EC">
      <w:pPr>
        <w:spacing w:after="0" w:line="288" w:lineRule="auto"/>
        <w:jc w:val="center"/>
        <w:rPr>
          <w:rFonts w:ascii="AytoRoquetas Light Condensed" w:hAnsi="AytoRoquetas Light Condensed" w:cs="Arial"/>
          <w:sz w:val="26"/>
          <w:szCs w:val="26"/>
        </w:rPr>
      </w:pPr>
      <w:r w:rsidRPr="00A81518">
        <w:rPr>
          <w:rFonts w:ascii="AytoRoquetas Light Condensed" w:hAnsi="AytoRoquetas Light Condensed" w:cs="Arial"/>
          <w:sz w:val="26"/>
          <w:szCs w:val="26"/>
        </w:rPr>
        <w:t>JUNTA GENERAL</w:t>
      </w:r>
      <w:r w:rsidR="00CB4506">
        <w:rPr>
          <w:rFonts w:ascii="AytoRoquetas Light Condensed" w:hAnsi="AytoRoquetas Light Condensed" w:cs="Arial"/>
          <w:sz w:val="26"/>
          <w:szCs w:val="26"/>
        </w:rPr>
        <w:t xml:space="preserve"> EXTRAORDINARIA</w:t>
      </w:r>
    </w:p>
    <w:p w14:paraId="56D833E5" w14:textId="77777777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24"/>
        </w:rPr>
      </w:pPr>
    </w:p>
    <w:p w14:paraId="592A09D9" w14:textId="77777777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24"/>
        </w:rPr>
      </w:pPr>
    </w:p>
    <w:p w14:paraId="35D2FB49" w14:textId="1ECC3DF8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24"/>
        </w:rPr>
      </w:pPr>
      <w:r w:rsidRPr="003B12EC">
        <w:rPr>
          <w:rFonts w:ascii="AytoRoquetas Light Condensed" w:hAnsi="AytoRoquetas Light Condensed" w:cs="Arial"/>
          <w:szCs w:val="24"/>
        </w:rPr>
        <w:t>Fecha: 2</w:t>
      </w:r>
      <w:r w:rsidR="00EB1912">
        <w:rPr>
          <w:rFonts w:ascii="AytoRoquetas Light Condensed" w:hAnsi="AytoRoquetas Light Condensed" w:cs="Arial"/>
          <w:szCs w:val="24"/>
        </w:rPr>
        <w:t>1</w:t>
      </w:r>
      <w:r w:rsidRPr="003B12EC">
        <w:rPr>
          <w:rFonts w:ascii="AytoRoquetas Light Condensed" w:hAnsi="AytoRoquetas Light Condensed" w:cs="Arial"/>
          <w:szCs w:val="24"/>
        </w:rPr>
        <w:t xml:space="preserve"> de </w:t>
      </w:r>
      <w:r w:rsidR="00074532">
        <w:rPr>
          <w:rFonts w:ascii="AytoRoquetas Light Condensed" w:hAnsi="AytoRoquetas Light Condensed" w:cs="Arial"/>
          <w:szCs w:val="24"/>
        </w:rPr>
        <w:t>diciembre</w:t>
      </w:r>
      <w:r w:rsidRPr="003B12EC">
        <w:rPr>
          <w:rFonts w:ascii="AytoRoquetas Light Condensed" w:hAnsi="AytoRoquetas Light Condensed" w:cs="Arial"/>
          <w:szCs w:val="24"/>
        </w:rPr>
        <w:t xml:space="preserve"> a las 11:00 horas.</w:t>
      </w:r>
    </w:p>
    <w:p w14:paraId="79FEF216" w14:textId="34BC97C6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24"/>
        </w:rPr>
      </w:pPr>
      <w:r w:rsidRPr="003B12EC">
        <w:rPr>
          <w:rFonts w:ascii="AytoRoquetas Light Condensed" w:hAnsi="AytoRoquetas Light Condensed" w:cs="Arial"/>
          <w:szCs w:val="24"/>
        </w:rPr>
        <w:t xml:space="preserve">Lugar: Salón de plenos del </w:t>
      </w:r>
      <w:r w:rsidR="00CB4506">
        <w:rPr>
          <w:rFonts w:ascii="AytoRoquetas Light Condensed" w:hAnsi="AytoRoquetas Light Condensed" w:cs="Arial"/>
          <w:szCs w:val="24"/>
        </w:rPr>
        <w:t>A</w:t>
      </w:r>
      <w:r w:rsidRPr="003B12EC">
        <w:rPr>
          <w:rFonts w:ascii="AytoRoquetas Light Condensed" w:hAnsi="AytoRoquetas Light Condensed" w:cs="Arial"/>
          <w:szCs w:val="24"/>
        </w:rPr>
        <w:t>yuntamiento de Roquetas de Mar.</w:t>
      </w:r>
    </w:p>
    <w:p w14:paraId="5A617E4F" w14:textId="77777777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28"/>
        </w:rPr>
      </w:pPr>
    </w:p>
    <w:p w14:paraId="13EA4E58" w14:textId="77777777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28"/>
        </w:rPr>
      </w:pPr>
    </w:p>
    <w:p w14:paraId="449A3CA3" w14:textId="69379209" w:rsidR="008E5D32" w:rsidRPr="0000115D" w:rsidRDefault="008E5D32" w:rsidP="003B12EC">
      <w:pPr>
        <w:spacing w:after="0" w:line="288" w:lineRule="auto"/>
        <w:jc w:val="center"/>
        <w:rPr>
          <w:rFonts w:ascii="AytoRoquetas Light Condensed" w:hAnsi="AytoRoquetas Light Condensed" w:cs="Arial"/>
          <w:sz w:val="32"/>
          <w:szCs w:val="32"/>
        </w:rPr>
      </w:pPr>
      <w:r w:rsidRPr="0000115D">
        <w:rPr>
          <w:rFonts w:ascii="AytoRoquetas Light Condensed" w:hAnsi="AytoRoquetas Light Condensed" w:cs="Arial"/>
          <w:sz w:val="32"/>
          <w:szCs w:val="32"/>
        </w:rPr>
        <w:t>ORDEN DEL DÍA</w:t>
      </w:r>
    </w:p>
    <w:p w14:paraId="1F0356B7" w14:textId="77777777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</w:rPr>
      </w:pPr>
    </w:p>
    <w:p w14:paraId="6C1522C9" w14:textId="6DBBD4CE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</w:rPr>
      </w:pPr>
      <w:r w:rsidRPr="003B12EC">
        <w:rPr>
          <w:rFonts w:ascii="AytoRoquetas Light Condensed" w:hAnsi="AytoRoquetas Light Condensed" w:cs="Arial"/>
        </w:rPr>
        <w:t xml:space="preserve">1º. APROBACIÓN ACTA de la sesión anterior celebrada el día </w:t>
      </w:r>
      <w:r w:rsidR="00074532">
        <w:rPr>
          <w:rFonts w:ascii="AytoRoquetas Light Condensed" w:hAnsi="AytoRoquetas Light Condensed" w:cs="Arial"/>
        </w:rPr>
        <w:t>5</w:t>
      </w:r>
      <w:r w:rsidRPr="003B12EC">
        <w:rPr>
          <w:rFonts w:ascii="AytoRoquetas Light Condensed" w:hAnsi="AytoRoquetas Light Condensed" w:cs="Arial"/>
        </w:rPr>
        <w:t xml:space="preserve"> de diciembre de </w:t>
      </w:r>
      <w:r w:rsidR="00074532">
        <w:rPr>
          <w:rFonts w:ascii="AytoRoquetas Light Condensed" w:hAnsi="AytoRoquetas Light Condensed" w:cs="Arial"/>
        </w:rPr>
        <w:t>2023</w:t>
      </w:r>
      <w:r w:rsidRPr="003B12EC">
        <w:rPr>
          <w:rFonts w:ascii="AytoRoquetas Light Condensed" w:hAnsi="AytoRoquetas Light Condensed" w:cs="Arial"/>
        </w:rPr>
        <w:t>.</w:t>
      </w:r>
    </w:p>
    <w:p w14:paraId="6727F56D" w14:textId="77777777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24"/>
        </w:rPr>
      </w:pPr>
    </w:p>
    <w:p w14:paraId="153D8F4D" w14:textId="5E225BC8" w:rsidR="008E5D32" w:rsidRPr="003B12EC" w:rsidRDefault="008E5D32" w:rsidP="0000115D">
      <w:pPr>
        <w:spacing w:after="0" w:line="288" w:lineRule="auto"/>
        <w:ind w:firstLine="1134"/>
        <w:rPr>
          <w:rFonts w:ascii="AytoRoquetas Light Condensed" w:hAnsi="AytoRoquetas Light Condensed"/>
        </w:rPr>
      </w:pPr>
      <w:r w:rsidRPr="003B12EC">
        <w:rPr>
          <w:rFonts w:ascii="AytoRoquetas Light Condensed" w:hAnsi="AytoRoquetas Light Condensed" w:cs="Arial"/>
          <w:szCs w:val="24"/>
        </w:rPr>
        <w:t>A) TOMAS DE CONOCIMIENTO:</w:t>
      </w:r>
    </w:p>
    <w:p w14:paraId="2C65E45C" w14:textId="77777777" w:rsidR="003B12EC" w:rsidRPr="003B12EC" w:rsidRDefault="003B12EC" w:rsidP="003B12EC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1509C140" w14:textId="5D2B03F1" w:rsidR="00EB1912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</w:rPr>
      </w:pPr>
      <w:r w:rsidRPr="003B12EC">
        <w:rPr>
          <w:rFonts w:ascii="AytoRoquetas Light Condensed" w:hAnsi="AytoRoquetas Light Condensed" w:cs="Arial"/>
        </w:rPr>
        <w:t xml:space="preserve">2º. DACIÓN DE CUENTAS de RESOLUCIONES Y DECRETOS de la </w:t>
      </w:r>
      <w:r w:rsidR="00EB1912">
        <w:rPr>
          <w:rFonts w:ascii="AytoRoquetas Light Condensed" w:hAnsi="AytoRoquetas Light Condensed" w:cs="Arial"/>
        </w:rPr>
        <w:t>P</w:t>
      </w:r>
      <w:r w:rsidRPr="003B12EC">
        <w:rPr>
          <w:rFonts w:ascii="AytoRoquetas Light Condensed" w:hAnsi="AytoRoquetas Light Condensed" w:cs="Arial"/>
        </w:rPr>
        <w:t>residencia del Consorcio</w:t>
      </w:r>
      <w:r w:rsidR="00EB1912">
        <w:rPr>
          <w:rFonts w:ascii="AytoRoquetas Light Condensed" w:hAnsi="AytoRoquetas Light Condensed" w:cs="Arial"/>
        </w:rPr>
        <w:t>.</w:t>
      </w:r>
    </w:p>
    <w:p w14:paraId="429DEC8D" w14:textId="5643283D" w:rsidR="00EB1912" w:rsidRDefault="00EB1912" w:rsidP="003B12EC">
      <w:pPr>
        <w:spacing w:after="0" w:line="288" w:lineRule="auto"/>
        <w:jc w:val="both"/>
        <w:rPr>
          <w:rFonts w:ascii="AytoRoquetas Light Condensed" w:hAnsi="AytoRoquetas Light Condensed" w:cs="Arial"/>
        </w:rPr>
      </w:pPr>
    </w:p>
    <w:p w14:paraId="6B177B9F" w14:textId="1F8A8AD3" w:rsidR="00DF5654" w:rsidRDefault="0000115D" w:rsidP="00EB1912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3º. </w:t>
      </w:r>
      <w:r w:rsidR="00EB1912">
        <w:rPr>
          <w:rFonts w:ascii="AytoRoquetas Light Condensed" w:hAnsi="AytoRoquetas Light Condensed"/>
        </w:rPr>
        <w:t>DACIÓN DE CUENTAS de</w:t>
      </w:r>
      <w:r w:rsidR="00DF5654">
        <w:rPr>
          <w:rFonts w:ascii="AytoRoquetas Light Condensed" w:hAnsi="AytoRoquetas Light Condensed"/>
        </w:rPr>
        <w:t>l Acta de entrega de la obra de acondicionamiento y mejora del tratamiento terciario de la EDAR de Roquetas de Mar.</w:t>
      </w:r>
    </w:p>
    <w:p w14:paraId="665AF580" w14:textId="77777777" w:rsidR="00EB1912" w:rsidRDefault="00EB1912" w:rsidP="00EB1912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07528CE4" w14:textId="5DCA9036" w:rsidR="006A290E" w:rsidRDefault="0000115D" w:rsidP="00EB1912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4º. </w:t>
      </w:r>
      <w:r w:rsidR="00EB1912">
        <w:rPr>
          <w:rFonts w:ascii="AytoRoquetas Light Condensed" w:hAnsi="AytoRoquetas Light Condensed"/>
        </w:rPr>
        <w:t>DACIÓN DE CUENTAS</w:t>
      </w:r>
      <w:r w:rsidR="006A290E">
        <w:rPr>
          <w:rFonts w:ascii="AytoRoquetas Light Condensed" w:hAnsi="AytoRoquetas Light Condensed"/>
        </w:rPr>
        <w:t xml:space="preserve"> de la Resolución de la Secretaría de Estado de Energía y </w:t>
      </w:r>
      <w:proofErr w:type="gramStart"/>
      <w:r w:rsidR="006A290E">
        <w:rPr>
          <w:rFonts w:ascii="AytoRoquetas Light Condensed" w:hAnsi="AytoRoquetas Light Condensed"/>
        </w:rPr>
        <w:t>Presidenta</w:t>
      </w:r>
      <w:proofErr w:type="gramEnd"/>
      <w:r w:rsidR="006A290E">
        <w:rPr>
          <w:rFonts w:ascii="AytoRoquetas Light Condensed" w:hAnsi="AytoRoquetas Light Condensed"/>
        </w:rPr>
        <w:t xml:space="preserve"> de E.P.E Instituto para la Diversificación y Ahorro de la Energía, por la que se concede ayudas correspondientes a la “Primera Convocatoria de Programa de Incentivos a proyectos singulares de instalaciones de Biogás”.</w:t>
      </w:r>
    </w:p>
    <w:p w14:paraId="0BDB1F5C" w14:textId="77777777" w:rsidR="00EB1912" w:rsidRDefault="00EB1912" w:rsidP="00EB1912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5E5EE483" w14:textId="1A6056B9" w:rsidR="00646E26" w:rsidRDefault="0000115D" w:rsidP="00EB1912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lastRenderedPageBreak/>
        <w:t xml:space="preserve">5º. </w:t>
      </w:r>
      <w:r w:rsidR="00EB1912">
        <w:rPr>
          <w:rFonts w:ascii="AytoRoquetas Light Condensed" w:hAnsi="AytoRoquetas Light Condensed"/>
        </w:rPr>
        <w:t xml:space="preserve">DACIÓN DE CUENTAS de la presentación de solicitud </w:t>
      </w:r>
      <w:r w:rsidR="00646E26">
        <w:rPr>
          <w:rFonts w:ascii="AytoRoquetas Light Condensed" w:hAnsi="AytoRoquetas Light Condensed"/>
        </w:rPr>
        <w:t xml:space="preserve">de subvención para la llevar a cabo el Proyecto </w:t>
      </w:r>
      <w:proofErr w:type="spellStart"/>
      <w:r w:rsidR="00646E26">
        <w:rPr>
          <w:rFonts w:ascii="AytoRoquetas Light Condensed" w:hAnsi="AytoRoquetas Light Condensed"/>
        </w:rPr>
        <w:t>Almagua</w:t>
      </w:r>
      <w:proofErr w:type="spellEnd"/>
      <w:r w:rsidR="00646E26">
        <w:rPr>
          <w:rFonts w:ascii="AytoRoquetas Light Condensed" w:hAnsi="AytoRoquetas Light Condensed"/>
        </w:rPr>
        <w:t>. La excelencia en el uso de aguas desalinizadas y el fomento de la reutilización como palancas para la gestión avanzada de recursos hídricos en Almería. Hacia la recuperación de las masas de AGUA Subterránea “Campo de Dalías – Sierra de Gádor y Delta del Adra”.</w:t>
      </w:r>
    </w:p>
    <w:p w14:paraId="5B921021" w14:textId="0D81A366" w:rsidR="003B12EC" w:rsidRDefault="003B12EC" w:rsidP="003B12EC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0997314A" w14:textId="77777777" w:rsidR="003B12EC" w:rsidRPr="003B12EC" w:rsidRDefault="003B12EC" w:rsidP="00A81518">
      <w:pPr>
        <w:spacing w:after="0" w:line="288" w:lineRule="auto"/>
        <w:jc w:val="center"/>
        <w:rPr>
          <w:rFonts w:ascii="AytoRoquetas Light Condensed" w:hAnsi="AytoRoquetas Light Condensed"/>
        </w:rPr>
      </w:pPr>
      <w:r w:rsidRPr="003B12EC">
        <w:rPr>
          <w:rFonts w:ascii="AytoRoquetas Light Condensed" w:hAnsi="AytoRoquetas Light Condensed" w:cs="Arial"/>
          <w:szCs w:val="24"/>
        </w:rPr>
        <w:t>B) ASUNTOS SOMETIDOS A DELIBERACIÓN Y EN SU CASO APROBACIÓN</w:t>
      </w:r>
    </w:p>
    <w:p w14:paraId="39825809" w14:textId="77777777" w:rsidR="000F2DFF" w:rsidRDefault="000F2DFF" w:rsidP="000F2DFF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4189F9FB" w14:textId="77777777" w:rsidR="00074532" w:rsidRDefault="000F2DFF" w:rsidP="000F2DFF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6º.- </w:t>
      </w:r>
      <w:r w:rsidR="00074532">
        <w:rPr>
          <w:rFonts w:ascii="AytoRoquetas Light Condensed" w:hAnsi="AytoRoquetas Light Condensed"/>
        </w:rPr>
        <w:t>APROBACIÓN inicial de la Cuenta General del ejercicio 2022.</w:t>
      </w:r>
    </w:p>
    <w:p w14:paraId="14924435" w14:textId="77777777" w:rsidR="00074532" w:rsidRDefault="00074532" w:rsidP="000F2DFF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5EBBEC77" w14:textId="3E338749" w:rsidR="00074532" w:rsidRDefault="0000115D" w:rsidP="000F2DFF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7º. </w:t>
      </w:r>
      <w:r w:rsidR="00074532">
        <w:rPr>
          <w:rFonts w:ascii="AytoRoquetas Light Condensed" w:hAnsi="AytoRoquetas Light Condensed"/>
        </w:rPr>
        <w:t>APROBACIÓN inicial del Presupuesto del ejercicio 2024.</w:t>
      </w:r>
    </w:p>
    <w:p w14:paraId="56C00F40" w14:textId="77777777" w:rsidR="008904CE" w:rsidRDefault="008904CE" w:rsidP="000F2DFF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629F3836" w14:textId="1FF3B08E" w:rsidR="008904CE" w:rsidRDefault="0000115D" w:rsidP="000F2DFF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8º. </w:t>
      </w:r>
      <w:r w:rsidR="008904CE">
        <w:rPr>
          <w:rFonts w:ascii="AytoRoquetas Light Condensed" w:hAnsi="AytoRoquetas Light Condensed"/>
        </w:rPr>
        <w:t>APROBACIÓN de la convalidación de la prórroga funcional del contrato de servicio de Análisis de aguas residuales brutas y tratadas de las Estaciones Depuradoras de Aguas Residuales del Poniente Almeriense (Decreto de la Presidencia Núm. 2023/62 de 14 de agosto de 2023).</w:t>
      </w:r>
    </w:p>
    <w:p w14:paraId="3A24B31A" w14:textId="77777777" w:rsidR="00074532" w:rsidRDefault="00074532" w:rsidP="000F2DFF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2F9711B2" w14:textId="76F0FC3F" w:rsidR="000F2DFF" w:rsidRDefault="0000115D" w:rsidP="003B12EC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9º. </w:t>
      </w:r>
      <w:r w:rsidR="00EB1912">
        <w:rPr>
          <w:rFonts w:ascii="AytoRoquetas Light Condensed" w:hAnsi="AytoRoquetas Light Condensed"/>
        </w:rPr>
        <w:t>APROBACIÓN SI PROCEDE Plan de inversiones con cargo dotación económica del ejercicio 2024</w:t>
      </w:r>
      <w:r>
        <w:rPr>
          <w:rFonts w:ascii="AytoRoquetas Light Condensed" w:hAnsi="AytoRoquetas Light Condensed"/>
        </w:rPr>
        <w:t xml:space="preserve"> de las empresas operadoras.</w:t>
      </w:r>
    </w:p>
    <w:p w14:paraId="1B9F3D36" w14:textId="157C0B02" w:rsidR="0000115D" w:rsidRDefault="0000115D" w:rsidP="003B12EC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06CC82FC" w14:textId="381020E4" w:rsidR="0000115D" w:rsidRDefault="0000115D" w:rsidP="003B12EC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10º. PROPOSICIÓN relativa a la revisión de precios conforme a la actualización del IPC de la empresa operadora</w:t>
      </w:r>
      <w:r w:rsidR="00D63302">
        <w:rPr>
          <w:rFonts w:ascii="AytoRoquetas Light Condensed" w:hAnsi="AytoRoquetas Light Condensed"/>
        </w:rPr>
        <w:t xml:space="preserve"> UTE Depuración Poniente Almeriense.</w:t>
      </w:r>
    </w:p>
    <w:p w14:paraId="727D7BC6" w14:textId="69F35849" w:rsidR="003B12EC" w:rsidRDefault="003B12EC" w:rsidP="003B12EC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378EC6A1" w14:textId="48F2882E" w:rsidR="000F2DFF" w:rsidRDefault="00A81518" w:rsidP="003B12EC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1</w:t>
      </w:r>
      <w:r w:rsidR="0000115D">
        <w:rPr>
          <w:rFonts w:ascii="AytoRoquetas Light Condensed" w:hAnsi="AytoRoquetas Light Condensed"/>
        </w:rPr>
        <w:t>1º</w:t>
      </w:r>
      <w:r>
        <w:rPr>
          <w:rFonts w:ascii="AytoRoquetas Light Condensed" w:hAnsi="AytoRoquetas Light Condensed"/>
        </w:rPr>
        <w:t>.- RUEGOS Y PREGUNTAS</w:t>
      </w:r>
    </w:p>
    <w:p w14:paraId="083CDC38" w14:textId="21D90612" w:rsidR="00B86CC8" w:rsidRDefault="00B86CC8" w:rsidP="003B12EC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62802E1F" w14:textId="77777777" w:rsidR="001F4A29" w:rsidRDefault="001F4A29" w:rsidP="003B12EC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57FEE8A7" w14:textId="20FC7FD2" w:rsidR="001F4A29" w:rsidRDefault="001F4A29" w:rsidP="003B12EC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1DCA9D15" w14:textId="1A4F9EBB" w:rsidR="00B86CC8" w:rsidRPr="00B6187B" w:rsidRDefault="00DF5654" w:rsidP="00B6187B">
      <w:pPr>
        <w:pStyle w:val="FreeForm"/>
        <w:tabs>
          <w:tab w:val="left" w:pos="1"/>
        </w:tabs>
        <w:spacing w:line="288" w:lineRule="auto"/>
        <w:jc w:val="both"/>
        <w:rPr>
          <w:rFonts w:ascii="AytoRoquetas Light Condensed" w:hAnsi="AytoRoquetas Light Condensed" w:cs="Arial"/>
          <w:i/>
          <w:iCs/>
        </w:rPr>
      </w:pPr>
      <w:r>
        <w:rPr>
          <w:rFonts w:ascii="AytoRoquetas Light Condensed" w:hAnsi="AytoRoquetas Light Condensed" w:cs="Arial"/>
          <w:i/>
          <w:iCs/>
        </w:rPr>
        <w:tab/>
      </w:r>
      <w:r>
        <w:rPr>
          <w:rFonts w:ascii="AytoRoquetas Light Condensed" w:hAnsi="AytoRoquetas Light Condensed" w:cs="Arial"/>
          <w:i/>
          <w:iCs/>
        </w:rPr>
        <w:tab/>
      </w:r>
      <w:r w:rsidR="00B86CC8" w:rsidRPr="00640982">
        <w:rPr>
          <w:rFonts w:ascii="AytoRoquetas Light Condensed" w:hAnsi="AytoRoquetas Light Condensed" w:cs="Arial"/>
          <w:i/>
          <w:iCs/>
        </w:rPr>
        <w:t>El presente documento ha sido firmado electrónicamente de acuerdo con lo establecido en la Ley 40/2015, de 1 de octubre, de Régimen Jurídico del Sector Público, por la autoridad en la fecha que se indica al margen del mismo, cuya autenticidad e integridad puede verificarse a través de código seguro que se inserta.</w:t>
      </w:r>
    </w:p>
    <w:sectPr w:rsidR="00B86CC8" w:rsidRPr="00B6187B">
      <w:headerReference w:type="default" r:id="rId7"/>
      <w:footerReference w:type="default" r:id="rId8"/>
      <w:pgSz w:w="11906" w:h="16838"/>
      <w:pgMar w:top="3119" w:right="1531" w:bottom="1701" w:left="1814" w:header="709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EF9C3F" w14:textId="77777777" w:rsidR="00DE0AE8" w:rsidRDefault="00DE0AE8">
      <w:pPr>
        <w:spacing w:after="0" w:line="240" w:lineRule="auto"/>
      </w:pPr>
      <w:r>
        <w:separator/>
      </w:r>
    </w:p>
  </w:endnote>
  <w:endnote w:type="continuationSeparator" w:id="0">
    <w:p w14:paraId="2E915184" w14:textId="77777777" w:rsidR="00DE0AE8" w:rsidRDefault="00DE0A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E2783D" w14:textId="77777777" w:rsidR="005D7CEB" w:rsidRDefault="005D7CEB"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  <w:r>
      <w:rPr>
        <w:rFonts w:ascii="Verdana" w:hAnsi="Verdana" w:cs="Verdana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BE9F1D" w14:textId="77777777" w:rsidR="00DE0AE8" w:rsidRDefault="00DE0AE8">
      <w:pPr>
        <w:spacing w:after="0" w:line="240" w:lineRule="auto"/>
      </w:pPr>
      <w:r>
        <w:separator/>
      </w:r>
    </w:p>
  </w:footnote>
  <w:footnote w:type="continuationSeparator" w:id="0">
    <w:p w14:paraId="09D50F1A" w14:textId="77777777" w:rsidR="00DE0AE8" w:rsidRDefault="00DE0A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64B16" w14:textId="77777777" w:rsidR="005D7CEB" w:rsidRDefault="00122CBA">
    <w:pPr>
      <w:pStyle w:val="Encabezado6"/>
      <w:tabs>
        <w:tab w:val="left" w:pos="3281"/>
        <w:tab w:val="right" w:pos="8391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2CD7567F" wp14:editId="5C1E0EBE">
              <wp:simplePos x="0" y="0"/>
              <wp:positionH relativeFrom="column">
                <wp:posOffset>-431800</wp:posOffset>
              </wp:positionH>
              <wp:positionV relativeFrom="paragraph">
                <wp:posOffset>0</wp:posOffset>
              </wp:positionV>
              <wp:extent cx="1828800" cy="687705"/>
              <wp:effectExtent l="0" t="0" r="0" b="0"/>
              <wp:wrapSquare wrapText="bothSides"/>
              <wp:docPr id="1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687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3D1CD9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Plaza de la Constitución, 1</w:t>
                          </w:r>
                        </w:p>
                        <w:p w14:paraId="6B8880EE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04740 Roquetas de Mar, Almería</w:t>
                          </w:r>
                        </w:p>
                        <w:p w14:paraId="6EC70AF7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Tels.: 950 33 85 85 – 950 33 86 19</w:t>
                          </w:r>
                        </w:p>
                        <w:p w14:paraId="64FCA422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Fax: 950 32 15 14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D7567F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-34pt;margin-top:0;width:2in;height:54.15pt;z-index: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VJH8gEAAMoDAAAOAAAAZHJzL2Uyb0RvYy54bWysU9uO0zAQfUfiHyy/06RVd1uipqulqyKk&#10;5SItfIDjOImF4zFjt0n5esZOt1vgDZEHy5Oxz8w5c7y5G3vDjgq9Blvy+SznTFkJtbZtyb993b9Z&#10;c+aDsLUwYFXJT8rzu+3rV5vBFWoBHZhaISMQ64vBlbwLwRVZ5mWneuFn4JSlZAPYi0AhtlmNYiD0&#10;3mSLPL/NBsDaIUjlPf19mJJ8m/CbRsnwuWm8CsyUnHoLacW0VnHNthtRtChcp+W5DfEPXfRCWyp6&#10;gXoQQbAD6r+gei0RPDRhJqHPoGm0VIkDsZnnf7B56oRTiQuJ491FJv//YOWn45P7giyM72CkASYS&#10;3j2C/O6ZhV0nbKvuEWHolKip8DxKlg3OF+erUWpf+AhSDR+hpiGLQ4AENDbYR1WIJyN0GsDpIroa&#10;A5Ox5HqxXueUkpS7Xa9W+U0qIYrn2w59eK+gZ3FTcqShJnRxfPQhdiOK5yOxmAej6702JgXYVjuD&#10;7CjIAPv0ndF/O2ZsPGwhXpsQ459EMzKbOIaxGikZ6VZQn4gwwmQoegC06QB/cjaQmUrufxwEKs7M&#10;B0uivZ0vl9F9KVjerBYU4HWmus4IKwmq5IGzabsLk2MPDnXbUaVpTBbuSehGJw1eujr3TYZJ0pzN&#10;HR15HadTL09w+wsAAP//AwBQSwMEFAAGAAgAAAAhABVYwAzcAAAACAEAAA8AAABkcnMvZG93bnJl&#10;di54bWxMj8FOwzAQRO9I/IO1SFxQ61AgDSFOBUggri39gE28TSLidRS7Tfr3LCd6WWk1o5k3xWZ2&#10;vTrRGDrPBu6XCSji2tuOGwP7749FBipEZIu9ZzJwpgCb8vqqwNz6ibd02sVGSQiHHA20MQ651qFu&#10;yWFY+oFYtIMfHUZ5x0bbEScJd71eJUmqHXYsDS0O9N5S/bM7OgOHr+nu6XmqPuN+vX1M37BbV/5s&#10;zO3N/PoCKtIc/83why/oUApT5Y9sg+oNLNJMtkQDckVeSRuoSnxJ9gC6LPTlgPIXAAD//wMAUEsB&#10;Ai0AFAAGAAgAAAAhALaDOJL+AAAA4QEAABMAAAAAAAAAAAAAAAAAAAAAAFtDb250ZW50X1R5cGVz&#10;XS54bWxQSwECLQAUAAYACAAAACEAOP0h/9YAAACUAQAACwAAAAAAAAAAAAAAAAAvAQAAX3JlbHMv&#10;LnJlbHNQSwECLQAUAAYACAAAACEA1klSR/IBAADKAwAADgAAAAAAAAAAAAAAAAAuAgAAZHJzL2Uy&#10;b0RvYy54bWxQSwECLQAUAAYACAAAACEAFVjADNwAAAAIAQAADwAAAAAAAAAAAAAAAABMBAAAZHJz&#10;L2Rvd25yZXYueG1sUEsFBgAAAAAEAAQA8wAAAFUFAAAAAA==&#10;" stroked="f">
              <v:textbox>
                <w:txbxContent>
                  <w:p w14:paraId="483D1CD9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Plaza de la Constitución, 1</w:t>
                    </w:r>
                  </w:p>
                  <w:p w14:paraId="6B8880EE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04740 Roquetas de Mar, Almería</w:t>
                    </w:r>
                  </w:p>
                  <w:p w14:paraId="6EC70AF7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Tels.: 950 33 85 85 – 950 33 86 19</w:t>
                    </w:r>
                  </w:p>
                  <w:p w14:paraId="64FCA422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Fax: 950 32 15 14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5D7CEB">
      <w:rPr>
        <w:rFonts w:ascii="Times New Roman" w:hAnsi="Times New Roman" w:cs="Times New Roman"/>
        <w:sz w:val="16"/>
        <w:szCs w:val="16"/>
      </w:rPr>
      <w:tab/>
    </w:r>
  </w:p>
  <w:p w14:paraId="524B662E" w14:textId="77777777" w:rsidR="005D7CEB" w:rsidRDefault="00122CBA">
    <w:pPr>
      <w:pStyle w:val="Encabezado22"/>
      <w:tabs>
        <w:tab w:val="right" w:pos="8391"/>
      </w:tabs>
      <w:spacing w:after="0" w:line="240" w:lineRule="atLeast"/>
      <w:jc w:val="right"/>
      <w:rPr>
        <w:rFonts w:ascii="Times New Roman" w:hAnsi="Times New Roman" w:cs="Times New Roman"/>
        <w:sz w:val="16"/>
        <w:szCs w:val="16"/>
      </w:rPr>
    </w:pPr>
    <w:r>
      <w:rPr>
        <w:noProof/>
      </w:rPr>
      <w:drawing>
        <wp:anchor distT="0" distB="0" distL="0" distR="0" simplePos="0" relativeHeight="251658240" behindDoc="0" locked="0" layoutInCell="1" allowOverlap="1" wp14:anchorId="0828693E" wp14:editId="115A1750">
          <wp:simplePos x="0" y="0"/>
          <wp:positionH relativeFrom="column">
            <wp:posOffset>3953510</wp:posOffset>
          </wp:positionH>
          <wp:positionV relativeFrom="paragraph">
            <wp:posOffset>0</wp:posOffset>
          </wp:positionV>
          <wp:extent cx="1914525" cy="781050"/>
          <wp:effectExtent l="0" t="0" r="0" b="0"/>
          <wp:wrapSquare wrapText="bothSides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9BCEB9" w14:textId="77777777" w:rsidR="005D7CEB" w:rsidRDefault="005D7CEB">
    <w:pPr>
      <w:pStyle w:val="Encabezado28"/>
      <w:rPr>
        <w:rFonts w:ascii="AytoRoquetas Light Condensed" w:hAnsi="AytoRoquetas Light Condensed" w:cs="AytoRoquetas Light Condensed"/>
      </w:rPr>
    </w:pPr>
  </w:p>
  <w:p w14:paraId="41566B25" w14:textId="77777777" w:rsidR="005D7CEB" w:rsidRDefault="005D7CEB">
    <w:pPr>
      <w:pStyle w:val="Encabezado28"/>
      <w:rPr>
        <w:rFonts w:ascii="AytoRoquetas Light Condensed" w:hAnsi="AytoRoquetas Light Condensed" w:cs="AytoRoquetas Light Condensed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1134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717"/>
    <w:rsid w:val="0000115D"/>
    <w:rsid w:val="00074532"/>
    <w:rsid w:val="00082F70"/>
    <w:rsid w:val="00086CE9"/>
    <w:rsid w:val="000F2DFF"/>
    <w:rsid w:val="00122CBA"/>
    <w:rsid w:val="001552DE"/>
    <w:rsid w:val="00170E73"/>
    <w:rsid w:val="001728C5"/>
    <w:rsid w:val="0019355C"/>
    <w:rsid w:val="0019489A"/>
    <w:rsid w:val="001A725E"/>
    <w:rsid w:val="001B3466"/>
    <w:rsid w:val="001F4A29"/>
    <w:rsid w:val="0021394F"/>
    <w:rsid w:val="00254B38"/>
    <w:rsid w:val="003B12EC"/>
    <w:rsid w:val="003E1204"/>
    <w:rsid w:val="00472302"/>
    <w:rsid w:val="004C6F0F"/>
    <w:rsid w:val="00565DA8"/>
    <w:rsid w:val="005D7CEB"/>
    <w:rsid w:val="00646E26"/>
    <w:rsid w:val="006A290E"/>
    <w:rsid w:val="00832717"/>
    <w:rsid w:val="008743DE"/>
    <w:rsid w:val="008761D5"/>
    <w:rsid w:val="008904CE"/>
    <w:rsid w:val="008B4F63"/>
    <w:rsid w:val="008E5D32"/>
    <w:rsid w:val="009C0F78"/>
    <w:rsid w:val="00A565D1"/>
    <w:rsid w:val="00A81518"/>
    <w:rsid w:val="00B6187B"/>
    <w:rsid w:val="00B707A8"/>
    <w:rsid w:val="00B86CC8"/>
    <w:rsid w:val="00BF0BD7"/>
    <w:rsid w:val="00CB4506"/>
    <w:rsid w:val="00CD1F37"/>
    <w:rsid w:val="00CE692C"/>
    <w:rsid w:val="00D43FC5"/>
    <w:rsid w:val="00D63302"/>
    <w:rsid w:val="00D918B2"/>
    <w:rsid w:val="00DD6B08"/>
    <w:rsid w:val="00DE0AE8"/>
    <w:rsid w:val="00DF5654"/>
    <w:rsid w:val="00E03B8A"/>
    <w:rsid w:val="00E130E4"/>
    <w:rsid w:val="00E30795"/>
    <w:rsid w:val="00EB1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AF30F2B"/>
  <w14:defaultImageDpi w14:val="96"/>
  <w15:docId w15:val="{0720D51E-099B-46F8-B175-4EE3BA083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8">
    <w:name w:val="Encabezado28"/>
    <w:basedOn w:val="Normal"/>
    <w:uiPriority w:val="99"/>
    <w:pPr>
      <w:tabs>
        <w:tab w:val="center" w:pos="4252"/>
        <w:tab w:val="right" w:pos="8504"/>
      </w:tabs>
    </w:pPr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Pr>
      <w:rFonts w:cs="Times New Roman"/>
    </w:rPr>
  </w:style>
  <w:style w:type="paragraph" w:customStyle="1" w:styleId="Encabezado27">
    <w:name w:val="Encabezado2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6">
    <w:name w:val="Encabezado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5">
    <w:name w:val="Encabezado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24">
    <w:name w:val="Encabezado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3">
    <w:name w:val="Encabezado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locked/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2">
    <w:name w:val="Pie de página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3">
    <w:name w:val="Pie de página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4">
    <w:name w:val="Pie de página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5">
    <w:name w:val="Pie de página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6">
    <w:name w:val="Pie de página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7">
    <w:name w:val="Pie de página27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uiPriority w:val="99"/>
    <w:rPr>
      <w:rFonts w:cs="Times New Roman"/>
    </w:rPr>
  </w:style>
  <w:style w:type="paragraph" w:styleId="Piedepgina">
    <w:name w:val="footer"/>
    <w:basedOn w:val="Normal"/>
    <w:link w:val="PiedepginaCar1"/>
    <w:uiPriority w:val="99"/>
    <w:pPr>
      <w:tabs>
        <w:tab w:val="center" w:pos="4252"/>
        <w:tab w:val="right" w:pos="8504"/>
      </w:tabs>
    </w:pPr>
  </w:style>
  <w:style w:type="character" w:customStyle="1" w:styleId="PiedepginaCar1">
    <w:name w:val="Pie de página Car1"/>
    <w:basedOn w:val="Fuentedeprrafopredeter"/>
    <w:link w:val="Piedepgina"/>
    <w:uiPriority w:val="99"/>
    <w:locked/>
    <w:rPr>
      <w:rFonts w:cs="Times New Roman"/>
      <w:sz w:val="22"/>
      <w:szCs w:val="22"/>
    </w:rPr>
  </w:style>
  <w:style w:type="character" w:customStyle="1" w:styleId="EncabezadoCar1">
    <w:name w:val="Encabezado Car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">
    <w:name w:val="Encabezado Car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">
    <w:name w:val="Pie de página Car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3">
    <w:name w:val="Encabezado Car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3">
    <w:name w:val="Pie de página Car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4">
    <w:name w:val="Encabezado Car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4">
    <w:name w:val="Pie de página Car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5">
    <w:name w:val="Encabezado Car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5">
    <w:name w:val="Pie de página Car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6">
    <w:name w:val="Encabezado Car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6">
    <w:name w:val="Pie de página Car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7">
    <w:name w:val="Encabezado Car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7">
    <w:name w:val="Pie de página Car7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8">
    <w:name w:val="Encabezado Car8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8">
    <w:name w:val="Pie de página Car8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9">
    <w:name w:val="Encabezado Car9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9">
    <w:name w:val="Pie de página Car9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0">
    <w:name w:val="Encabezado Car10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0">
    <w:name w:val="Pie de página Car10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1">
    <w:name w:val="Encabezado Car11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1">
    <w:name w:val="Pie de página Car1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2">
    <w:name w:val="Encabezado Car1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2">
    <w:name w:val="Pie de página Car1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3">
    <w:name w:val="Encabezado Car1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3">
    <w:name w:val="Pie de página Car1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4">
    <w:name w:val="Encabezado Car1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4">
    <w:name w:val="Pie de página Car1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5">
    <w:name w:val="Encabezado Car1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5">
    <w:name w:val="Pie de página Car1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6">
    <w:name w:val="Encabezado Car1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6">
    <w:name w:val="Pie de página Car1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7">
    <w:name w:val="Encabezado Car1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7">
    <w:name w:val="Pie de página Car17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8">
    <w:name w:val="Encabezado Car18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8">
    <w:name w:val="Pie de página Car18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9">
    <w:name w:val="Encabezado Car19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9">
    <w:name w:val="Pie de página Car19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0">
    <w:name w:val="Encabezado Car20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0">
    <w:name w:val="Pie de página Car20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1">
    <w:name w:val="Encabezado Car21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1">
    <w:name w:val="Pie de página Car2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2">
    <w:name w:val="Encabezado Car2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2">
    <w:name w:val="Pie de página Car2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3">
    <w:name w:val="Encabezado Car2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3">
    <w:name w:val="Pie de página Car2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4">
    <w:name w:val="Encabezado Car2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4">
    <w:name w:val="Pie de página Car2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5">
    <w:name w:val="Encabezado Car2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5">
    <w:name w:val="Pie de página Car2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6">
    <w:name w:val="Encabezado Car2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6">
    <w:name w:val="Pie de página Car2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7">
    <w:name w:val="Encabezado Car2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7">
    <w:name w:val="Pie de página Car27"/>
    <w:basedOn w:val="Fuentedeprrafopredeter"/>
    <w:uiPriority w:val="99"/>
    <w:rPr>
      <w:rFonts w:cs="Times New Roman"/>
      <w:sz w:val="22"/>
      <w:szCs w:val="22"/>
    </w:rPr>
  </w:style>
  <w:style w:type="paragraph" w:customStyle="1" w:styleId="FreeForm">
    <w:name w:val="Free Form"/>
    <w:uiPriority w:val="99"/>
    <w:rsid w:val="00832717"/>
    <w:pPr>
      <w:spacing w:after="0" w:line="240" w:lineRule="auto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Predeterminado">
    <w:name w:val="Predeterminado"/>
    <w:rsid w:val="00832717"/>
    <w:pPr>
      <w:suppressAutoHyphens/>
      <w:spacing w:after="0" w:line="240" w:lineRule="auto"/>
    </w:pPr>
    <w:rPr>
      <w:rFonts w:ascii="Book Antiqua Bold" w:eastAsia="Times New Roman" w:hAnsi="Book Antiqua Bold"/>
      <w:color w:val="000000"/>
      <w:sz w:val="18"/>
      <w:szCs w:val="20"/>
      <w:lang w:val="es-ES_tradnl"/>
    </w:rPr>
  </w:style>
  <w:style w:type="paragraph" w:customStyle="1" w:styleId="western">
    <w:name w:val="western"/>
    <w:basedOn w:val="Normal"/>
    <w:rsid w:val="00CD1F37"/>
    <w:pPr>
      <w:autoSpaceDE/>
      <w:autoSpaceDN/>
      <w:adjustRightInd/>
      <w:spacing w:before="100" w:beforeAutospacing="1" w:after="142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85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655CF3-56E8-44C0-B779-7BB864161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372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</CharactersWithSpaces>
  <SharedDoc>false</SharedDoc>
  <HyperlinkBase>C:\Users\ANTONI~1.JIM\AppData\Local\Temp\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Candido Montoya Fernandez de la Reguera</dc:creator>
  <cp:keywords/>
  <dc:description/>
  <cp:lastModifiedBy>Rosendo Requena Reyes</cp:lastModifiedBy>
  <cp:revision>2</cp:revision>
  <cp:lastPrinted>2023-12-19T12:56:00Z</cp:lastPrinted>
  <dcterms:created xsi:type="dcterms:W3CDTF">2023-12-19T13:43:00Z</dcterms:created>
  <dcterms:modified xsi:type="dcterms:W3CDTF">2023-12-19T13:43:00Z</dcterms:modified>
</cp:coreProperties>
</file>