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48E8C55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C96C71">
        <w:rPr>
          <w:color w:val="auto"/>
          <w:sz w:val="22"/>
          <w:szCs w:val="22"/>
        </w:rPr>
        <w:t>2</w:t>
      </w:r>
      <w:r w:rsidR="00373889">
        <w:rPr>
          <w:color w:val="auto"/>
          <w:sz w:val="22"/>
          <w:szCs w:val="22"/>
        </w:rPr>
        <w:t>1</w:t>
      </w:r>
      <w:r w:rsidRPr="003645B5">
        <w:rPr>
          <w:color w:val="auto"/>
          <w:sz w:val="22"/>
          <w:szCs w:val="22"/>
        </w:rPr>
        <w:t xml:space="preserve"> de diciembre de 2023,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609CDB74" w14:textId="2CE1198E" w:rsidR="000D07B3" w:rsidRPr="00591104" w:rsidRDefault="00BB5729" w:rsidP="000D07B3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>
        <w:rPr>
          <w:rFonts w:ascii="AytoRoquetas Light Condensed" w:hAnsi="AytoRoquetas Light Condensed" w:cs="Arial"/>
          <w:b/>
          <w:bCs/>
          <w:sz w:val="26"/>
          <w:szCs w:val="26"/>
        </w:rPr>
        <w:t xml:space="preserve">8º. </w:t>
      </w:r>
      <w:r w:rsidR="000D07B3" w:rsidRPr="00591104">
        <w:rPr>
          <w:rFonts w:ascii="AytoRoquetas Light Condensed" w:hAnsi="AytoRoquetas Light Condensed" w:cs="Arial"/>
          <w:b/>
          <w:bCs/>
          <w:sz w:val="26"/>
          <w:szCs w:val="26"/>
        </w:rPr>
        <w:t>APROBACIÓN inicial del Presupuesto del Consorcio para el Ejercicio 202</w:t>
      </w:r>
      <w:r w:rsidR="000D07B3">
        <w:rPr>
          <w:rFonts w:ascii="AytoRoquetas Light Condensed" w:hAnsi="AytoRoquetas Light Condensed" w:cs="Arial"/>
          <w:b/>
          <w:bCs/>
          <w:sz w:val="26"/>
          <w:szCs w:val="26"/>
        </w:rPr>
        <w:t>4</w:t>
      </w:r>
      <w:r w:rsidR="000D07B3" w:rsidRPr="00591104">
        <w:rPr>
          <w:rFonts w:ascii="AytoRoquetas Light Condensed" w:hAnsi="AytoRoquetas Light Condensed" w:cs="Arial"/>
          <w:b/>
          <w:bCs/>
          <w:sz w:val="26"/>
          <w:szCs w:val="26"/>
        </w:rPr>
        <w:t>.</w:t>
      </w:r>
    </w:p>
    <w:p w14:paraId="7C9BCA01" w14:textId="77777777" w:rsidR="000D07B3" w:rsidRPr="00591104" w:rsidRDefault="000D07B3" w:rsidP="000D07B3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7FA17288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</w:rPr>
      </w:pPr>
      <w:r w:rsidRPr="00591104">
        <w:rPr>
          <w:rFonts w:ascii="AytoRoquetas Light Condensed" w:hAnsi="AytoRoquetas Light Condensed"/>
          <w:sz w:val="22"/>
        </w:rPr>
        <w:t>Se da cuenta del siguiente resumen por Capítulos del Presupuesto del Consorcio para el ejercicio 202</w:t>
      </w:r>
      <w:r>
        <w:rPr>
          <w:rFonts w:ascii="AytoRoquetas Light Condensed" w:hAnsi="AytoRoquetas Light Condensed"/>
          <w:sz w:val="22"/>
        </w:rPr>
        <w:t>4</w:t>
      </w:r>
      <w:r w:rsidRPr="00591104">
        <w:rPr>
          <w:rFonts w:ascii="AytoRoquetas Light Condensed" w:hAnsi="AytoRoquetas Light Condensed"/>
          <w:sz w:val="22"/>
        </w:rPr>
        <w:t>:</w:t>
      </w:r>
    </w:p>
    <w:p w14:paraId="5FCD5FFD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64E84D44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(ANTEPROYECTO)</w:t>
      </w:r>
    </w:p>
    <w:p w14:paraId="3EE91A2C" w14:textId="77777777" w:rsidR="000909A5" w:rsidRPr="00C765D8" w:rsidRDefault="000909A5" w:rsidP="000909A5">
      <w:pPr>
        <w:pStyle w:val="FreeForm"/>
        <w:spacing w:line="276" w:lineRule="auto"/>
        <w:jc w:val="center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ESTADO DE GASTOS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736"/>
        <w:gridCol w:w="5028"/>
        <w:gridCol w:w="1787"/>
      </w:tblGrid>
      <w:tr w:rsidR="000909A5" w:rsidRPr="00C765D8" w14:paraId="4D9B319D" w14:textId="77777777" w:rsidTr="001A77BF">
        <w:trPr>
          <w:cantSplit/>
          <w:tblHeader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D61D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DEFE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6828C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0909A5" w:rsidRPr="00C765D8" w14:paraId="24886A17" w14:textId="77777777" w:rsidTr="001A77BF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3E82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7129DF55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6E69C579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2.</w:t>
            </w:r>
          </w:p>
          <w:p w14:paraId="6AC9AE10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4.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7866F" w14:textId="77777777" w:rsidR="000909A5" w:rsidRPr="00C765D8" w:rsidRDefault="000909A5" w:rsidP="000909A5">
            <w:pPr>
              <w:pStyle w:val="Body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NO FINANCIERAS</w:t>
            </w:r>
          </w:p>
          <w:p w14:paraId="455D3C72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 xml:space="preserve">    1.1 </w:t>
            </w: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u w:val="single"/>
                <w:lang w:val="es-ES"/>
              </w:rPr>
              <w:t>OPERACIONES CORRIENTES</w:t>
            </w:r>
          </w:p>
          <w:p w14:paraId="24E4BF60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Gastos corrientes en bienes y servicios</w:t>
            </w:r>
          </w:p>
          <w:p w14:paraId="768E972B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Transferencias corrientes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A4FE5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58E7E705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  <w:p w14:paraId="53969B0F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358.000,00</w:t>
            </w:r>
          </w:p>
          <w:p w14:paraId="53C76C09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142.000,00</w:t>
            </w:r>
          </w:p>
        </w:tc>
      </w:tr>
      <w:tr w:rsidR="000909A5" w:rsidRPr="00C765D8" w14:paraId="2DD2EAD6" w14:textId="77777777" w:rsidTr="001A77BF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ABF83" w14:textId="77777777" w:rsidR="000909A5" w:rsidRPr="00C765D8" w:rsidRDefault="000909A5" w:rsidP="001A77BF">
            <w:pPr>
              <w:pStyle w:val="Body"/>
              <w:spacing w:line="276" w:lineRule="auto"/>
              <w:jc w:val="center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BF2F" w14:textId="77777777" w:rsidR="000909A5" w:rsidRPr="00C765D8" w:rsidRDefault="000909A5" w:rsidP="001A77BF">
            <w:pPr>
              <w:pStyle w:val="Body"/>
              <w:spacing w:line="276" w:lineRule="auto"/>
              <w:jc w:val="both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proofErr w:type="gramStart"/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TOTAL</w:t>
            </w:r>
            <w:proofErr w:type="gramEnd"/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 xml:space="preserve"> PRESUPUESTO DE GASTOS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04990" w14:textId="77777777" w:rsidR="000909A5" w:rsidRPr="00C765D8" w:rsidRDefault="000909A5" w:rsidP="001A77BF">
            <w:pPr>
              <w:pStyle w:val="Body"/>
              <w:spacing w:line="276" w:lineRule="auto"/>
              <w:jc w:val="right"/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color w:val="auto"/>
                <w:sz w:val="22"/>
                <w:szCs w:val="18"/>
                <w:lang w:val="es-ES"/>
              </w:rPr>
              <w:t>500.000,00</w:t>
            </w:r>
          </w:p>
        </w:tc>
      </w:tr>
    </w:tbl>
    <w:p w14:paraId="0F87DF33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6A8A57A1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(ANTEPROYECTO)</w:t>
      </w:r>
    </w:p>
    <w:p w14:paraId="5850ACDB" w14:textId="77777777" w:rsidR="000909A5" w:rsidRPr="00C765D8" w:rsidRDefault="000909A5" w:rsidP="000909A5">
      <w:pPr>
        <w:pStyle w:val="FreeForm"/>
        <w:spacing w:line="276" w:lineRule="auto"/>
        <w:jc w:val="center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>ESTADO DE INGRESOS</w:t>
      </w: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675"/>
        <w:gridCol w:w="5183"/>
        <w:gridCol w:w="1697"/>
      </w:tblGrid>
      <w:tr w:rsidR="000909A5" w:rsidRPr="00C765D8" w14:paraId="7BFB2E49" w14:textId="77777777" w:rsidTr="001A77BF">
        <w:trPr>
          <w:jc w:val="center"/>
        </w:trPr>
        <w:tc>
          <w:tcPr>
            <w:tcW w:w="979" w:type="pct"/>
            <w:vAlign w:val="center"/>
          </w:tcPr>
          <w:p w14:paraId="2A042095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3029" w:type="pct"/>
            <w:vAlign w:val="center"/>
          </w:tcPr>
          <w:p w14:paraId="7B62B17E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992" w:type="pct"/>
            <w:vAlign w:val="center"/>
          </w:tcPr>
          <w:p w14:paraId="144025EA" w14:textId="77777777" w:rsidR="000909A5" w:rsidRPr="00C765D8" w:rsidRDefault="000909A5" w:rsidP="001A77BF">
            <w:pPr>
              <w:pStyle w:val="Ttulo21"/>
              <w:keepNext w:val="0"/>
              <w:spacing w:line="276" w:lineRule="auto"/>
              <w:jc w:val="center"/>
              <w:outlineLvl w:val="9"/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</w:pPr>
            <w:r w:rsidRPr="00C765D8">
              <w:rPr>
                <w:rFonts w:ascii="AytoRoquetas Light Condensed" w:hAnsi="AytoRoquetas Light Condensed"/>
                <w:b w:val="0"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0909A5" w:rsidRPr="00C765D8" w14:paraId="58AECD29" w14:textId="77777777" w:rsidTr="001A77BF">
        <w:trPr>
          <w:jc w:val="center"/>
        </w:trPr>
        <w:tc>
          <w:tcPr>
            <w:tcW w:w="979" w:type="pct"/>
            <w:tcBorders>
              <w:bottom w:val="nil"/>
            </w:tcBorders>
          </w:tcPr>
          <w:p w14:paraId="6E2BB42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bottom w:val="nil"/>
            </w:tcBorders>
          </w:tcPr>
          <w:p w14:paraId="1DAA61E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>1.</w:t>
            </w:r>
            <w:r w:rsidRPr="00C765D8">
              <w:rPr>
                <w:rFonts w:ascii="AytoRoquetas Light Condensed" w:hAnsi="AytoRoquetas Light Condensed"/>
                <w:bCs/>
                <w:spacing w:val="-10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NO</w:t>
            </w:r>
            <w:r w:rsidRPr="00C765D8">
              <w:rPr>
                <w:rFonts w:ascii="AytoRoquetas Light Condensed" w:hAnsi="AytoRoquetas Light Condensed"/>
                <w:bCs/>
                <w:spacing w:val="-8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bottom w:val="nil"/>
            </w:tcBorders>
          </w:tcPr>
          <w:p w14:paraId="2C79D36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13FD9E09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45017C1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6501F177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1.1</w:t>
            </w:r>
            <w:r w:rsidRPr="00C765D8">
              <w:rPr>
                <w:rFonts w:ascii="AytoRoquetas Light Condensed" w:hAnsi="AytoRoquetas Light Condensed"/>
                <w:bCs/>
                <w:spacing w:val="-12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12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CORRIENTES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1699592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728F315D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03A47E97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5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589906A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  <w:spacing w:val="-2"/>
              </w:rPr>
              <w:t>INGRESOS</w:t>
            </w:r>
            <w:r w:rsidRPr="00C765D8">
              <w:rPr>
                <w:rFonts w:ascii="AytoRoquetas Light Condensed" w:hAnsi="AytoRoquetas Light Condensed"/>
                <w:bCs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PATRIMONIALES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01A00291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  <w:tr w:rsidR="000909A5" w:rsidRPr="00C765D8" w14:paraId="757FE412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7A65C1EE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2CCDCAA9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6DE4915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1.2</w:t>
            </w:r>
            <w:r w:rsidRPr="00C765D8">
              <w:rPr>
                <w:rFonts w:ascii="AytoRoquetas Light Condensed" w:hAnsi="AytoRoquetas Light Condensed"/>
                <w:bCs/>
                <w:spacing w:val="-8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</w:rPr>
              <w:t>O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PERACIONES</w:t>
            </w:r>
            <w:r w:rsidRPr="00C765D8">
              <w:rPr>
                <w:rFonts w:ascii="AytoRoquetas Light Condensed" w:hAnsi="AytoRoquetas Light Condensed"/>
                <w:bCs/>
                <w:spacing w:val="-10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DE</w:t>
            </w:r>
            <w:r w:rsidRPr="00C765D8">
              <w:rPr>
                <w:rFonts w:ascii="AytoRoquetas Light Condensed" w:hAnsi="AytoRoquetas Light Condensed"/>
                <w:bCs/>
                <w:spacing w:val="-9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74A83ED8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4ACB3243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465D6D4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7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0935A4BF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  <w:spacing w:val="-2"/>
              </w:rPr>
              <w:t>TRANSFERENCIAS</w:t>
            </w:r>
            <w:r w:rsidRPr="00C765D8">
              <w:rPr>
                <w:rFonts w:ascii="AytoRoquetas Light Condensed" w:hAnsi="AytoRoquetas Light Condensed"/>
                <w:bCs/>
                <w:spacing w:val="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DE</w:t>
            </w:r>
            <w:r w:rsidRPr="00C765D8">
              <w:rPr>
                <w:rFonts w:ascii="AytoRoquetas Light Condensed" w:hAnsi="AytoRoquetas Light Condensed"/>
                <w:bCs/>
                <w:spacing w:val="1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69FDDB19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508FB578" w14:textId="77777777" w:rsidTr="001A77BF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7054088E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62D9361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</w:p>
          <w:p w14:paraId="41FC9F44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>2.</w:t>
            </w:r>
            <w:r w:rsidRPr="00C765D8">
              <w:rPr>
                <w:rFonts w:ascii="AytoRoquetas Light Condensed" w:hAnsi="AytoRoquetas Light Condensed"/>
                <w:bCs/>
                <w:spacing w:val="-11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u w:val="single"/>
              </w:rPr>
              <w:t>OPERACIONES</w:t>
            </w:r>
            <w:r w:rsidRPr="00C765D8">
              <w:rPr>
                <w:rFonts w:ascii="AytoRoquetas Light Condensed" w:hAnsi="AytoRoquetas Light Condensed"/>
                <w:bCs/>
                <w:spacing w:val="-11"/>
                <w:u w:val="single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1376D32A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56B9ECD2" w14:textId="77777777" w:rsidTr="001A77BF">
        <w:trPr>
          <w:jc w:val="center"/>
        </w:trPr>
        <w:tc>
          <w:tcPr>
            <w:tcW w:w="979" w:type="pct"/>
            <w:tcBorders>
              <w:top w:val="nil"/>
            </w:tcBorders>
          </w:tcPr>
          <w:p w14:paraId="343193D0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w w:val="99"/>
              </w:rPr>
              <w:t>8</w:t>
            </w:r>
          </w:p>
        </w:tc>
        <w:tc>
          <w:tcPr>
            <w:tcW w:w="3029" w:type="pct"/>
            <w:tcBorders>
              <w:top w:val="nil"/>
            </w:tcBorders>
          </w:tcPr>
          <w:p w14:paraId="6D00568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  <w:bCs/>
              </w:rPr>
            </w:pPr>
            <w:r w:rsidRPr="00C765D8">
              <w:rPr>
                <w:rFonts w:ascii="AytoRoquetas Light Condensed" w:hAnsi="AytoRoquetas Light Condensed"/>
                <w:bCs/>
              </w:rPr>
              <w:t xml:space="preserve">    ACTIVOS</w:t>
            </w:r>
            <w:r w:rsidRPr="00C765D8">
              <w:rPr>
                <w:rFonts w:ascii="AytoRoquetas Light Condensed" w:hAnsi="AytoRoquetas Light Condensed"/>
                <w:bCs/>
                <w:spacing w:val="-1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bCs/>
                <w:spacing w:val="-2"/>
              </w:rPr>
              <w:t>FINANCIEROS</w:t>
            </w:r>
          </w:p>
        </w:tc>
        <w:tc>
          <w:tcPr>
            <w:tcW w:w="992" w:type="pct"/>
            <w:tcBorders>
              <w:top w:val="nil"/>
            </w:tcBorders>
          </w:tcPr>
          <w:p w14:paraId="410422DA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</w:p>
        </w:tc>
      </w:tr>
      <w:tr w:rsidR="000909A5" w:rsidRPr="00C765D8" w14:paraId="380ACFF1" w14:textId="77777777" w:rsidTr="001A77BF">
        <w:trPr>
          <w:jc w:val="center"/>
        </w:trPr>
        <w:tc>
          <w:tcPr>
            <w:tcW w:w="979" w:type="pct"/>
          </w:tcPr>
          <w:p w14:paraId="35BF162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029" w:type="pct"/>
          </w:tcPr>
          <w:p w14:paraId="7EC16BD2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both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</w:rPr>
              <w:t>TOTAL</w:t>
            </w:r>
            <w:r w:rsidRPr="00C765D8">
              <w:rPr>
                <w:rFonts w:ascii="AytoRoquetas Light Condensed" w:hAnsi="AytoRoquetas Light Condensed"/>
                <w:spacing w:val="-12"/>
              </w:rPr>
              <w:t xml:space="preserve"> </w:t>
            </w:r>
            <w:r w:rsidRPr="00C765D8">
              <w:rPr>
                <w:rFonts w:ascii="AytoRoquetas Light Condensed" w:hAnsi="AytoRoquetas Light Condensed"/>
              </w:rPr>
              <w:t>PRESUPUESTO</w:t>
            </w:r>
            <w:r w:rsidRPr="00C765D8">
              <w:rPr>
                <w:rFonts w:ascii="AytoRoquetas Light Condensed" w:hAnsi="AytoRoquetas Light Condensed"/>
                <w:spacing w:val="-11"/>
              </w:rPr>
              <w:t xml:space="preserve"> </w:t>
            </w:r>
            <w:r w:rsidRPr="00C765D8">
              <w:rPr>
                <w:rFonts w:ascii="AytoRoquetas Light Condensed" w:hAnsi="AytoRoquetas Light Condensed"/>
              </w:rPr>
              <w:t>DE</w:t>
            </w:r>
            <w:r w:rsidRPr="00C765D8">
              <w:rPr>
                <w:rFonts w:ascii="AytoRoquetas Light Condensed" w:hAnsi="AytoRoquetas Light Condensed"/>
                <w:spacing w:val="-13"/>
              </w:rPr>
              <w:t xml:space="preserve"> </w:t>
            </w:r>
            <w:r w:rsidRPr="00C765D8">
              <w:rPr>
                <w:rFonts w:ascii="AytoRoquetas Light Condensed" w:hAnsi="AytoRoquetas Light Condensed"/>
                <w:spacing w:val="-2"/>
              </w:rPr>
              <w:t>INGRESOS</w:t>
            </w:r>
          </w:p>
        </w:tc>
        <w:tc>
          <w:tcPr>
            <w:tcW w:w="992" w:type="pct"/>
          </w:tcPr>
          <w:p w14:paraId="5D524415" w14:textId="77777777" w:rsidR="000909A5" w:rsidRPr="00C765D8" w:rsidRDefault="000909A5" w:rsidP="001A77BF">
            <w:pPr>
              <w:pStyle w:val="TableParagraph"/>
              <w:widowControl/>
              <w:spacing w:line="276" w:lineRule="auto"/>
              <w:jc w:val="right"/>
              <w:rPr>
                <w:rFonts w:ascii="AytoRoquetas Light Condensed" w:hAnsi="AytoRoquetas Light Condensed"/>
              </w:rPr>
            </w:pPr>
            <w:r w:rsidRPr="00C765D8">
              <w:rPr>
                <w:rFonts w:ascii="AytoRoquetas Light Condensed" w:hAnsi="AytoRoquetas Light Condensed"/>
                <w:spacing w:val="-2"/>
              </w:rPr>
              <w:t>500.000,00</w:t>
            </w:r>
          </w:p>
        </w:tc>
      </w:tr>
    </w:tbl>
    <w:p w14:paraId="11D82320" w14:textId="77777777" w:rsidR="000909A5" w:rsidRPr="00C765D8" w:rsidRDefault="000909A5" w:rsidP="000909A5">
      <w:pPr>
        <w:pStyle w:val="FreeForm"/>
        <w:spacing w:line="276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201EBDA7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  <w:r w:rsidRPr="00591104">
        <w:rPr>
          <w:rFonts w:ascii="AytoRoquetas Light Condensed" w:hAnsi="AytoRoquetas Light Condensed"/>
          <w:sz w:val="22"/>
        </w:rPr>
        <w:lastRenderedPageBreak/>
        <w:tab/>
        <w:t>La JUNTA GENERAL ha resuelto:</w:t>
      </w:r>
    </w:p>
    <w:p w14:paraId="565E6EE8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</w:p>
    <w:p w14:paraId="7FD19FCE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</w:rPr>
      </w:pPr>
      <w:proofErr w:type="gramStart"/>
      <w:r w:rsidRPr="00591104">
        <w:rPr>
          <w:rFonts w:ascii="AytoRoquetas Light Condensed" w:hAnsi="AytoRoquetas Light Condensed"/>
          <w:b/>
          <w:bCs/>
          <w:color w:val="auto"/>
          <w:sz w:val="22"/>
        </w:rPr>
        <w:t>Primero.-</w:t>
      </w:r>
      <w:proofErr w:type="gramEnd"/>
      <w:r w:rsidRPr="00591104">
        <w:rPr>
          <w:rFonts w:ascii="AytoRoquetas Light Condensed" w:hAnsi="AytoRoquetas Light Condensed"/>
          <w:color w:val="auto"/>
          <w:sz w:val="22"/>
        </w:rPr>
        <w:t xml:space="preserve"> Aprobar inicialmente el Presupuesto General del Ejercicio 202</w:t>
      </w:r>
      <w:r>
        <w:rPr>
          <w:rFonts w:ascii="AytoRoquetas Light Condensed" w:hAnsi="AytoRoquetas Light Condensed"/>
          <w:color w:val="auto"/>
          <w:sz w:val="22"/>
        </w:rPr>
        <w:t>4</w:t>
      </w:r>
      <w:r w:rsidRPr="00591104">
        <w:rPr>
          <w:rFonts w:ascii="AytoRoquetas Light Condensed" w:hAnsi="AytoRoquetas Light Condensed"/>
          <w:color w:val="auto"/>
          <w:sz w:val="22"/>
        </w:rPr>
        <w:t>, por importe de 500.000,00 Euros.</w:t>
      </w:r>
    </w:p>
    <w:p w14:paraId="27ECA6C3" w14:textId="77777777" w:rsidR="000D07B3" w:rsidRPr="00591104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b/>
          <w:bCs/>
          <w:color w:val="auto"/>
          <w:sz w:val="22"/>
        </w:rPr>
      </w:pPr>
    </w:p>
    <w:p w14:paraId="36D50F56" w14:textId="566F5B68" w:rsidR="00086D62" w:rsidRDefault="000D07B3" w:rsidP="000D07B3">
      <w:pPr>
        <w:pStyle w:val="FreeForm"/>
        <w:spacing w:line="288" w:lineRule="auto"/>
        <w:jc w:val="both"/>
        <w:rPr>
          <w:rFonts w:ascii="AytoRoquetas Light Condensed" w:hAnsi="AytoRoquetas Light Condensed"/>
          <w:sz w:val="26"/>
          <w:szCs w:val="26"/>
        </w:rPr>
      </w:pPr>
      <w:proofErr w:type="gramStart"/>
      <w:r w:rsidRPr="00591104">
        <w:rPr>
          <w:rFonts w:ascii="AytoRoquetas Light Condensed" w:hAnsi="AytoRoquetas Light Condensed"/>
          <w:b/>
          <w:bCs/>
          <w:color w:val="auto"/>
          <w:sz w:val="22"/>
        </w:rPr>
        <w:t>Segundo.-</w:t>
      </w:r>
      <w:proofErr w:type="gramEnd"/>
      <w:r w:rsidRPr="00591104">
        <w:rPr>
          <w:rFonts w:ascii="AytoRoquetas Light Condensed" w:hAnsi="AytoRoquetas Light Condensed"/>
          <w:color w:val="auto"/>
          <w:sz w:val="22"/>
        </w:rPr>
        <w:t xml:space="preserve"> Exponer al público por plazo de quince días en el B.O.P de Almería, durante los cuales los interesados podrán examinarlos y presentar las reclamaciones que se consideren oportunas. De no presentarse estas, se elevará a definitivo.</w:t>
      </w:r>
    </w:p>
    <w:p w14:paraId="2AD6B093" w14:textId="77777777" w:rsidR="00C95F99" w:rsidRPr="003645B5" w:rsidRDefault="00C95F99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8"/>
  </w:num>
  <w:num w:numId="5" w16cid:durableId="905068301">
    <w:abstractNumId w:val="6"/>
  </w:num>
  <w:num w:numId="6" w16cid:durableId="1493254677">
    <w:abstractNumId w:val="7"/>
  </w:num>
  <w:num w:numId="7" w16cid:durableId="1852914155">
    <w:abstractNumId w:val="5"/>
  </w:num>
  <w:num w:numId="8" w16cid:durableId="1072461346">
    <w:abstractNumId w:val="0"/>
  </w:num>
  <w:num w:numId="9" w16cid:durableId="111687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82F70"/>
    <w:rsid w:val="00086CE9"/>
    <w:rsid w:val="00086D62"/>
    <w:rsid w:val="000909A5"/>
    <w:rsid w:val="000D07B3"/>
    <w:rsid w:val="00122CBA"/>
    <w:rsid w:val="00170E73"/>
    <w:rsid w:val="001A725E"/>
    <w:rsid w:val="001B7028"/>
    <w:rsid w:val="001D5D29"/>
    <w:rsid w:val="0021394F"/>
    <w:rsid w:val="00221125"/>
    <w:rsid w:val="002A4E53"/>
    <w:rsid w:val="003645B5"/>
    <w:rsid w:val="00365163"/>
    <w:rsid w:val="00373889"/>
    <w:rsid w:val="004B7729"/>
    <w:rsid w:val="00537205"/>
    <w:rsid w:val="005D7CEB"/>
    <w:rsid w:val="00832717"/>
    <w:rsid w:val="008743DE"/>
    <w:rsid w:val="008761D5"/>
    <w:rsid w:val="00BB5729"/>
    <w:rsid w:val="00BF0BD7"/>
    <w:rsid w:val="00C95F99"/>
    <w:rsid w:val="00C96C71"/>
    <w:rsid w:val="00DC2C1A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2024-01-17T10:29:00Z</dcterms:created>
  <dcterms:modified xsi:type="dcterms:W3CDTF">2024-01-17T10:29:00Z</dcterms:modified>
</cp:coreProperties>
</file>