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4FB60" w14:textId="77777777" w:rsidR="009A750F" w:rsidRDefault="009A750F" w:rsidP="00436951">
      <w:pPr>
        <w:spacing w:after="0" w:line="276" w:lineRule="auto"/>
        <w:rPr>
          <w:rFonts w:ascii="AytoRoquetas Light Condensed" w:hAnsi="AytoRoquetas Light Condensed"/>
          <w:b/>
          <w:color w:val="FF0000"/>
          <w:highlight w:val="yellow"/>
        </w:rPr>
      </w:pPr>
    </w:p>
    <w:p w14:paraId="679F5C4D" w14:textId="77777777" w:rsidR="00167D83" w:rsidRDefault="00167D83" w:rsidP="00436951">
      <w:pPr>
        <w:spacing w:after="0" w:line="276" w:lineRule="auto"/>
        <w:rPr>
          <w:rFonts w:ascii="AytoRoquetas Light Condensed" w:hAnsi="AytoRoquetas Light Condensed"/>
          <w:b/>
          <w:color w:val="FF0000"/>
          <w:highlight w:val="yellow"/>
        </w:rPr>
      </w:pPr>
    </w:p>
    <w:p w14:paraId="3AE757AA" w14:textId="77777777" w:rsidR="00167D83" w:rsidRDefault="00167D83" w:rsidP="00436951">
      <w:pPr>
        <w:spacing w:after="0" w:line="276" w:lineRule="auto"/>
        <w:rPr>
          <w:rFonts w:ascii="AytoRoquetas Light Condensed" w:hAnsi="AytoRoquetas Light Condensed"/>
          <w:b/>
          <w:color w:val="FF0000"/>
          <w:highlight w:val="yellow"/>
        </w:rPr>
      </w:pPr>
    </w:p>
    <w:p w14:paraId="19D35131" w14:textId="77777777" w:rsidR="00167D83" w:rsidRDefault="00167D83" w:rsidP="00436951">
      <w:pPr>
        <w:spacing w:after="0" w:line="276" w:lineRule="auto"/>
        <w:rPr>
          <w:rFonts w:ascii="AytoRoquetas Light Condensed" w:hAnsi="AytoRoquetas Light Condensed"/>
          <w:b/>
          <w:color w:val="FF0000"/>
          <w:highlight w:val="yellow"/>
        </w:rPr>
      </w:pPr>
    </w:p>
    <w:p w14:paraId="24D2C0CB" w14:textId="77777777" w:rsidR="00167D83" w:rsidRDefault="00167D83" w:rsidP="00436951">
      <w:pPr>
        <w:spacing w:after="0" w:line="276" w:lineRule="auto"/>
        <w:rPr>
          <w:rFonts w:ascii="AytoRoquetas Light Condensed" w:hAnsi="AytoRoquetas Light Condensed"/>
          <w:b/>
          <w:color w:val="FF0000"/>
          <w:highlight w:val="yellow"/>
        </w:rPr>
      </w:pPr>
    </w:p>
    <w:p w14:paraId="2438C0DC" w14:textId="77777777" w:rsidR="00167D83" w:rsidRDefault="00167D83" w:rsidP="00436951">
      <w:pPr>
        <w:spacing w:after="0" w:line="276" w:lineRule="auto"/>
        <w:rPr>
          <w:rFonts w:ascii="AytoRoquetas Light Condensed" w:hAnsi="AytoRoquetas Light Condensed"/>
          <w:b/>
          <w:color w:val="FF0000"/>
          <w:highlight w:val="yellow"/>
        </w:rPr>
      </w:pPr>
    </w:p>
    <w:p w14:paraId="5C0D0F91" w14:textId="77777777" w:rsidR="00167D83" w:rsidRDefault="00167D83" w:rsidP="00436951">
      <w:pPr>
        <w:spacing w:after="0" w:line="276" w:lineRule="auto"/>
        <w:rPr>
          <w:rFonts w:ascii="AytoRoquetas Light Condensed" w:hAnsi="AytoRoquetas Light Condensed"/>
          <w:b/>
          <w:color w:val="FF0000"/>
          <w:highlight w:val="yellow"/>
        </w:rPr>
      </w:pPr>
    </w:p>
    <w:p w14:paraId="33CE26B2" w14:textId="77777777" w:rsidR="00167D83" w:rsidRDefault="00167D83" w:rsidP="00436951">
      <w:pPr>
        <w:spacing w:after="0" w:line="276" w:lineRule="auto"/>
        <w:rPr>
          <w:rFonts w:ascii="AytoRoquetas Light Condensed" w:hAnsi="AytoRoquetas Light Condensed"/>
          <w:b/>
          <w:color w:val="FF0000"/>
          <w:highlight w:val="yellow"/>
        </w:rPr>
      </w:pPr>
    </w:p>
    <w:p w14:paraId="0DA03DAE" w14:textId="77777777" w:rsidR="00167D83" w:rsidRDefault="00167D83" w:rsidP="00436951">
      <w:pPr>
        <w:spacing w:after="0" w:line="276" w:lineRule="auto"/>
        <w:rPr>
          <w:rFonts w:ascii="AytoRoquetas Light Condensed" w:hAnsi="AytoRoquetas Light Condensed"/>
          <w:b/>
          <w:color w:val="FF0000"/>
          <w:highlight w:val="yellow"/>
        </w:rPr>
      </w:pPr>
    </w:p>
    <w:p w14:paraId="3BD34C1C" w14:textId="77777777" w:rsidR="00167D83" w:rsidRDefault="00167D83" w:rsidP="00436951">
      <w:pPr>
        <w:spacing w:after="0" w:line="276" w:lineRule="auto"/>
        <w:rPr>
          <w:rFonts w:ascii="AytoRoquetas Light Condensed" w:hAnsi="AytoRoquetas Light Condensed"/>
          <w:b/>
          <w:color w:val="FF0000"/>
          <w:highlight w:val="yellow"/>
        </w:rPr>
      </w:pPr>
    </w:p>
    <w:p w14:paraId="254B3E47" w14:textId="77777777" w:rsidR="00167D83" w:rsidRDefault="00167D83" w:rsidP="00436951">
      <w:pPr>
        <w:spacing w:after="0" w:line="276" w:lineRule="auto"/>
        <w:rPr>
          <w:rFonts w:ascii="AytoRoquetas Light Condensed" w:hAnsi="AytoRoquetas Light Condensed"/>
          <w:b/>
          <w:color w:val="FF0000"/>
          <w:highlight w:val="yellow"/>
        </w:rPr>
      </w:pPr>
    </w:p>
    <w:p w14:paraId="05D5F25F" w14:textId="77777777" w:rsidR="00167D83" w:rsidRDefault="00167D83" w:rsidP="00436951">
      <w:pPr>
        <w:spacing w:after="0" w:line="276" w:lineRule="auto"/>
        <w:rPr>
          <w:rFonts w:ascii="AytoRoquetas Light Condensed" w:hAnsi="AytoRoquetas Light Condensed"/>
          <w:b/>
          <w:color w:val="FF0000"/>
          <w:highlight w:val="yellow"/>
        </w:rPr>
      </w:pPr>
    </w:p>
    <w:p w14:paraId="0C1FF94F" w14:textId="77777777" w:rsidR="00167D83" w:rsidRDefault="00167D83" w:rsidP="00436951">
      <w:pPr>
        <w:spacing w:after="0" w:line="276" w:lineRule="auto"/>
        <w:rPr>
          <w:rFonts w:ascii="AytoRoquetas Light Condensed" w:hAnsi="AytoRoquetas Light Condensed"/>
          <w:b/>
          <w:color w:val="FF0000"/>
          <w:highlight w:val="yellow"/>
        </w:rPr>
      </w:pPr>
    </w:p>
    <w:p w14:paraId="7C6F49C7" w14:textId="77777777" w:rsidR="00167D83" w:rsidRDefault="00167D83" w:rsidP="00436951">
      <w:pPr>
        <w:spacing w:after="0" w:line="276" w:lineRule="auto"/>
        <w:rPr>
          <w:rFonts w:ascii="AytoRoquetas Light Condensed" w:hAnsi="AytoRoquetas Light Condensed"/>
          <w:b/>
          <w:color w:val="FF0000"/>
          <w:highlight w:val="yellow"/>
        </w:rPr>
      </w:pPr>
    </w:p>
    <w:p w14:paraId="27843BDE" w14:textId="77777777" w:rsidR="00167D83" w:rsidRDefault="00167D83" w:rsidP="00436951">
      <w:pPr>
        <w:spacing w:after="0" w:line="276" w:lineRule="auto"/>
        <w:rPr>
          <w:rFonts w:ascii="AytoRoquetas Light Condensed" w:hAnsi="AytoRoquetas Light Condensed"/>
          <w:b/>
          <w:color w:val="FF0000"/>
          <w:highlight w:val="yellow"/>
        </w:rPr>
      </w:pPr>
    </w:p>
    <w:p w14:paraId="7E8AA805" w14:textId="77777777" w:rsidR="00167D83" w:rsidRDefault="00167D83" w:rsidP="00436951">
      <w:pPr>
        <w:spacing w:after="0" w:line="276" w:lineRule="auto"/>
        <w:rPr>
          <w:rFonts w:ascii="AytoRoquetas Light Condensed" w:hAnsi="AytoRoquetas Light Condensed"/>
          <w:b/>
          <w:color w:val="FF0000"/>
          <w:highlight w:val="yellow"/>
        </w:rPr>
      </w:pPr>
    </w:p>
    <w:p w14:paraId="0824F427" w14:textId="77777777" w:rsidR="00167D83" w:rsidRDefault="00167D83" w:rsidP="005C1379">
      <w:pPr>
        <w:spacing w:after="0" w:line="276" w:lineRule="auto"/>
        <w:jc w:val="center"/>
        <w:rPr>
          <w:rFonts w:ascii="AytoRoquetas Light Condensed" w:hAnsi="AytoRoquetas Light Condensed"/>
          <w:b/>
          <w:color w:val="FF0000"/>
          <w:highlight w:val="yellow"/>
        </w:rPr>
      </w:pPr>
    </w:p>
    <w:p w14:paraId="6CD0A5E9" w14:textId="77777777" w:rsidR="00167D83" w:rsidRPr="005C1379" w:rsidRDefault="00167D83" w:rsidP="005C1379">
      <w:pPr>
        <w:spacing w:after="0" w:line="276" w:lineRule="auto"/>
        <w:jc w:val="center"/>
        <w:rPr>
          <w:rFonts w:ascii="AytoRoquetas Light Condensed" w:hAnsi="AytoRoquetas Light Condensed"/>
          <w:b/>
          <w:color w:val="auto"/>
          <w:highlight w:val="yellow"/>
        </w:rPr>
      </w:pPr>
    </w:p>
    <w:p w14:paraId="29E8E88E" w14:textId="5ED214C2" w:rsidR="00167D83" w:rsidRPr="005C1379" w:rsidRDefault="00167D83" w:rsidP="005C1379">
      <w:pPr>
        <w:spacing w:after="0" w:line="276" w:lineRule="auto"/>
        <w:jc w:val="center"/>
        <w:rPr>
          <w:rFonts w:ascii="AytoRoquetas Light Condensed" w:hAnsi="AytoRoquetas Light Condensed"/>
          <w:b/>
          <w:color w:val="auto"/>
        </w:rPr>
      </w:pPr>
      <w:r w:rsidRPr="005C1379">
        <w:rPr>
          <w:rFonts w:ascii="AytoRoquetas Light Condensed" w:hAnsi="AytoRoquetas Light Condensed"/>
          <w:b/>
          <w:color w:val="auto"/>
        </w:rPr>
        <w:t xml:space="preserve">INFORME TÉCNICO ACLARATORIO SOBRE EL PLAZO DE EJECUCIÓN RELATIVO A LA </w:t>
      </w:r>
      <w:r w:rsidR="005C1379">
        <w:rPr>
          <w:rFonts w:ascii="AytoRoquetas Light Condensed" w:hAnsi="AytoRoquetas Light Condensed"/>
          <w:b/>
          <w:color w:val="auto"/>
        </w:rPr>
        <w:t>ADJUDICACIÓN DEL EXPTE. 1/22.-OBRA</w:t>
      </w:r>
    </w:p>
    <w:p w14:paraId="756227E3" w14:textId="77777777" w:rsidR="00167D83" w:rsidRDefault="00167D83" w:rsidP="00436951">
      <w:pPr>
        <w:spacing w:after="0" w:line="276" w:lineRule="auto"/>
        <w:rPr>
          <w:rFonts w:ascii="AytoRoquetas Light Condensed" w:hAnsi="AytoRoquetas Light Condensed"/>
          <w:b/>
          <w:color w:val="FF0000"/>
        </w:rPr>
      </w:pPr>
    </w:p>
    <w:p w14:paraId="2CD1A56A" w14:textId="77777777" w:rsidR="005C1379" w:rsidRPr="005C1379" w:rsidRDefault="005C1379" w:rsidP="00436951">
      <w:pPr>
        <w:spacing w:after="0" w:line="276" w:lineRule="auto"/>
        <w:rPr>
          <w:rFonts w:ascii="AytoRoquetas Light Condensed" w:hAnsi="AytoRoquetas Light Condensed"/>
          <w:b/>
          <w:color w:val="FF0000"/>
        </w:rPr>
      </w:pPr>
    </w:p>
    <w:p w14:paraId="2CDD0541" w14:textId="77777777" w:rsidR="00167D83" w:rsidRDefault="00167D83" w:rsidP="00436951">
      <w:pPr>
        <w:spacing w:after="0" w:line="276" w:lineRule="auto"/>
        <w:rPr>
          <w:rFonts w:ascii="AytoRoquetas Light Condensed" w:hAnsi="AytoRoquetas Light Condensed"/>
          <w:b/>
          <w:color w:val="FF0000"/>
          <w:highlight w:val="yellow"/>
        </w:rPr>
      </w:pPr>
    </w:p>
    <w:p w14:paraId="6DAF1F0B" w14:textId="77777777" w:rsidR="00167D83" w:rsidRDefault="00167D83" w:rsidP="00436951">
      <w:pPr>
        <w:spacing w:after="0" w:line="276" w:lineRule="auto"/>
        <w:rPr>
          <w:rFonts w:ascii="AytoRoquetas Light Condensed" w:hAnsi="AytoRoquetas Light Condensed"/>
          <w:b/>
          <w:color w:val="FF0000"/>
          <w:highlight w:val="yellow"/>
        </w:rPr>
      </w:pPr>
    </w:p>
    <w:p w14:paraId="238D10CC" w14:textId="77777777" w:rsidR="00167D83" w:rsidRDefault="00167D83" w:rsidP="00436951">
      <w:pPr>
        <w:spacing w:after="0" w:line="276" w:lineRule="auto"/>
        <w:rPr>
          <w:rFonts w:ascii="AytoRoquetas Light Condensed" w:hAnsi="AytoRoquetas Light Condensed"/>
          <w:b/>
          <w:color w:val="FF0000"/>
          <w:highlight w:val="yellow"/>
        </w:rPr>
      </w:pPr>
    </w:p>
    <w:p w14:paraId="6A032F9A" w14:textId="77777777" w:rsidR="00167D83" w:rsidRDefault="00167D83" w:rsidP="00436951">
      <w:pPr>
        <w:spacing w:after="0" w:line="276" w:lineRule="auto"/>
        <w:rPr>
          <w:rFonts w:ascii="AytoRoquetas Light Condensed" w:hAnsi="AytoRoquetas Light Condensed"/>
          <w:b/>
          <w:color w:val="FF0000"/>
          <w:highlight w:val="yellow"/>
        </w:rPr>
      </w:pPr>
    </w:p>
    <w:p w14:paraId="7889B7C9" w14:textId="77777777" w:rsidR="00167D83" w:rsidRDefault="00167D83" w:rsidP="00436951">
      <w:pPr>
        <w:spacing w:after="0" w:line="276" w:lineRule="auto"/>
        <w:rPr>
          <w:rFonts w:ascii="AytoRoquetas Light Condensed" w:hAnsi="AytoRoquetas Light Condensed"/>
          <w:b/>
          <w:color w:val="FF0000"/>
          <w:highlight w:val="yellow"/>
        </w:rPr>
      </w:pPr>
    </w:p>
    <w:p w14:paraId="37FD20D2" w14:textId="77777777" w:rsidR="00167D83" w:rsidRDefault="00167D83" w:rsidP="00436951">
      <w:pPr>
        <w:spacing w:after="0" w:line="276" w:lineRule="auto"/>
        <w:rPr>
          <w:rFonts w:ascii="AytoRoquetas Light Condensed" w:hAnsi="AytoRoquetas Light Condensed"/>
          <w:b/>
          <w:color w:val="FF0000"/>
          <w:highlight w:val="yellow"/>
        </w:rPr>
      </w:pPr>
    </w:p>
    <w:p w14:paraId="4165B3D0" w14:textId="77777777" w:rsidR="00167D83" w:rsidRDefault="00167D83" w:rsidP="00436951">
      <w:pPr>
        <w:spacing w:after="0" w:line="276" w:lineRule="auto"/>
        <w:rPr>
          <w:rFonts w:ascii="AytoRoquetas Light Condensed" w:hAnsi="AytoRoquetas Light Condensed"/>
          <w:b/>
          <w:color w:val="FF0000"/>
          <w:highlight w:val="yellow"/>
        </w:rPr>
      </w:pPr>
    </w:p>
    <w:p w14:paraId="7BFE526D" w14:textId="77777777" w:rsidR="00167D83" w:rsidRDefault="00167D83" w:rsidP="00436951">
      <w:pPr>
        <w:spacing w:after="0" w:line="276" w:lineRule="auto"/>
        <w:rPr>
          <w:rFonts w:ascii="AytoRoquetas Light Condensed" w:hAnsi="AytoRoquetas Light Condensed"/>
          <w:b/>
          <w:color w:val="FF0000"/>
          <w:highlight w:val="yellow"/>
        </w:rPr>
      </w:pPr>
    </w:p>
    <w:p w14:paraId="1906201B" w14:textId="77777777" w:rsidR="00167D83" w:rsidRDefault="00167D83" w:rsidP="00436951">
      <w:pPr>
        <w:spacing w:after="0" w:line="276" w:lineRule="auto"/>
        <w:rPr>
          <w:rFonts w:ascii="AytoRoquetas Light Condensed" w:hAnsi="AytoRoquetas Light Condensed"/>
          <w:b/>
          <w:color w:val="FF0000"/>
          <w:highlight w:val="yellow"/>
        </w:rPr>
      </w:pPr>
    </w:p>
    <w:p w14:paraId="771EAEE3" w14:textId="77777777" w:rsidR="00167D83" w:rsidRDefault="00167D83" w:rsidP="00436951">
      <w:pPr>
        <w:spacing w:after="0" w:line="276" w:lineRule="auto"/>
        <w:rPr>
          <w:rFonts w:ascii="AytoRoquetas Light Condensed" w:hAnsi="AytoRoquetas Light Condensed"/>
          <w:b/>
          <w:color w:val="FF0000"/>
          <w:highlight w:val="yellow"/>
        </w:rPr>
      </w:pPr>
    </w:p>
    <w:p w14:paraId="75A1A0F7" w14:textId="77777777" w:rsidR="00167D83" w:rsidRDefault="00167D83" w:rsidP="00436951">
      <w:pPr>
        <w:spacing w:after="0" w:line="276" w:lineRule="auto"/>
        <w:rPr>
          <w:rFonts w:ascii="AytoRoquetas Light Condensed" w:hAnsi="AytoRoquetas Light Condensed"/>
          <w:b/>
          <w:color w:val="FF0000"/>
          <w:highlight w:val="yellow"/>
        </w:rPr>
      </w:pPr>
    </w:p>
    <w:p w14:paraId="7727E154" w14:textId="77777777" w:rsidR="00167D83" w:rsidRDefault="00167D83" w:rsidP="00436951">
      <w:pPr>
        <w:spacing w:after="0" w:line="276" w:lineRule="auto"/>
        <w:rPr>
          <w:rFonts w:ascii="AytoRoquetas Light Condensed" w:hAnsi="AytoRoquetas Light Condensed"/>
          <w:b/>
          <w:color w:val="FF0000"/>
          <w:highlight w:val="yellow"/>
        </w:rPr>
      </w:pPr>
    </w:p>
    <w:p w14:paraId="1BEE4525" w14:textId="77777777" w:rsidR="00167D83" w:rsidRDefault="00167D83" w:rsidP="00436951">
      <w:pPr>
        <w:spacing w:after="0" w:line="276" w:lineRule="auto"/>
        <w:rPr>
          <w:rFonts w:ascii="AytoRoquetas Light Condensed" w:hAnsi="AytoRoquetas Light Condensed"/>
          <w:b/>
          <w:color w:val="FF0000"/>
          <w:highlight w:val="yellow"/>
        </w:rPr>
      </w:pPr>
    </w:p>
    <w:p w14:paraId="7AFDBA07" w14:textId="77777777" w:rsidR="00167D83" w:rsidRDefault="00167D83" w:rsidP="00436951">
      <w:pPr>
        <w:spacing w:after="0" w:line="276" w:lineRule="auto"/>
        <w:rPr>
          <w:rFonts w:ascii="AytoRoquetas Light Condensed" w:hAnsi="AytoRoquetas Light Condensed"/>
          <w:b/>
          <w:color w:val="FF0000"/>
          <w:highlight w:val="yellow"/>
        </w:rPr>
      </w:pPr>
    </w:p>
    <w:p w14:paraId="2D10C885" w14:textId="77777777" w:rsidR="00167D83" w:rsidRDefault="00167D83" w:rsidP="00436951">
      <w:pPr>
        <w:spacing w:after="0" w:line="276" w:lineRule="auto"/>
        <w:rPr>
          <w:rFonts w:ascii="AytoRoquetas Light Condensed" w:hAnsi="AytoRoquetas Light Condensed"/>
          <w:b/>
          <w:color w:val="FF0000"/>
          <w:highlight w:val="yellow"/>
        </w:rPr>
      </w:pPr>
    </w:p>
    <w:p w14:paraId="4E9521D4" w14:textId="77777777" w:rsidR="00167D83" w:rsidRDefault="00167D83" w:rsidP="00436951">
      <w:pPr>
        <w:spacing w:after="0" w:line="276" w:lineRule="auto"/>
        <w:rPr>
          <w:rFonts w:ascii="AytoRoquetas Light Condensed" w:hAnsi="AytoRoquetas Light Condensed"/>
          <w:b/>
          <w:color w:val="FF0000"/>
          <w:highlight w:val="yellow"/>
        </w:rPr>
      </w:pPr>
    </w:p>
    <w:p w14:paraId="04D7F768" w14:textId="77777777" w:rsidR="00167D83" w:rsidRDefault="00167D83" w:rsidP="00436951">
      <w:pPr>
        <w:spacing w:after="0" w:line="276" w:lineRule="auto"/>
        <w:rPr>
          <w:rFonts w:ascii="AytoRoquetas Light Condensed" w:hAnsi="AytoRoquetas Light Condensed"/>
          <w:b/>
          <w:color w:val="FF0000"/>
          <w:highlight w:val="yellow"/>
        </w:rPr>
      </w:pPr>
    </w:p>
    <w:p w14:paraId="30C2D6C5" w14:textId="77777777" w:rsidR="00167D83" w:rsidRDefault="00167D83" w:rsidP="00436951">
      <w:pPr>
        <w:spacing w:after="0" w:line="276" w:lineRule="auto"/>
        <w:rPr>
          <w:rFonts w:ascii="AytoRoquetas Light Condensed" w:hAnsi="AytoRoquetas Light Condensed"/>
          <w:b/>
          <w:color w:val="FF0000"/>
          <w:highlight w:val="yellow"/>
        </w:rPr>
      </w:pPr>
    </w:p>
    <w:p w14:paraId="0A939E7F" w14:textId="77777777" w:rsidR="00167D83" w:rsidRPr="008A4D83" w:rsidRDefault="00167D83" w:rsidP="00436951">
      <w:pPr>
        <w:spacing w:after="0" w:line="276" w:lineRule="auto"/>
        <w:rPr>
          <w:rFonts w:ascii="AytoRoquetas Light Condensed" w:hAnsi="AytoRoquetas Light Condensed"/>
          <w:b/>
          <w:color w:val="FF0000"/>
          <w:highlight w:val="yellow"/>
        </w:rPr>
      </w:pPr>
    </w:p>
    <w:tbl>
      <w:tblPr>
        <w:tblpPr w:leftFromText="141" w:rightFromText="141" w:vertAnchor="text" w:tblpXSpec="center" w:tblpY="267"/>
        <w:tblOverlap w:val="never"/>
        <w:tblW w:w="9106" w:type="dxa"/>
        <w:tblLook w:val="04A0" w:firstRow="1" w:lastRow="0" w:firstColumn="1" w:lastColumn="0" w:noHBand="0" w:noVBand="1"/>
      </w:tblPr>
      <w:tblGrid>
        <w:gridCol w:w="4786"/>
        <w:gridCol w:w="4320"/>
      </w:tblGrid>
      <w:tr w:rsidR="008A4D83" w:rsidRPr="008A4D83" w14:paraId="7CF8AB6D" w14:textId="77777777" w:rsidTr="004557AA">
        <w:tc>
          <w:tcPr>
            <w:tcW w:w="4786" w:type="dxa"/>
            <w:shd w:val="clear" w:color="auto" w:fill="auto"/>
            <w:vAlign w:val="center"/>
          </w:tcPr>
          <w:p w14:paraId="0D1A9A68" w14:textId="77777777" w:rsidR="00C86BD9" w:rsidRPr="008A4D83" w:rsidRDefault="00C86BD9" w:rsidP="00436951">
            <w:pPr>
              <w:spacing w:after="0" w:line="276" w:lineRule="auto"/>
              <w:rPr>
                <w:rFonts w:ascii="AytoRoquetas Light Condensed" w:hAnsi="AytoRoquetas Light Condensed"/>
                <w:b/>
                <w:color w:val="auto"/>
              </w:rPr>
            </w:pPr>
            <w:r w:rsidRPr="008A4D83">
              <w:rPr>
                <w:rFonts w:ascii="AytoRoquetas Light Condensed" w:hAnsi="AytoRoquetas Light Condensed"/>
                <w:b/>
                <w:color w:val="auto"/>
              </w:rPr>
              <w:lastRenderedPageBreak/>
              <w:t>PODER ADJUDICADOR</w:t>
            </w:r>
          </w:p>
        </w:tc>
        <w:tc>
          <w:tcPr>
            <w:tcW w:w="4320" w:type="dxa"/>
            <w:shd w:val="clear" w:color="auto" w:fill="auto"/>
          </w:tcPr>
          <w:p w14:paraId="50A249DE" w14:textId="37BA3530" w:rsidR="00C86BD9" w:rsidRPr="008A4D83" w:rsidRDefault="00C86BD9" w:rsidP="00436951">
            <w:pPr>
              <w:spacing w:after="0" w:line="276" w:lineRule="auto"/>
              <w:jc w:val="both"/>
              <w:rPr>
                <w:rFonts w:ascii="AytoRoquetas Light Condensed" w:hAnsi="AytoRoquetas Light Condensed"/>
                <w:bCs/>
                <w:color w:val="auto"/>
              </w:rPr>
            </w:pPr>
            <w:r w:rsidRPr="008A4D83">
              <w:rPr>
                <w:rFonts w:ascii="AytoRoquetas Light Condensed" w:hAnsi="AytoRoquetas Light Condensed"/>
                <w:bCs/>
                <w:color w:val="auto"/>
              </w:rPr>
              <w:t>CONSORCIO PARA LA GESTIÓN DE LOS SERVICIOS INTEGRADOS DE ABASTECIMIENTO Y SANEAMIENTO DEL PONIENTE ALMERIENSE</w:t>
            </w:r>
            <w:r w:rsidR="001F7271">
              <w:rPr>
                <w:rFonts w:ascii="AytoRoquetas Light Condensed" w:hAnsi="AytoRoquetas Light Condensed"/>
                <w:bCs/>
                <w:color w:val="auto"/>
              </w:rPr>
              <w:t xml:space="preserve"> (en adelante C.I.A.P)</w:t>
            </w:r>
          </w:p>
        </w:tc>
      </w:tr>
      <w:tr w:rsidR="008A4D83" w:rsidRPr="008A4D83" w14:paraId="00624A9D" w14:textId="77777777" w:rsidTr="004557AA">
        <w:tc>
          <w:tcPr>
            <w:tcW w:w="4786" w:type="dxa"/>
            <w:shd w:val="clear" w:color="auto" w:fill="auto"/>
          </w:tcPr>
          <w:p w14:paraId="6AD5765F" w14:textId="08F65423" w:rsidR="00C86BD9" w:rsidRPr="008A4D83" w:rsidRDefault="000F4724" w:rsidP="00436951">
            <w:pPr>
              <w:spacing w:after="0" w:line="276" w:lineRule="auto"/>
              <w:rPr>
                <w:rFonts w:ascii="AytoRoquetas Light Condensed" w:hAnsi="AytoRoquetas Light Condensed"/>
                <w:b/>
                <w:color w:val="auto"/>
              </w:rPr>
            </w:pPr>
            <w:r w:rsidRPr="008A4D83">
              <w:rPr>
                <w:rFonts w:ascii="AytoRoquetas Light Condensed" w:hAnsi="AytoRoquetas Light Condensed"/>
                <w:b/>
                <w:color w:val="auto"/>
              </w:rPr>
              <w:t>N.º</w:t>
            </w:r>
            <w:r w:rsidR="00C86BD9" w:rsidRPr="008A4D83">
              <w:rPr>
                <w:rFonts w:ascii="AytoRoquetas Light Condensed" w:hAnsi="AytoRoquetas Light Condensed"/>
                <w:b/>
                <w:color w:val="auto"/>
              </w:rPr>
              <w:t xml:space="preserve"> EXPEDIENTE CONSORCIO DEL CICLO INTEGRAL DEL AGUA DEL PONIENTE ALMERIENSE</w:t>
            </w:r>
          </w:p>
        </w:tc>
        <w:tc>
          <w:tcPr>
            <w:tcW w:w="4320" w:type="dxa"/>
            <w:shd w:val="clear" w:color="auto" w:fill="auto"/>
            <w:vAlign w:val="center"/>
          </w:tcPr>
          <w:p w14:paraId="1A2B0B6E" w14:textId="77777777" w:rsidR="00C86BD9" w:rsidRPr="008A4D83" w:rsidRDefault="00C86BD9" w:rsidP="00436951">
            <w:pPr>
              <w:spacing w:after="0" w:line="276" w:lineRule="auto"/>
              <w:jc w:val="both"/>
              <w:rPr>
                <w:rFonts w:ascii="AytoRoquetas Light Condensed" w:hAnsi="AytoRoquetas Light Condensed"/>
                <w:bCs/>
                <w:color w:val="auto"/>
              </w:rPr>
            </w:pPr>
            <w:r w:rsidRPr="008A4D83">
              <w:rPr>
                <w:rFonts w:ascii="AytoRoquetas Light Condensed" w:hAnsi="AytoRoquetas Light Condensed"/>
                <w:b/>
                <w:color w:val="auto"/>
              </w:rPr>
              <w:t>2022/90</w:t>
            </w:r>
          </w:p>
        </w:tc>
      </w:tr>
      <w:tr w:rsidR="008A4D83" w:rsidRPr="008A4D83" w14:paraId="1B0DD210" w14:textId="77777777" w:rsidTr="004557AA">
        <w:tc>
          <w:tcPr>
            <w:tcW w:w="4786" w:type="dxa"/>
            <w:shd w:val="clear" w:color="auto" w:fill="auto"/>
          </w:tcPr>
          <w:p w14:paraId="358F820C" w14:textId="77777777" w:rsidR="00C86BD9" w:rsidRPr="008A4D83" w:rsidRDefault="00C86BD9" w:rsidP="00436951">
            <w:pPr>
              <w:spacing w:after="0" w:line="276" w:lineRule="auto"/>
              <w:rPr>
                <w:rFonts w:ascii="AytoRoquetas Light Condensed" w:hAnsi="AytoRoquetas Light Condensed"/>
                <w:b/>
                <w:color w:val="auto"/>
                <w:highlight w:val="yellow"/>
              </w:rPr>
            </w:pPr>
            <w:r w:rsidRPr="008A4D83">
              <w:rPr>
                <w:rFonts w:ascii="AytoRoquetas Light Condensed" w:hAnsi="AytoRoquetas Light Condensed"/>
                <w:b/>
                <w:color w:val="auto"/>
              </w:rPr>
              <w:t>OBJETO DEL CONTRATO</w:t>
            </w:r>
          </w:p>
        </w:tc>
        <w:tc>
          <w:tcPr>
            <w:tcW w:w="4320" w:type="dxa"/>
            <w:shd w:val="clear" w:color="auto" w:fill="auto"/>
          </w:tcPr>
          <w:p w14:paraId="5D7CE298" w14:textId="77777777" w:rsidR="00C86BD9" w:rsidRPr="008A4D83" w:rsidRDefault="00C86BD9" w:rsidP="00436951">
            <w:pPr>
              <w:spacing w:after="0" w:line="276" w:lineRule="auto"/>
              <w:jc w:val="both"/>
              <w:rPr>
                <w:rFonts w:ascii="AytoRoquetas Light Condensed" w:hAnsi="AytoRoquetas Light Condensed"/>
                <w:b/>
                <w:bCs/>
                <w:color w:val="auto"/>
                <w:highlight w:val="yellow"/>
              </w:rPr>
            </w:pPr>
            <w:r w:rsidRPr="008A4D83">
              <w:rPr>
                <w:rFonts w:ascii="AytoRoquetas Light Condensed" w:hAnsi="AytoRoquetas Light Condensed"/>
                <w:b/>
                <w:caps/>
                <w:color w:val="auto"/>
              </w:rPr>
              <w:t>SUMINISTRO E INSTALACIÓN DE UNA PLANTA SOLAR FOTOVOLTAICA DE AUTOCONSUMO CON CONEXIÓN A RED EN LA CUBIERTA DE UNO DE LOS EDIFICIOS QUE COMPONEN LA E.D.A.R. DE ROQUETAS DE MAR (ALMERÍA), GESTIONADAS A TRAVÉS DEL CONSORCIO</w:t>
            </w:r>
          </w:p>
        </w:tc>
      </w:tr>
      <w:tr w:rsidR="008A4D83" w:rsidRPr="008A4D83" w14:paraId="6D76C924" w14:textId="77777777" w:rsidTr="004557AA">
        <w:tc>
          <w:tcPr>
            <w:tcW w:w="4786" w:type="dxa"/>
            <w:shd w:val="clear" w:color="auto" w:fill="auto"/>
          </w:tcPr>
          <w:p w14:paraId="7C40786A" w14:textId="41A33FB8" w:rsidR="00C86BD9" w:rsidRPr="008A4D83" w:rsidRDefault="00C86BD9" w:rsidP="00436951">
            <w:pPr>
              <w:spacing w:after="0" w:line="276" w:lineRule="auto"/>
              <w:rPr>
                <w:rFonts w:ascii="AytoRoquetas Light Condensed" w:hAnsi="AytoRoquetas Light Condensed"/>
                <w:b/>
                <w:color w:val="auto"/>
              </w:rPr>
            </w:pPr>
            <w:r w:rsidRPr="008A4D83">
              <w:rPr>
                <w:rFonts w:ascii="AytoRoquetas Light Condensed" w:hAnsi="AytoRoquetas Light Condensed"/>
                <w:b/>
                <w:color w:val="auto"/>
              </w:rPr>
              <w:t>REDACTOR PROYECTO</w:t>
            </w:r>
            <w:r w:rsidR="00270B10">
              <w:rPr>
                <w:rFonts w:ascii="AytoRoquetas Light Condensed" w:hAnsi="AytoRoquetas Light Condensed"/>
                <w:b/>
                <w:color w:val="auto"/>
              </w:rPr>
              <w:t>, DIRECCIÓN FACULTATIVA Y COORDINACIÓN DE SEGURIDAD Y SALUD.</w:t>
            </w:r>
          </w:p>
        </w:tc>
        <w:tc>
          <w:tcPr>
            <w:tcW w:w="4320" w:type="dxa"/>
            <w:shd w:val="clear" w:color="auto" w:fill="auto"/>
          </w:tcPr>
          <w:p w14:paraId="50587B16" w14:textId="5ADA18C0" w:rsidR="00C86BD9" w:rsidRPr="008A4D83" w:rsidRDefault="00C86BD9" w:rsidP="00436951">
            <w:pPr>
              <w:pStyle w:val="Textosinformato"/>
              <w:spacing w:line="276" w:lineRule="auto"/>
              <w:jc w:val="both"/>
              <w:rPr>
                <w:rFonts w:ascii="AytoRoquetas Light Condensed" w:hAnsi="AytoRoquetas Light Condensed" w:cs="Frutiger LT Std 47 Light Cn"/>
                <w:szCs w:val="22"/>
              </w:rPr>
            </w:pPr>
            <w:r w:rsidRPr="008A4D83">
              <w:rPr>
                <w:rFonts w:ascii="AytoRoquetas Light Condensed" w:hAnsi="AytoRoquetas Light Condensed" w:cs="Frutiger LT Std 47 Light Cn"/>
              </w:rPr>
              <w:t xml:space="preserve">D. Fernando Pérez Albalate (Ingeniero Industrial, Colegiado </w:t>
            </w:r>
            <w:r w:rsidR="000F4724" w:rsidRPr="008A4D83">
              <w:rPr>
                <w:rFonts w:ascii="AytoRoquetas Light Condensed" w:hAnsi="AytoRoquetas Light Condensed" w:cs="Frutiger LT Std 47 Light Cn"/>
              </w:rPr>
              <w:t>N.º</w:t>
            </w:r>
            <w:r w:rsidRPr="008A4D83">
              <w:rPr>
                <w:rFonts w:ascii="AytoRoquetas Light Condensed" w:hAnsi="AytoRoquetas Light Condensed" w:cs="Frutiger LT Std 47 Light Cn"/>
              </w:rPr>
              <w:t xml:space="preserve"> 5510 del COIIAOC)</w:t>
            </w:r>
          </w:p>
        </w:tc>
      </w:tr>
    </w:tbl>
    <w:p w14:paraId="42B11B44" w14:textId="77777777" w:rsidR="008A4D83" w:rsidRDefault="008A4D83" w:rsidP="00436951">
      <w:pPr>
        <w:spacing w:after="0" w:line="276" w:lineRule="auto"/>
        <w:rPr>
          <w:rFonts w:ascii="AytoRoquetas Light Condensed" w:hAnsi="AytoRoquetas Light Condensed"/>
          <w:b/>
          <w:color w:val="FF0000"/>
        </w:rPr>
      </w:pPr>
    </w:p>
    <w:p w14:paraId="7B2225FA" w14:textId="77777777" w:rsidR="006A1BD9" w:rsidRDefault="006A1BD9" w:rsidP="00726293">
      <w:pPr>
        <w:spacing w:after="0"/>
        <w:jc w:val="both"/>
        <w:rPr>
          <w:rFonts w:ascii="AytoRoquetas Light Condensed" w:hAnsi="AytoRoquetas Light Condensed"/>
        </w:rPr>
      </w:pPr>
    </w:p>
    <w:p w14:paraId="34F441C1" w14:textId="36F72529" w:rsidR="006A1BD9" w:rsidRDefault="006A1BD9" w:rsidP="006A1BD9">
      <w:pPr>
        <w:pStyle w:val="Prrafodelista"/>
        <w:numPr>
          <w:ilvl w:val="0"/>
          <w:numId w:val="26"/>
        </w:numPr>
        <w:spacing w:after="0"/>
        <w:jc w:val="center"/>
        <w:rPr>
          <w:rFonts w:ascii="AytoRoquetas Light Condensed" w:hAnsi="AytoRoquetas Light Condensed"/>
          <w:b/>
          <w:bCs/>
        </w:rPr>
      </w:pPr>
      <w:r w:rsidRPr="006A1BD9">
        <w:rPr>
          <w:rFonts w:ascii="AytoRoquetas Light Condensed" w:hAnsi="AytoRoquetas Light Condensed"/>
          <w:b/>
          <w:bCs/>
        </w:rPr>
        <w:t>ANTECEDENTES</w:t>
      </w:r>
    </w:p>
    <w:p w14:paraId="7FCEAA6C" w14:textId="77777777" w:rsidR="00270B10" w:rsidRPr="006A1BD9" w:rsidRDefault="00270B10" w:rsidP="00270B10">
      <w:pPr>
        <w:pStyle w:val="Prrafodelista"/>
        <w:spacing w:after="0"/>
        <w:rPr>
          <w:rFonts w:ascii="AytoRoquetas Light Condensed" w:hAnsi="AytoRoquetas Light Condensed"/>
          <w:b/>
          <w:bCs/>
        </w:rPr>
      </w:pPr>
    </w:p>
    <w:p w14:paraId="76C12310" w14:textId="448F84F7" w:rsidR="006A1BD9" w:rsidRDefault="006A1BD9" w:rsidP="00270B10">
      <w:pPr>
        <w:pStyle w:val="Prrafodelista"/>
        <w:numPr>
          <w:ilvl w:val="0"/>
          <w:numId w:val="28"/>
        </w:numPr>
        <w:spacing w:before="240" w:after="0" w:line="276" w:lineRule="auto"/>
        <w:jc w:val="both"/>
        <w:rPr>
          <w:rFonts w:ascii="AytoRoquetas Light Condensed" w:hAnsi="AytoRoquetas Light Condensed"/>
        </w:rPr>
      </w:pPr>
      <w:r w:rsidRPr="00270B10">
        <w:rPr>
          <w:rFonts w:ascii="AytoRoquetas Light Condensed" w:hAnsi="AytoRoquetas Light Condensed"/>
        </w:rPr>
        <w:t>El objeto que</w:t>
      </w:r>
      <w:r w:rsidR="00A300ED" w:rsidRPr="00270B10">
        <w:rPr>
          <w:rFonts w:ascii="AytoRoquetas Light Condensed" w:hAnsi="AytoRoquetas Light Condensed"/>
        </w:rPr>
        <w:t xml:space="preserve"> ha perseguido</w:t>
      </w:r>
      <w:r w:rsidRPr="00270B10">
        <w:rPr>
          <w:rFonts w:ascii="AytoRoquetas Light Condensed" w:hAnsi="AytoRoquetas Light Condensed"/>
        </w:rPr>
        <w:t xml:space="preserve"> esta licitación es el de fijar las condiciones que han de regir en las obras contempladas en el proyecto de ejecución </w:t>
      </w:r>
      <w:r w:rsidRPr="00270B10">
        <w:rPr>
          <w:rFonts w:ascii="AytoRoquetas Light Condensed" w:hAnsi="AytoRoquetas Light Condensed"/>
          <w:b/>
          <w:bCs/>
        </w:rPr>
        <w:t>"INSTALACIÓN FOTOVOLTAICA DE POTENCIA 100 KW PARA AUTOCONSUMO EN LA ESTACIÓN DE DEPURACIÓN DE AGUAS RESIDUALES (E.D.A.R) DE ROQUETAS DE MAR (ALMERÍA)"</w:t>
      </w:r>
      <w:r w:rsidRPr="00270B10">
        <w:rPr>
          <w:rFonts w:ascii="AytoRoquetas Light Condensed" w:hAnsi="AytoRoquetas Light Condensed"/>
        </w:rPr>
        <w:t>, sita en el Paraje el Vínculo, S/N, provincia de Almería con referencia catastral 04079032001240001AY, que se tramitará con carácter ordinario.</w:t>
      </w:r>
    </w:p>
    <w:p w14:paraId="33E5361E" w14:textId="77777777" w:rsidR="00270B10" w:rsidRPr="00270B10" w:rsidRDefault="00270B10" w:rsidP="00270B10">
      <w:pPr>
        <w:pStyle w:val="Prrafodelista"/>
        <w:spacing w:before="240" w:after="0" w:line="276" w:lineRule="auto"/>
        <w:jc w:val="both"/>
        <w:rPr>
          <w:rFonts w:ascii="AytoRoquetas Light Condensed" w:hAnsi="AytoRoquetas Light Condensed"/>
        </w:rPr>
      </w:pPr>
    </w:p>
    <w:p w14:paraId="6A6B1632" w14:textId="4BD55F6B" w:rsidR="006A1BD9" w:rsidRDefault="006A1BD9" w:rsidP="00270B10">
      <w:pPr>
        <w:pStyle w:val="Prrafodelista"/>
        <w:numPr>
          <w:ilvl w:val="0"/>
          <w:numId w:val="28"/>
        </w:numPr>
        <w:spacing w:before="240" w:after="0" w:line="276" w:lineRule="auto"/>
        <w:jc w:val="both"/>
        <w:rPr>
          <w:rFonts w:ascii="AytoRoquetas Light Condensed" w:hAnsi="AytoRoquetas Light Condensed"/>
        </w:rPr>
      </w:pPr>
      <w:r w:rsidRPr="00270B10">
        <w:rPr>
          <w:rFonts w:ascii="AytoRoquetas Light Condensed" w:hAnsi="AytoRoquetas Light Condensed"/>
        </w:rPr>
        <w:t xml:space="preserve">Las actuaciones que se </w:t>
      </w:r>
      <w:r w:rsidR="007A22B5">
        <w:rPr>
          <w:rFonts w:ascii="AytoRoquetas Light Condensed" w:hAnsi="AytoRoquetas Light Condensed"/>
        </w:rPr>
        <w:t>han</w:t>
      </w:r>
      <w:r w:rsidRPr="00270B10">
        <w:rPr>
          <w:rFonts w:ascii="AytoRoquetas Light Condensed" w:hAnsi="AytoRoquetas Light Condensed"/>
        </w:rPr>
        <w:t xml:space="preserve"> lleva</w:t>
      </w:r>
      <w:r w:rsidR="007A22B5">
        <w:rPr>
          <w:rFonts w:ascii="AytoRoquetas Light Condensed" w:hAnsi="AytoRoquetas Light Condensed"/>
        </w:rPr>
        <w:t>do</w:t>
      </w:r>
      <w:r w:rsidRPr="00270B10">
        <w:rPr>
          <w:rFonts w:ascii="AytoRoquetas Light Condensed" w:hAnsi="AytoRoquetas Light Condensed"/>
        </w:rPr>
        <w:t xml:space="preserve"> a cabo </w:t>
      </w:r>
      <w:r w:rsidR="007A22B5">
        <w:rPr>
          <w:rFonts w:ascii="AytoRoquetas Light Condensed" w:hAnsi="AytoRoquetas Light Condensed"/>
        </w:rPr>
        <w:t>han estado</w:t>
      </w:r>
      <w:r w:rsidRPr="00270B10">
        <w:rPr>
          <w:rFonts w:ascii="AytoRoquetas Light Condensed" w:hAnsi="AytoRoquetas Light Condensed"/>
        </w:rPr>
        <w:t xml:space="preserve"> definidas en el proyecto redactado por el Ingeniero Industrial D. Fernando Pérez Albalate (Ingeniero Industrial, Colegiado </w:t>
      </w:r>
      <w:proofErr w:type="spellStart"/>
      <w:r w:rsidRPr="00270B10">
        <w:rPr>
          <w:rFonts w:ascii="AytoRoquetas Light Condensed" w:hAnsi="AytoRoquetas Light Condensed"/>
        </w:rPr>
        <w:t>N.°</w:t>
      </w:r>
      <w:proofErr w:type="spellEnd"/>
      <w:r w:rsidRPr="00270B10">
        <w:rPr>
          <w:rFonts w:ascii="AytoRoquetas Light Condensed" w:hAnsi="AytoRoquetas Light Condensed"/>
        </w:rPr>
        <w:t xml:space="preserve"> 5510 del COIIAOC) con firma digital de fecha </w:t>
      </w:r>
      <w:r w:rsidRPr="00270B10">
        <w:rPr>
          <w:rFonts w:ascii="AytoRoquetas Light Condensed" w:hAnsi="AytoRoquetas Light Condensed"/>
          <w:b/>
          <w:bCs/>
        </w:rPr>
        <w:t>10/2022</w:t>
      </w:r>
      <w:r w:rsidRPr="00270B10">
        <w:rPr>
          <w:rFonts w:ascii="AytoRoquetas Light Condensed" w:hAnsi="AytoRoquetas Light Condensed"/>
        </w:rPr>
        <w:t xml:space="preserve">, necesarias para la instalación consistente en una planta de generación de energía eléctrica compuesta por medios de módulos solares fotovoltaicos sobre un uno de los edificios que componen la Estación de Depuración de Aguas Residuales de Roquetas de Mar, gestionadas a través del Consorcio, y cuyo expediente es el </w:t>
      </w:r>
      <w:r w:rsidRPr="00270B10">
        <w:rPr>
          <w:rFonts w:ascii="AytoRoquetas Light Condensed" w:hAnsi="AytoRoquetas Light Condensed"/>
          <w:b/>
          <w:bCs/>
        </w:rPr>
        <w:t>2022/90</w:t>
      </w:r>
      <w:r w:rsidRPr="00270B10">
        <w:rPr>
          <w:rFonts w:ascii="AytoRoquetas Light Condensed" w:hAnsi="AytoRoquetas Light Condensed"/>
        </w:rPr>
        <w:t>.</w:t>
      </w:r>
    </w:p>
    <w:p w14:paraId="22544419" w14:textId="77777777" w:rsidR="00270B10" w:rsidRPr="00270B10" w:rsidRDefault="00270B10" w:rsidP="00270B10">
      <w:pPr>
        <w:pStyle w:val="Prrafodelista"/>
        <w:rPr>
          <w:rFonts w:ascii="AytoRoquetas Light Condensed" w:hAnsi="AytoRoquetas Light Condensed"/>
        </w:rPr>
      </w:pPr>
    </w:p>
    <w:p w14:paraId="293F5FE5" w14:textId="77777777" w:rsidR="006A1BD9" w:rsidRDefault="006A1BD9" w:rsidP="00270B10">
      <w:pPr>
        <w:pStyle w:val="Prrafodelista"/>
        <w:numPr>
          <w:ilvl w:val="0"/>
          <w:numId w:val="28"/>
        </w:numPr>
        <w:spacing w:before="240" w:after="0" w:line="276" w:lineRule="auto"/>
        <w:jc w:val="both"/>
        <w:rPr>
          <w:rFonts w:ascii="AytoRoquetas Light Condensed" w:hAnsi="AytoRoquetas Light Condensed"/>
        </w:rPr>
      </w:pPr>
      <w:r w:rsidRPr="00270B10">
        <w:rPr>
          <w:rFonts w:ascii="AytoRoquetas Light Condensed" w:hAnsi="AytoRoquetas Light Condensed"/>
        </w:rPr>
        <w:t xml:space="preserve">El proyecto fue aprobado mediante </w:t>
      </w:r>
      <w:r w:rsidRPr="00270B10">
        <w:rPr>
          <w:rFonts w:ascii="AytoRoquetas Light Condensed" w:hAnsi="AytoRoquetas Light Condensed"/>
          <w:b/>
          <w:bCs/>
        </w:rPr>
        <w:t>RESOLUCIÓN DEL PRESIDENTE DEL CONSORCIO PARA LA GESTIÓN DEL CICLO INTEGRAL DE AGUA DE USO URBANO EN EL PONIENTE ALMERIENSE, 28/11/2022, con número de expediente 2022/90</w:t>
      </w:r>
      <w:r w:rsidRPr="00270B10">
        <w:rPr>
          <w:rFonts w:ascii="AytoRoquetas Light Condensed" w:hAnsi="AytoRoquetas Light Condensed"/>
        </w:rPr>
        <w:t>, previo informe de supervisión favorable con fecha 19/11/2022 del Ingeniero Industrial Municipal del Ayuntamiento de Roquetas de Mar, designado como técnico de apoyo al Consorcio para la Gestión de los Servicios Integrados de abastecimiento y saneamiento del poniente Almeriense.</w:t>
      </w:r>
    </w:p>
    <w:p w14:paraId="2A837B68" w14:textId="77777777" w:rsidR="00270B10" w:rsidRPr="00270B10" w:rsidRDefault="00270B10" w:rsidP="00270B10">
      <w:pPr>
        <w:pStyle w:val="Prrafodelista"/>
        <w:rPr>
          <w:rFonts w:ascii="AytoRoquetas Light Condensed" w:hAnsi="AytoRoquetas Light Condensed"/>
        </w:rPr>
      </w:pPr>
    </w:p>
    <w:p w14:paraId="7F4EA4F6" w14:textId="77777777" w:rsidR="006A1BD9" w:rsidRPr="00270B10" w:rsidRDefault="006A1BD9" w:rsidP="00270B10">
      <w:pPr>
        <w:pStyle w:val="Prrafodelista"/>
        <w:numPr>
          <w:ilvl w:val="0"/>
          <w:numId w:val="28"/>
        </w:numPr>
        <w:spacing w:before="240" w:after="0" w:line="276" w:lineRule="auto"/>
        <w:jc w:val="both"/>
        <w:rPr>
          <w:rFonts w:ascii="AytoRoquetas Light Condensed" w:hAnsi="AytoRoquetas Light Condensed"/>
        </w:rPr>
      </w:pPr>
      <w:r w:rsidRPr="00270B10">
        <w:rPr>
          <w:rFonts w:ascii="AytoRoquetas Light Condensed" w:hAnsi="AytoRoquetas Light Condensed"/>
        </w:rPr>
        <w:t xml:space="preserve">Se hace constar que el </w:t>
      </w:r>
      <w:r w:rsidRPr="00270B10">
        <w:rPr>
          <w:rFonts w:ascii="AytoRoquetas Light Condensed" w:hAnsi="AytoRoquetas Light Condensed"/>
          <w:b/>
          <w:bCs/>
        </w:rPr>
        <w:t>presupuesto base de licitación</w:t>
      </w:r>
      <w:r w:rsidRPr="00270B10">
        <w:rPr>
          <w:rFonts w:ascii="AytoRoquetas Light Condensed" w:hAnsi="AytoRoquetas Light Condensed"/>
        </w:rPr>
        <w:t xml:space="preserve"> del presente contrato asciende a la cantidad de </w:t>
      </w:r>
      <w:r w:rsidRPr="00270B10">
        <w:rPr>
          <w:rFonts w:ascii="AytoRoquetas Light Condensed" w:hAnsi="AytoRoquetas Light Condensed"/>
          <w:b/>
          <w:bCs/>
        </w:rPr>
        <w:t>CIENTO NOVENTA MIL CIENTO CUARENTA Y SIETE EUROS CON NOVENTA Y CUATRO CÉNTIMOS (190.147,94 €)</w:t>
      </w:r>
      <w:r w:rsidRPr="00270B10">
        <w:rPr>
          <w:rFonts w:ascii="AytoRoquetas Light Condensed" w:hAnsi="AytoRoquetas Light Condensed"/>
        </w:rPr>
        <w:t xml:space="preserve"> más </w:t>
      </w:r>
      <w:r w:rsidRPr="00270B10">
        <w:rPr>
          <w:rFonts w:ascii="AytoRoquetas Light Condensed" w:hAnsi="AytoRoquetas Light Condensed"/>
          <w:b/>
          <w:bCs/>
        </w:rPr>
        <w:t>TREINTA Y NUEVE MIL NOVECIENTOS TREINTA Y UN EURO CON SIETE CÉNTIMOS (39.931,07 €)</w:t>
      </w:r>
      <w:r w:rsidRPr="00270B10">
        <w:rPr>
          <w:rFonts w:ascii="AytoRoquetas Light Condensed" w:hAnsi="AytoRoquetas Light Condensed"/>
        </w:rPr>
        <w:t xml:space="preserve"> en concepto de IVA, lo que hace un presupuesto total de </w:t>
      </w:r>
      <w:r w:rsidRPr="00270B10">
        <w:rPr>
          <w:rFonts w:ascii="AytoRoquetas Light Condensed" w:hAnsi="AytoRoquetas Light Condensed"/>
          <w:b/>
          <w:bCs/>
        </w:rPr>
        <w:t>DOSCIENTOS TREINTA MIL SETENTA Y NUEVE EUROS CON UN CÉNTIMO 230.079,01 €.</w:t>
      </w:r>
    </w:p>
    <w:p w14:paraId="7F2351CE" w14:textId="77777777" w:rsidR="00270B10" w:rsidRPr="00270B10" w:rsidRDefault="00270B10" w:rsidP="00270B10">
      <w:pPr>
        <w:pStyle w:val="Prrafodelista"/>
        <w:rPr>
          <w:rFonts w:ascii="AytoRoquetas Light Condensed" w:hAnsi="AytoRoquetas Light Condensed"/>
        </w:rPr>
      </w:pPr>
    </w:p>
    <w:p w14:paraId="071B6A3B" w14:textId="77777777" w:rsidR="006A1BD9" w:rsidRDefault="006A1BD9" w:rsidP="00270B10">
      <w:pPr>
        <w:pStyle w:val="Prrafodelista"/>
        <w:numPr>
          <w:ilvl w:val="0"/>
          <w:numId w:val="28"/>
        </w:numPr>
        <w:spacing w:before="240" w:after="0" w:line="276" w:lineRule="auto"/>
        <w:jc w:val="both"/>
        <w:rPr>
          <w:rFonts w:ascii="AytoRoquetas Light Condensed" w:hAnsi="AytoRoquetas Light Condensed"/>
        </w:rPr>
      </w:pPr>
      <w:r w:rsidRPr="00270B10">
        <w:rPr>
          <w:rFonts w:ascii="AytoRoquetas Light Condensed" w:hAnsi="AytoRoquetas Light Condensed"/>
        </w:rPr>
        <w:t xml:space="preserve">El </w:t>
      </w:r>
      <w:r w:rsidRPr="00270B10">
        <w:rPr>
          <w:rFonts w:ascii="AytoRoquetas Light Condensed" w:hAnsi="AytoRoquetas Light Condensed"/>
          <w:b/>
          <w:bCs/>
        </w:rPr>
        <w:t>valor estimado del contrato</w:t>
      </w:r>
      <w:r w:rsidRPr="00270B10">
        <w:rPr>
          <w:rFonts w:ascii="AytoRoquetas Light Condensed" w:hAnsi="AytoRoquetas Light Condensed"/>
        </w:rPr>
        <w:t xml:space="preserve">, de conformidad con el Art. 101 de la LCSP, el cálculo del valor estimado de la presente licitación se establece en la cantidad de </w:t>
      </w:r>
      <w:r w:rsidRPr="00270B10">
        <w:rPr>
          <w:rFonts w:ascii="AytoRoquetas Light Condensed" w:hAnsi="AytoRoquetas Light Condensed"/>
          <w:b/>
          <w:bCs/>
        </w:rPr>
        <w:t>CIENTO NOVENTA MIL CIENTO CUARENTA Y SIETE EUROS CON NOVENTA Y CUATRO CÉNTIMOS (190.147,94€)</w:t>
      </w:r>
      <w:r w:rsidRPr="00270B10">
        <w:rPr>
          <w:rFonts w:ascii="AytoRoquetas Light Condensed" w:hAnsi="AytoRoquetas Light Condensed"/>
        </w:rPr>
        <w:t>. Los precios están calculados en el Pliego de Prescripciones Técnicas Particulares teniendo en cuenta los precios habituales en el mercado.</w:t>
      </w:r>
    </w:p>
    <w:p w14:paraId="0A0917C6" w14:textId="77777777" w:rsidR="00270B10" w:rsidRPr="00270B10" w:rsidRDefault="00270B10" w:rsidP="00270B10">
      <w:pPr>
        <w:pStyle w:val="Prrafodelista"/>
        <w:rPr>
          <w:rFonts w:ascii="AytoRoquetas Light Condensed" w:hAnsi="AytoRoquetas Light Condensed"/>
        </w:rPr>
      </w:pPr>
    </w:p>
    <w:p w14:paraId="41C70C76" w14:textId="77777777" w:rsidR="006A1BD9" w:rsidRPr="00270B10" w:rsidRDefault="006A1BD9" w:rsidP="00270B10">
      <w:pPr>
        <w:pStyle w:val="Prrafodelista"/>
        <w:numPr>
          <w:ilvl w:val="0"/>
          <w:numId w:val="28"/>
        </w:numPr>
        <w:tabs>
          <w:tab w:val="left" w:pos="1260"/>
        </w:tabs>
        <w:spacing w:before="240" w:after="0" w:line="276" w:lineRule="auto"/>
        <w:jc w:val="both"/>
        <w:rPr>
          <w:rFonts w:ascii="AytoRoquetas Light Condensed" w:hAnsi="AytoRoquetas Light Condensed"/>
        </w:rPr>
      </w:pPr>
      <w:r w:rsidRPr="00270B10">
        <w:rPr>
          <w:rFonts w:ascii="AytoRoquetas Light Condensed" w:hAnsi="AytoRoquetas Light Condensed"/>
        </w:rPr>
        <w:t xml:space="preserve">A los efectos de identificar las prestaciones que son objeto de los contratos regulados en la Ley 9/2017, de 8 de noviembre, de Contratos del Sector Público, se utilizará el «Vocabulario común de contratos públicos», aprobado por el Reglamento (CE) </w:t>
      </w:r>
      <w:proofErr w:type="spellStart"/>
      <w:r w:rsidRPr="00270B10">
        <w:rPr>
          <w:rFonts w:ascii="AytoRoquetas Light Condensed" w:hAnsi="AytoRoquetas Light Condensed"/>
        </w:rPr>
        <w:t>nº</w:t>
      </w:r>
      <w:proofErr w:type="spellEnd"/>
      <w:r w:rsidRPr="00270B10">
        <w:rPr>
          <w:rFonts w:ascii="AytoRoquetas Light Condensed" w:hAnsi="AytoRoquetas Light Condensed"/>
        </w:rPr>
        <w:t xml:space="preserve"> 2195/2002 del Parlamento Europeo y del Consejo de 5 de noviembre de 2002, por el que se aprueba el Vocabulario común de contratos públicos (CPV), el contrato posee los siguientes códigos CPV:</w:t>
      </w:r>
    </w:p>
    <w:p w14:paraId="0C35D919" w14:textId="77777777" w:rsidR="006A1BD9" w:rsidRPr="006A1BD9" w:rsidRDefault="006A1BD9" w:rsidP="006A1BD9">
      <w:pPr>
        <w:pStyle w:val="Prrafodelista"/>
        <w:numPr>
          <w:ilvl w:val="0"/>
          <w:numId w:val="27"/>
        </w:numPr>
        <w:tabs>
          <w:tab w:val="left" w:pos="1260"/>
        </w:tabs>
        <w:spacing w:before="240" w:after="0" w:line="276" w:lineRule="auto"/>
        <w:jc w:val="both"/>
        <w:rPr>
          <w:rFonts w:ascii="AytoRoquetas Light Condensed" w:hAnsi="AytoRoquetas Light Condensed"/>
        </w:rPr>
      </w:pPr>
      <w:r w:rsidRPr="006A1BD9">
        <w:rPr>
          <w:rFonts w:ascii="AytoRoquetas Light Condensed" w:hAnsi="AytoRoquetas Light Condensed"/>
        </w:rPr>
        <w:t>71300000 - SERVICIOS DE INGENIERÍA</w:t>
      </w:r>
    </w:p>
    <w:p w14:paraId="7907E497" w14:textId="77777777" w:rsidR="006A1BD9" w:rsidRDefault="006A1BD9" w:rsidP="00726293">
      <w:pPr>
        <w:spacing w:after="0"/>
        <w:jc w:val="both"/>
        <w:rPr>
          <w:rFonts w:ascii="AytoRoquetas Light Condensed" w:hAnsi="AytoRoquetas Light Condensed"/>
        </w:rPr>
      </w:pPr>
    </w:p>
    <w:p w14:paraId="45720EA3" w14:textId="791AF6DD" w:rsidR="002E64DB" w:rsidRPr="005D5894" w:rsidRDefault="001F7271" w:rsidP="00B92DC5">
      <w:pPr>
        <w:pStyle w:val="Prrafodelista"/>
        <w:numPr>
          <w:ilvl w:val="0"/>
          <w:numId w:val="28"/>
        </w:numPr>
        <w:spacing w:after="0"/>
        <w:jc w:val="both"/>
        <w:rPr>
          <w:rFonts w:ascii="AytoRoquetas Light Condensed" w:hAnsi="AytoRoquetas Light Condensed"/>
          <w:b/>
          <w:bCs/>
          <w:i/>
          <w:iCs/>
          <w:u w:val="single"/>
        </w:rPr>
      </w:pPr>
      <w:r>
        <w:rPr>
          <w:rFonts w:ascii="AytoRoquetas Light Condensed" w:hAnsi="AytoRoquetas Light Condensed"/>
        </w:rPr>
        <w:t>Según el 1er Requerimiento de aporte de documentación adicional que se le solicita al C.I.A.P.</w:t>
      </w:r>
      <w:r w:rsidR="0064696E">
        <w:rPr>
          <w:rFonts w:ascii="AytoRoquetas Light Condensed" w:hAnsi="AytoRoquetas Light Condensed"/>
        </w:rPr>
        <w:t xml:space="preserve">, </w:t>
      </w:r>
      <w:r>
        <w:rPr>
          <w:rFonts w:ascii="AytoRoquetas Light Condensed" w:hAnsi="AytoRoquetas Light Condensed"/>
        </w:rPr>
        <w:t>se nos pide aclarar</w:t>
      </w:r>
      <w:r w:rsidR="0064696E">
        <w:rPr>
          <w:rFonts w:ascii="AytoRoquetas Light Condensed" w:hAnsi="AytoRoquetas Light Condensed"/>
        </w:rPr>
        <w:t xml:space="preserve"> que,</w:t>
      </w:r>
      <w:r>
        <w:rPr>
          <w:rFonts w:ascii="AytoRoquetas Light Condensed" w:hAnsi="AytoRoquetas Light Condensed"/>
        </w:rPr>
        <w:t xml:space="preserve"> </w:t>
      </w:r>
      <w:r w:rsidR="005D5894">
        <w:rPr>
          <w:rFonts w:ascii="AytoRoquetas Light Condensed" w:hAnsi="AytoRoquetas Light Condensed"/>
        </w:rPr>
        <w:t>“</w:t>
      </w:r>
      <w:r w:rsidRPr="005D5894">
        <w:rPr>
          <w:rFonts w:ascii="AytoRoquetas Light Condensed" w:hAnsi="AytoRoquetas Light Condensed"/>
          <w:i/>
          <w:iCs/>
          <w:u w:val="single"/>
        </w:rPr>
        <w:t>en base a</w:t>
      </w:r>
      <w:r w:rsidRPr="005D5894">
        <w:rPr>
          <w:rFonts w:ascii="AytoRoquetas Light Condensed" w:hAnsi="AytoRoquetas Light Condensed"/>
          <w:i/>
          <w:iCs/>
          <w:u w:val="single"/>
        </w:rPr>
        <w:t xml:space="preserve"> la documentación aportada</w:t>
      </w:r>
      <w:r w:rsidR="0064696E" w:rsidRPr="005D5894">
        <w:rPr>
          <w:rFonts w:ascii="AytoRoquetas Light Condensed" w:hAnsi="AytoRoquetas Light Condensed"/>
          <w:i/>
          <w:iCs/>
          <w:u w:val="single"/>
        </w:rPr>
        <w:t>,</w:t>
      </w:r>
      <w:r w:rsidRPr="005D5894">
        <w:rPr>
          <w:rFonts w:ascii="AytoRoquetas Light Condensed" w:hAnsi="AytoRoquetas Light Condensed"/>
          <w:i/>
          <w:iCs/>
          <w:u w:val="single"/>
        </w:rPr>
        <w:t xml:space="preserve"> el plazo de</w:t>
      </w:r>
      <w:r w:rsidRPr="005D5894">
        <w:rPr>
          <w:rFonts w:ascii="AytoRoquetas Light Condensed" w:hAnsi="AytoRoquetas Light Condensed"/>
          <w:i/>
          <w:iCs/>
          <w:u w:val="single"/>
        </w:rPr>
        <w:t xml:space="preserve"> </w:t>
      </w:r>
      <w:r w:rsidRPr="005D5894">
        <w:rPr>
          <w:rFonts w:ascii="AytoRoquetas Light Condensed" w:hAnsi="AytoRoquetas Light Condensed"/>
          <w:i/>
          <w:iCs/>
          <w:u w:val="single"/>
        </w:rPr>
        <w:t>ejecución ha sido superior al establecido en el</w:t>
      </w:r>
      <w:r w:rsidRPr="005D5894">
        <w:rPr>
          <w:rFonts w:ascii="AytoRoquetas Light Condensed" w:hAnsi="AytoRoquetas Light Condensed"/>
          <w:i/>
          <w:iCs/>
          <w:u w:val="single"/>
        </w:rPr>
        <w:t xml:space="preserve"> </w:t>
      </w:r>
      <w:r w:rsidRPr="005D5894">
        <w:rPr>
          <w:rFonts w:ascii="AytoRoquetas Light Condensed" w:hAnsi="AytoRoquetas Light Condensed"/>
          <w:i/>
          <w:iCs/>
          <w:u w:val="single"/>
        </w:rPr>
        <w:t>contrato</w:t>
      </w:r>
      <w:r w:rsidR="005D5894" w:rsidRPr="005D5894">
        <w:rPr>
          <w:rFonts w:ascii="AytoRoquetas Light Condensed" w:hAnsi="AytoRoquetas Light Condensed"/>
          <w:i/>
          <w:iCs/>
          <w:u w:val="single"/>
        </w:rPr>
        <w:t>”</w:t>
      </w:r>
      <w:r w:rsidRPr="005D5894">
        <w:rPr>
          <w:rFonts w:ascii="AytoRoquetas Light Condensed" w:hAnsi="AytoRoquetas Light Condensed"/>
          <w:i/>
          <w:iCs/>
          <w:u w:val="single"/>
        </w:rPr>
        <w:t>.</w:t>
      </w:r>
      <w:r w:rsidRPr="005D5894">
        <w:rPr>
          <w:rFonts w:ascii="AytoRoquetas Light Condensed" w:hAnsi="AytoRoquetas Light Condensed"/>
          <w:i/>
          <w:iCs/>
        </w:rPr>
        <w:t xml:space="preserve"> </w:t>
      </w:r>
    </w:p>
    <w:p w14:paraId="17FA87E9" w14:textId="77777777" w:rsidR="002E64DB" w:rsidRDefault="002E64DB" w:rsidP="002E64DB">
      <w:pPr>
        <w:pStyle w:val="Prrafodelista"/>
        <w:spacing w:after="0"/>
        <w:jc w:val="both"/>
        <w:rPr>
          <w:rFonts w:ascii="AytoRoquetas Light Condensed" w:hAnsi="AytoRoquetas Light Condensed"/>
        </w:rPr>
      </w:pPr>
    </w:p>
    <w:p w14:paraId="35046EB2" w14:textId="13780AAA" w:rsidR="00B92DC5" w:rsidRPr="00B92DC5" w:rsidRDefault="002E64DB" w:rsidP="002E64DB">
      <w:pPr>
        <w:pStyle w:val="Prrafodelista"/>
        <w:spacing w:after="0"/>
        <w:jc w:val="both"/>
        <w:rPr>
          <w:rFonts w:ascii="AytoRoquetas Light Condensed" w:hAnsi="AytoRoquetas Light Condensed"/>
          <w:b/>
          <w:bCs/>
          <w:u w:val="single"/>
        </w:rPr>
      </w:pPr>
      <w:r>
        <w:rPr>
          <w:rFonts w:ascii="AytoRoquetas Light Condensed" w:hAnsi="AytoRoquetas Light Condensed"/>
        </w:rPr>
        <w:t>C</w:t>
      </w:r>
      <w:r w:rsidR="001F7271">
        <w:rPr>
          <w:rFonts w:ascii="AytoRoquetas Light Condensed" w:hAnsi="AytoRoquetas Light Condensed"/>
        </w:rPr>
        <w:t xml:space="preserve">omo técnico responsable adscrito al C.I.A.P. que ha realizado el seguimiento de la obra </w:t>
      </w:r>
      <w:r w:rsidR="00167D83" w:rsidRPr="00167D83">
        <w:rPr>
          <w:rFonts w:ascii="AytoRoquetas Light Condensed" w:hAnsi="AytoRoquetas Light Condensed"/>
          <w:b/>
          <w:bCs/>
          <w:u w:val="single"/>
        </w:rPr>
        <w:t>suscribe que el plazo de ejecución ha sido inferior al establecido en Proyecto y en el Pliego de Prescripciones Técnicas.</w:t>
      </w:r>
      <w:r w:rsidR="00B92DC5">
        <w:rPr>
          <w:rFonts w:ascii="AytoRoquetas Light Condensed" w:hAnsi="AytoRoquetas Light Condensed"/>
        </w:rPr>
        <w:t xml:space="preserve"> </w:t>
      </w:r>
    </w:p>
    <w:p w14:paraId="4ABA78F2" w14:textId="77777777" w:rsidR="00B92DC5" w:rsidRPr="00B92DC5" w:rsidRDefault="00B92DC5" w:rsidP="00B92DC5">
      <w:pPr>
        <w:pStyle w:val="Prrafodelista"/>
        <w:spacing w:after="0"/>
        <w:jc w:val="both"/>
        <w:rPr>
          <w:rFonts w:ascii="AytoRoquetas Light Condensed" w:hAnsi="AytoRoquetas Light Condensed"/>
          <w:b/>
          <w:bCs/>
          <w:u w:val="single"/>
        </w:rPr>
      </w:pPr>
    </w:p>
    <w:p w14:paraId="103B9A3E" w14:textId="0B023F52" w:rsidR="00B92DC5" w:rsidRPr="00B92DC5" w:rsidRDefault="002E64DB" w:rsidP="00B92DC5">
      <w:pPr>
        <w:pStyle w:val="Prrafodelista"/>
        <w:spacing w:after="0"/>
        <w:jc w:val="both"/>
        <w:rPr>
          <w:rFonts w:ascii="AytoRoquetas Light Condensed" w:hAnsi="AytoRoquetas Light Condensed"/>
          <w:b/>
          <w:bCs/>
          <w:u w:val="single"/>
        </w:rPr>
      </w:pPr>
      <w:r>
        <w:rPr>
          <w:rFonts w:ascii="AytoRoquetas Light Condensed" w:hAnsi="AytoRoquetas Light Condensed"/>
        </w:rPr>
        <w:t xml:space="preserve">Asimismo, tal y como se describe en el párrafo anterior, se hace constar en el presente informe que </w:t>
      </w:r>
      <w:r w:rsidR="0064696E">
        <w:rPr>
          <w:rFonts w:ascii="AytoRoquetas Light Condensed" w:hAnsi="AytoRoquetas Light Condensed"/>
        </w:rPr>
        <w:t>e</w:t>
      </w:r>
      <w:r w:rsidR="00B92DC5" w:rsidRPr="00B92DC5">
        <w:rPr>
          <w:rFonts w:ascii="AytoRoquetas Light Condensed" w:hAnsi="AytoRoquetas Light Condensed"/>
        </w:rPr>
        <w:t>l plazo de ejecución de las obras es de 3 meses desde la firma del acta de replanteo</w:t>
      </w:r>
      <w:r w:rsidR="00B92DC5">
        <w:rPr>
          <w:rFonts w:ascii="AytoRoquetas Light Condensed" w:hAnsi="AytoRoquetas Light Condensed"/>
        </w:rPr>
        <w:t xml:space="preserve">. Dicha acta se firmó </w:t>
      </w:r>
      <w:r w:rsidR="00D97CAC">
        <w:rPr>
          <w:rFonts w:ascii="AytoRoquetas Light Condensed" w:hAnsi="AytoRoquetas Light Condensed"/>
        </w:rPr>
        <w:t>el 09/05/2023 y se adjunta anexa en la documentación aportada por el C.I.A.P. para e</w:t>
      </w:r>
      <w:r>
        <w:rPr>
          <w:rFonts w:ascii="AytoRoquetas Light Condensed" w:hAnsi="AytoRoquetas Light Condensed"/>
        </w:rPr>
        <w:t xml:space="preserve">ste </w:t>
      </w:r>
      <w:r w:rsidR="00D97CAC">
        <w:rPr>
          <w:rFonts w:ascii="AytoRoquetas Light Condensed" w:hAnsi="AytoRoquetas Light Condensed"/>
        </w:rPr>
        <w:t xml:space="preserve">1er requerimiento. Del mismo modo, </w:t>
      </w:r>
      <w:r>
        <w:rPr>
          <w:rFonts w:ascii="AytoRoquetas Light Condensed" w:hAnsi="AytoRoquetas Light Condensed"/>
        </w:rPr>
        <w:t>se refleja</w:t>
      </w:r>
      <w:r w:rsidR="00D97CAC">
        <w:rPr>
          <w:rFonts w:ascii="AytoRoquetas Light Condensed" w:hAnsi="AytoRoquetas Light Condensed"/>
        </w:rPr>
        <w:t xml:space="preserve"> también que la recepción de la obra se realizó el 27/07/2023</w:t>
      </w:r>
      <w:r w:rsidR="00D50DC9">
        <w:rPr>
          <w:rFonts w:ascii="AytoRoquetas Light Condensed" w:hAnsi="AytoRoquetas Light Condensed"/>
        </w:rPr>
        <w:t>, firmado por todos los agentes intervinientes</w:t>
      </w:r>
      <w:r w:rsidR="00D97CAC">
        <w:rPr>
          <w:rFonts w:ascii="AytoRoquetas Light Condensed" w:hAnsi="AytoRoquetas Light Condensed"/>
        </w:rPr>
        <w:t xml:space="preserve">, </w:t>
      </w:r>
      <w:r w:rsidR="00D97CAC" w:rsidRPr="00CB362B">
        <w:rPr>
          <w:rFonts w:ascii="AytoRoquetas Light Condensed" w:hAnsi="AytoRoquetas Light Condensed"/>
          <w:b/>
          <w:bCs/>
          <w:u w:val="single"/>
        </w:rPr>
        <w:t xml:space="preserve">por lo que estamos en un plazo inferior a los 3 </w:t>
      </w:r>
      <w:r w:rsidR="00D97CAC" w:rsidRPr="005F1BF1">
        <w:rPr>
          <w:rFonts w:ascii="AytoRoquetas Light Condensed" w:hAnsi="AytoRoquetas Light Condensed"/>
          <w:b/>
          <w:bCs/>
          <w:u w:val="single"/>
        </w:rPr>
        <w:t>meses que establece el Proyecto y el Pliego de Prescripciones Técnicas.</w:t>
      </w:r>
    </w:p>
    <w:p w14:paraId="2A72F126" w14:textId="77777777" w:rsidR="00B92DC5" w:rsidRDefault="00B92DC5" w:rsidP="00B92DC5">
      <w:pPr>
        <w:pStyle w:val="Prrafodelista"/>
        <w:spacing w:after="0"/>
        <w:jc w:val="both"/>
        <w:rPr>
          <w:rFonts w:ascii="AytoRoquetas Light Condensed" w:hAnsi="AytoRoquetas Light Condensed"/>
        </w:rPr>
      </w:pPr>
    </w:p>
    <w:p w14:paraId="38A77DE8" w14:textId="16BD73CC" w:rsidR="00D50DC9" w:rsidRPr="00D50DC9" w:rsidRDefault="00D50DC9" w:rsidP="00D50DC9">
      <w:pPr>
        <w:pStyle w:val="Prrafodelista"/>
        <w:numPr>
          <w:ilvl w:val="0"/>
          <w:numId w:val="26"/>
        </w:numPr>
        <w:spacing w:after="0"/>
        <w:jc w:val="center"/>
        <w:rPr>
          <w:rFonts w:ascii="AytoRoquetas Light Condensed" w:hAnsi="AytoRoquetas Light Condensed"/>
          <w:b/>
          <w:bCs/>
        </w:rPr>
      </w:pPr>
      <w:r w:rsidRPr="00D50DC9">
        <w:rPr>
          <w:rFonts w:ascii="AytoRoquetas Light Condensed" w:hAnsi="AytoRoquetas Light Condensed"/>
          <w:b/>
          <w:bCs/>
        </w:rPr>
        <w:t>CONCLUSIONES</w:t>
      </w:r>
    </w:p>
    <w:p w14:paraId="4FE106D3" w14:textId="44A1F38B" w:rsidR="00CB02FD" w:rsidRPr="005D5894" w:rsidRDefault="00CB02FD" w:rsidP="00CB02FD">
      <w:pPr>
        <w:spacing w:before="240" w:after="0"/>
        <w:jc w:val="both"/>
        <w:rPr>
          <w:rFonts w:ascii="AytoRoquetas Light Condensed" w:hAnsi="AytoRoquetas Light Condensed"/>
          <w:color w:val="000000" w:themeColor="text1"/>
        </w:rPr>
      </w:pPr>
      <w:r w:rsidRPr="005D5894">
        <w:rPr>
          <w:rFonts w:ascii="AytoRoquetas Light Condensed" w:hAnsi="AytoRoquetas Light Condensed"/>
          <w:color w:val="000000" w:themeColor="text1"/>
        </w:rPr>
        <w:t xml:space="preserve">El </w:t>
      </w:r>
      <w:r w:rsidR="005D5894">
        <w:rPr>
          <w:rFonts w:ascii="AytoRoquetas Light Condensed" w:hAnsi="AytoRoquetas Light Condensed"/>
          <w:color w:val="000000" w:themeColor="text1"/>
        </w:rPr>
        <w:t xml:space="preserve">técnico </w:t>
      </w:r>
      <w:r w:rsidRPr="005D5894">
        <w:rPr>
          <w:rFonts w:ascii="AytoRoquetas Light Condensed" w:hAnsi="AytoRoquetas Light Condensed"/>
          <w:color w:val="000000" w:themeColor="text1"/>
        </w:rPr>
        <w:t xml:space="preserve">que suscribe entiende que </w:t>
      </w:r>
      <w:r w:rsidRPr="005D5894">
        <w:rPr>
          <w:rFonts w:ascii="AytoRoquetas Light Condensed" w:hAnsi="AytoRoquetas Light Condensed"/>
          <w:color w:val="000000" w:themeColor="text1"/>
        </w:rPr>
        <w:t>la obra se ha ejecutado en un plazo inferior a 3 meses,</w:t>
      </w:r>
      <w:r w:rsidRPr="005D5894">
        <w:rPr>
          <w:rFonts w:ascii="AytoRoquetas Light Condensed" w:hAnsi="AytoRoquetas Light Condensed"/>
          <w:color w:val="000000" w:themeColor="text1"/>
        </w:rPr>
        <w:t xml:space="preserve"> con arreglo a las condiciones del contrato firmado con </w:t>
      </w:r>
      <w:r w:rsidRPr="005D5894">
        <w:rPr>
          <w:rFonts w:ascii="AytoRoquetas Light Condensed" w:hAnsi="AytoRoquetas Light Condensed"/>
          <w:color w:val="000000" w:themeColor="text1"/>
        </w:rPr>
        <w:t>C.I.A.P</w:t>
      </w:r>
      <w:r w:rsidRPr="005D5894">
        <w:rPr>
          <w:rFonts w:ascii="AytoRoquetas Light Condensed" w:hAnsi="AytoRoquetas Light Condensed"/>
          <w:color w:val="000000" w:themeColor="text1"/>
        </w:rPr>
        <w:t xml:space="preserve">, sin que a fecha actual </w:t>
      </w:r>
      <w:r w:rsidRPr="005D5894">
        <w:rPr>
          <w:rFonts w:ascii="AytoRoquetas Light Condensed" w:hAnsi="AytoRoquetas Light Condensed"/>
          <w:color w:val="000000" w:themeColor="text1"/>
        </w:rPr>
        <w:t>hayan existido</w:t>
      </w:r>
      <w:r w:rsidRPr="005D5894">
        <w:rPr>
          <w:rFonts w:ascii="AytoRoquetas Light Condensed" w:hAnsi="AytoRoquetas Light Condensed"/>
          <w:color w:val="000000" w:themeColor="text1"/>
        </w:rPr>
        <w:t xml:space="preserve"> </w:t>
      </w:r>
      <w:r w:rsidRPr="005D5894">
        <w:rPr>
          <w:rFonts w:ascii="AytoRoquetas Light Condensed" w:hAnsi="AytoRoquetas Light Condensed"/>
          <w:color w:val="000000" w:themeColor="text1"/>
        </w:rPr>
        <w:lastRenderedPageBreak/>
        <w:t xml:space="preserve">responsabilidades o irregularidades de relevancia por parte de la mercantil que obstaculicen la </w:t>
      </w:r>
      <w:r w:rsidRPr="005D5894">
        <w:rPr>
          <w:rFonts w:ascii="AytoRoquetas Light Condensed" w:hAnsi="AytoRoquetas Light Condensed"/>
          <w:color w:val="000000" w:themeColor="text1"/>
        </w:rPr>
        <w:t>ejecución de la obra</w:t>
      </w:r>
      <w:r w:rsidRPr="005D5894">
        <w:rPr>
          <w:rFonts w:ascii="AytoRoquetas Light Condensed" w:hAnsi="AytoRoquetas Light Condensed"/>
          <w:color w:val="000000" w:themeColor="text1"/>
        </w:rPr>
        <w:t>.</w:t>
      </w:r>
    </w:p>
    <w:p w14:paraId="598B4B9F" w14:textId="77777777" w:rsidR="00CB02FD" w:rsidRDefault="00CB02FD" w:rsidP="00CB02FD">
      <w:pPr>
        <w:spacing w:after="0"/>
        <w:jc w:val="both"/>
        <w:rPr>
          <w:rFonts w:ascii="AytoRoquetas Light Condensed" w:hAnsi="AytoRoquetas Light Condensed"/>
        </w:rPr>
      </w:pPr>
    </w:p>
    <w:p w14:paraId="1A155772" w14:textId="77777777" w:rsidR="00CB02FD" w:rsidRPr="00C916E1" w:rsidRDefault="00CB02FD" w:rsidP="00CB02FD">
      <w:pPr>
        <w:jc w:val="both"/>
        <w:rPr>
          <w:rFonts w:ascii="AytoRoquetas Light Condensed" w:hAnsi="AytoRoquetas Light Condensed"/>
          <w:b/>
          <w:color w:val="000000" w:themeColor="text1"/>
        </w:rPr>
      </w:pPr>
      <w:r w:rsidRPr="00C916E1">
        <w:rPr>
          <w:rFonts w:ascii="AytoRoquetas Light Condensed" w:hAnsi="AytoRoquetas Light Condensed"/>
          <w:color w:val="000000" w:themeColor="text1"/>
        </w:rPr>
        <w:t>Es cuanto tengo que informar a los efectos oportunos.</w:t>
      </w:r>
    </w:p>
    <w:p w14:paraId="360F1D8C" w14:textId="77777777" w:rsidR="005D5894" w:rsidRDefault="005D5894" w:rsidP="00CB02FD">
      <w:pPr>
        <w:jc w:val="center"/>
        <w:rPr>
          <w:rFonts w:ascii="AytoRoquetas Light Condensed" w:hAnsi="AytoRoquetas Light Condensed"/>
          <w:b/>
        </w:rPr>
      </w:pPr>
    </w:p>
    <w:p w14:paraId="76456335" w14:textId="1408F0EB" w:rsidR="00CB02FD" w:rsidRPr="00686CCF" w:rsidRDefault="00CB02FD" w:rsidP="00CB02FD">
      <w:pPr>
        <w:jc w:val="center"/>
        <w:rPr>
          <w:rFonts w:ascii="AytoRoquetas Light Condensed" w:hAnsi="AytoRoquetas Light Condensed"/>
          <w:b/>
        </w:rPr>
      </w:pPr>
      <w:r w:rsidRPr="00686CCF">
        <w:rPr>
          <w:rFonts w:ascii="AytoRoquetas Light Condensed" w:hAnsi="AytoRoquetas Light Condensed"/>
          <w:b/>
        </w:rPr>
        <w:t>Roquetas de Mar, a fecha de la firma electrónica</w:t>
      </w:r>
    </w:p>
    <w:p w14:paraId="5EFBE0E3" w14:textId="7F5A8C2F" w:rsidR="00CB02FD" w:rsidRPr="00686CCF" w:rsidRDefault="000D12C7" w:rsidP="00CB02FD">
      <w:pPr>
        <w:spacing w:after="0"/>
        <w:jc w:val="center"/>
        <w:rPr>
          <w:rFonts w:ascii="AytoRoquetas Light Condensed" w:hAnsi="AytoRoquetas Light Condensed"/>
          <w:b/>
        </w:rPr>
      </w:pPr>
      <w:r>
        <w:rPr>
          <w:rFonts w:ascii="AytoRoquetas Light Condensed" w:hAnsi="AytoRoquetas Light Condensed"/>
          <w:b/>
        </w:rPr>
        <w:t>Técnico Roquetas de Mar – C.I.A.P.</w:t>
      </w:r>
    </w:p>
    <w:p w14:paraId="7FEF4F62" w14:textId="77777777" w:rsidR="00CB02FD" w:rsidRPr="00686CCF" w:rsidRDefault="00CB02FD" w:rsidP="00CB02FD">
      <w:pPr>
        <w:spacing w:after="0"/>
        <w:jc w:val="center"/>
        <w:rPr>
          <w:rFonts w:ascii="AytoRoquetas Light Condensed" w:hAnsi="AytoRoquetas Light Condensed"/>
          <w:b/>
        </w:rPr>
      </w:pPr>
    </w:p>
    <w:p w14:paraId="1AC56A86" w14:textId="77777777" w:rsidR="00CB02FD" w:rsidRDefault="00CB02FD" w:rsidP="00CB02FD">
      <w:pPr>
        <w:spacing w:after="0"/>
        <w:jc w:val="center"/>
        <w:rPr>
          <w:rFonts w:ascii="AytoRoquetas Light Condensed" w:hAnsi="AytoRoquetas Light Condensed"/>
          <w:b/>
        </w:rPr>
      </w:pPr>
    </w:p>
    <w:p w14:paraId="22945D57" w14:textId="77777777" w:rsidR="00CB02FD" w:rsidRPr="00686CCF" w:rsidRDefault="00CB02FD" w:rsidP="00CB02FD">
      <w:pPr>
        <w:spacing w:after="0"/>
        <w:jc w:val="center"/>
        <w:rPr>
          <w:rFonts w:ascii="AytoRoquetas Light Condensed" w:hAnsi="AytoRoquetas Light Condensed"/>
          <w:b/>
        </w:rPr>
      </w:pPr>
    </w:p>
    <w:p w14:paraId="30CD9119" w14:textId="77777777" w:rsidR="00CB02FD" w:rsidRPr="00686CCF" w:rsidRDefault="00CB02FD" w:rsidP="00CB02FD">
      <w:pPr>
        <w:spacing w:after="0"/>
        <w:jc w:val="center"/>
        <w:rPr>
          <w:rFonts w:ascii="AytoRoquetas Light Condensed" w:hAnsi="AytoRoquetas Light Condensed"/>
          <w:b/>
        </w:rPr>
      </w:pPr>
    </w:p>
    <w:p w14:paraId="5944324A" w14:textId="77777777" w:rsidR="00CB02FD" w:rsidRPr="00686CCF" w:rsidRDefault="00CB02FD" w:rsidP="00CB02FD">
      <w:pPr>
        <w:jc w:val="center"/>
        <w:rPr>
          <w:rFonts w:ascii="AytoRoquetas Light Condensed" w:hAnsi="AytoRoquetas Light Condensed"/>
          <w:b/>
        </w:rPr>
      </w:pPr>
      <w:r w:rsidRPr="00686CCF">
        <w:rPr>
          <w:rFonts w:ascii="AytoRoquetas Light Condensed" w:hAnsi="AytoRoquetas Light Condensed"/>
          <w:b/>
        </w:rPr>
        <w:t>Luis Jesús Ojeda Rubio</w:t>
      </w:r>
    </w:p>
    <w:p w14:paraId="23C21765" w14:textId="77777777" w:rsidR="00CB02FD" w:rsidRPr="00CB02FD" w:rsidRDefault="00CB02FD" w:rsidP="00CB02FD">
      <w:pPr>
        <w:spacing w:after="0"/>
        <w:jc w:val="both"/>
        <w:rPr>
          <w:rFonts w:ascii="AytoRoquetas Light Condensed" w:hAnsi="AytoRoquetas Light Condensed"/>
        </w:rPr>
      </w:pPr>
    </w:p>
    <w:p w14:paraId="5A8CA98F" w14:textId="77777777" w:rsidR="00B92DC5" w:rsidRDefault="00B92DC5" w:rsidP="00B92DC5">
      <w:pPr>
        <w:pStyle w:val="Prrafodelista"/>
        <w:spacing w:after="0"/>
        <w:jc w:val="both"/>
        <w:rPr>
          <w:rFonts w:ascii="AytoRoquetas Light Condensed" w:hAnsi="AytoRoquetas Light Condensed"/>
        </w:rPr>
      </w:pPr>
    </w:p>
    <w:p w14:paraId="187ACF3C" w14:textId="77777777" w:rsidR="00B92DC5" w:rsidRDefault="00B92DC5" w:rsidP="00B92DC5">
      <w:pPr>
        <w:pStyle w:val="Prrafodelista"/>
        <w:spacing w:after="0"/>
        <w:jc w:val="both"/>
        <w:rPr>
          <w:rFonts w:ascii="AytoRoquetas Light Condensed" w:hAnsi="AytoRoquetas Light Condensed"/>
        </w:rPr>
      </w:pPr>
    </w:p>
    <w:p w14:paraId="7FD433B5" w14:textId="77777777" w:rsidR="00B92DC5" w:rsidRDefault="00B92DC5" w:rsidP="00B92DC5">
      <w:pPr>
        <w:pStyle w:val="Prrafodelista"/>
        <w:spacing w:after="0"/>
        <w:jc w:val="both"/>
        <w:rPr>
          <w:rFonts w:ascii="AytoRoquetas Light Condensed" w:hAnsi="AytoRoquetas Light Condensed"/>
        </w:rPr>
      </w:pPr>
    </w:p>
    <w:p w14:paraId="02CFA91A" w14:textId="77777777" w:rsidR="00B92DC5" w:rsidRDefault="00B92DC5" w:rsidP="00B92DC5">
      <w:pPr>
        <w:pStyle w:val="Prrafodelista"/>
        <w:spacing w:after="0"/>
        <w:jc w:val="both"/>
        <w:rPr>
          <w:rFonts w:ascii="AytoRoquetas Light Condensed" w:hAnsi="AytoRoquetas Light Condensed"/>
        </w:rPr>
      </w:pPr>
    </w:p>
    <w:p w14:paraId="00EBCBAF" w14:textId="77777777" w:rsidR="00B92DC5" w:rsidRDefault="00B92DC5" w:rsidP="00B92DC5">
      <w:pPr>
        <w:pStyle w:val="Prrafodelista"/>
        <w:spacing w:after="0"/>
        <w:jc w:val="both"/>
        <w:rPr>
          <w:rFonts w:ascii="AytoRoquetas Light Condensed" w:hAnsi="AytoRoquetas Light Condensed"/>
        </w:rPr>
      </w:pPr>
    </w:p>
    <w:p w14:paraId="000C5B4D" w14:textId="77777777" w:rsidR="00B92DC5" w:rsidRPr="00167D83" w:rsidRDefault="00B92DC5" w:rsidP="00B92DC5">
      <w:pPr>
        <w:pStyle w:val="Prrafodelista"/>
        <w:spacing w:after="0"/>
        <w:jc w:val="both"/>
        <w:rPr>
          <w:rFonts w:ascii="AytoRoquetas Light Condensed" w:hAnsi="AytoRoquetas Light Condensed"/>
          <w:b/>
          <w:bCs/>
          <w:u w:val="single"/>
        </w:rPr>
      </w:pPr>
    </w:p>
    <w:p w14:paraId="58CE8AFD" w14:textId="77777777" w:rsidR="006A1BD9" w:rsidRPr="00167D83" w:rsidRDefault="006A1BD9" w:rsidP="00726293">
      <w:pPr>
        <w:spacing w:after="0"/>
        <w:jc w:val="both"/>
        <w:rPr>
          <w:rFonts w:ascii="AytoRoquetas Light Condensed" w:hAnsi="AytoRoquetas Light Condensed"/>
          <w:b/>
          <w:bCs/>
          <w:u w:val="single"/>
        </w:rPr>
      </w:pPr>
    </w:p>
    <w:p w14:paraId="0F56B91A" w14:textId="77777777" w:rsidR="00270B10" w:rsidRDefault="00270B10" w:rsidP="00726293">
      <w:pPr>
        <w:spacing w:after="0"/>
        <w:jc w:val="both"/>
        <w:rPr>
          <w:rFonts w:ascii="AytoRoquetas Light Condensed" w:hAnsi="AytoRoquetas Light Condensed"/>
        </w:rPr>
      </w:pPr>
    </w:p>
    <w:p w14:paraId="7E6294B0" w14:textId="77777777" w:rsidR="00270B10" w:rsidRDefault="00270B10" w:rsidP="00726293">
      <w:pPr>
        <w:spacing w:after="0"/>
        <w:jc w:val="both"/>
        <w:rPr>
          <w:rFonts w:ascii="AytoRoquetas Light Condensed" w:hAnsi="AytoRoquetas Light Condensed"/>
        </w:rPr>
      </w:pPr>
    </w:p>
    <w:p w14:paraId="4066DE19" w14:textId="77777777" w:rsidR="00270B10" w:rsidRDefault="00270B10" w:rsidP="00726293">
      <w:pPr>
        <w:spacing w:after="0"/>
        <w:jc w:val="both"/>
        <w:rPr>
          <w:rFonts w:ascii="AytoRoquetas Light Condensed" w:hAnsi="AytoRoquetas Light Condensed"/>
        </w:rPr>
      </w:pPr>
    </w:p>
    <w:p w14:paraId="09D0E829" w14:textId="77777777" w:rsidR="00270B10" w:rsidRDefault="00270B10" w:rsidP="00726293">
      <w:pPr>
        <w:spacing w:after="0"/>
        <w:jc w:val="both"/>
        <w:rPr>
          <w:rFonts w:ascii="AytoRoquetas Light Condensed" w:hAnsi="AytoRoquetas Light Condensed"/>
        </w:rPr>
      </w:pPr>
    </w:p>
    <w:p w14:paraId="27AEEE42" w14:textId="77777777" w:rsidR="00D97CAC" w:rsidRDefault="00D97CAC" w:rsidP="00726293">
      <w:pPr>
        <w:spacing w:after="0"/>
        <w:jc w:val="both"/>
        <w:rPr>
          <w:rFonts w:ascii="AytoRoquetas Light Condensed" w:hAnsi="AytoRoquetas Light Condensed"/>
        </w:rPr>
      </w:pPr>
    </w:p>
    <w:p w14:paraId="32692C27" w14:textId="77777777" w:rsidR="00D97CAC" w:rsidRDefault="00D97CAC" w:rsidP="00726293">
      <w:pPr>
        <w:spacing w:after="0"/>
        <w:jc w:val="both"/>
        <w:rPr>
          <w:rFonts w:ascii="AytoRoquetas Light Condensed" w:hAnsi="AytoRoquetas Light Condensed"/>
        </w:rPr>
      </w:pPr>
    </w:p>
    <w:p w14:paraId="413183FE" w14:textId="77777777" w:rsidR="00D97CAC" w:rsidRDefault="00D97CAC" w:rsidP="00726293">
      <w:pPr>
        <w:spacing w:after="0"/>
        <w:jc w:val="both"/>
        <w:rPr>
          <w:rFonts w:ascii="AytoRoquetas Light Condensed" w:hAnsi="AytoRoquetas Light Condensed"/>
        </w:rPr>
      </w:pPr>
    </w:p>
    <w:p w14:paraId="031FE706" w14:textId="77777777" w:rsidR="00D97CAC" w:rsidRDefault="00D97CAC" w:rsidP="00726293">
      <w:pPr>
        <w:spacing w:after="0"/>
        <w:jc w:val="both"/>
        <w:rPr>
          <w:rFonts w:ascii="AytoRoquetas Light Condensed" w:hAnsi="AytoRoquetas Light Condensed"/>
        </w:rPr>
      </w:pPr>
    </w:p>
    <w:p w14:paraId="50C5574A" w14:textId="77777777" w:rsidR="00D97CAC" w:rsidRDefault="00D97CAC" w:rsidP="00726293">
      <w:pPr>
        <w:spacing w:after="0"/>
        <w:jc w:val="both"/>
        <w:rPr>
          <w:rFonts w:ascii="AytoRoquetas Light Condensed" w:hAnsi="AytoRoquetas Light Condensed"/>
        </w:rPr>
      </w:pPr>
    </w:p>
    <w:p w14:paraId="0498D60A" w14:textId="77777777" w:rsidR="00D97CAC" w:rsidRDefault="00D97CAC" w:rsidP="00726293">
      <w:pPr>
        <w:spacing w:after="0"/>
        <w:jc w:val="both"/>
        <w:rPr>
          <w:rFonts w:ascii="AytoRoquetas Light Condensed" w:hAnsi="AytoRoquetas Light Condensed"/>
        </w:rPr>
      </w:pPr>
    </w:p>
    <w:p w14:paraId="27480B28" w14:textId="77777777" w:rsidR="00D97CAC" w:rsidRDefault="00D97CAC" w:rsidP="00726293">
      <w:pPr>
        <w:spacing w:after="0"/>
        <w:jc w:val="both"/>
        <w:rPr>
          <w:rFonts w:ascii="AytoRoquetas Light Condensed" w:hAnsi="AytoRoquetas Light Condensed"/>
        </w:rPr>
      </w:pPr>
    </w:p>
    <w:p w14:paraId="757A59CF" w14:textId="77777777" w:rsidR="00D97CAC" w:rsidRDefault="00D97CAC" w:rsidP="00726293">
      <w:pPr>
        <w:spacing w:after="0"/>
        <w:jc w:val="both"/>
        <w:rPr>
          <w:rFonts w:ascii="AytoRoquetas Light Condensed" w:hAnsi="AytoRoquetas Light Condensed"/>
        </w:rPr>
      </w:pPr>
    </w:p>
    <w:p w14:paraId="770ADC4A" w14:textId="77777777" w:rsidR="00D97CAC" w:rsidRDefault="00D97CAC" w:rsidP="00726293">
      <w:pPr>
        <w:spacing w:after="0"/>
        <w:jc w:val="both"/>
        <w:rPr>
          <w:rFonts w:ascii="AytoRoquetas Light Condensed" w:hAnsi="AytoRoquetas Light Condensed"/>
        </w:rPr>
      </w:pPr>
    </w:p>
    <w:p w14:paraId="225620F8" w14:textId="77777777" w:rsidR="00D97CAC" w:rsidRDefault="00D97CAC" w:rsidP="00726293">
      <w:pPr>
        <w:spacing w:after="0"/>
        <w:jc w:val="both"/>
        <w:rPr>
          <w:rFonts w:ascii="AytoRoquetas Light Condensed" w:hAnsi="AytoRoquetas Light Condensed"/>
        </w:rPr>
      </w:pPr>
    </w:p>
    <w:p w14:paraId="53889F72" w14:textId="77777777" w:rsidR="00D97CAC" w:rsidRDefault="00D97CAC" w:rsidP="00726293">
      <w:pPr>
        <w:spacing w:after="0"/>
        <w:jc w:val="both"/>
        <w:rPr>
          <w:rFonts w:ascii="AytoRoquetas Light Condensed" w:hAnsi="AytoRoquetas Light Condensed"/>
        </w:rPr>
      </w:pPr>
    </w:p>
    <w:p w14:paraId="7AB0BDF0" w14:textId="77777777" w:rsidR="00D97CAC" w:rsidRDefault="00D97CAC" w:rsidP="00726293">
      <w:pPr>
        <w:spacing w:after="0"/>
        <w:jc w:val="both"/>
        <w:rPr>
          <w:rFonts w:ascii="AytoRoquetas Light Condensed" w:hAnsi="AytoRoquetas Light Condensed"/>
        </w:rPr>
      </w:pPr>
    </w:p>
    <w:p w14:paraId="130837A6" w14:textId="77777777" w:rsidR="00D97CAC" w:rsidRDefault="00D97CAC" w:rsidP="00726293">
      <w:pPr>
        <w:spacing w:after="0"/>
        <w:jc w:val="both"/>
        <w:rPr>
          <w:rFonts w:ascii="AytoRoquetas Light Condensed" w:hAnsi="AytoRoquetas Light Condensed"/>
        </w:rPr>
      </w:pPr>
    </w:p>
    <w:p w14:paraId="1760B871" w14:textId="77777777" w:rsidR="00D97CAC" w:rsidRDefault="00D97CAC" w:rsidP="00726293">
      <w:pPr>
        <w:spacing w:after="0"/>
        <w:jc w:val="both"/>
        <w:rPr>
          <w:rFonts w:ascii="AytoRoquetas Light Condensed" w:hAnsi="AytoRoquetas Light Condensed"/>
        </w:rPr>
      </w:pPr>
    </w:p>
    <w:p w14:paraId="683A61DF" w14:textId="77777777" w:rsidR="00D97CAC" w:rsidRDefault="00D97CAC" w:rsidP="00726293">
      <w:pPr>
        <w:spacing w:after="0"/>
        <w:jc w:val="both"/>
        <w:rPr>
          <w:rFonts w:ascii="AytoRoquetas Light Condensed" w:hAnsi="AytoRoquetas Light Condensed"/>
        </w:rPr>
      </w:pPr>
    </w:p>
    <w:p w14:paraId="2D7AD553" w14:textId="77777777" w:rsidR="00D97CAC" w:rsidRDefault="00D97CAC" w:rsidP="00726293">
      <w:pPr>
        <w:spacing w:after="0"/>
        <w:jc w:val="both"/>
        <w:rPr>
          <w:rFonts w:ascii="AytoRoquetas Light Condensed" w:hAnsi="AytoRoquetas Light Condensed"/>
        </w:rPr>
      </w:pPr>
    </w:p>
    <w:sectPr w:rsidR="00D97CAC" w:rsidSect="00744C1B">
      <w:headerReference w:type="default" r:id="rId8"/>
      <w:footerReference w:type="default" r:id="rId9"/>
      <w:pgSz w:w="11906" w:h="16838"/>
      <w:pgMar w:top="1039" w:right="1701" w:bottom="6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26A19" w14:textId="77777777" w:rsidR="00744C1B" w:rsidRDefault="00744C1B" w:rsidP="0079450C">
      <w:pPr>
        <w:spacing w:after="0" w:line="240" w:lineRule="auto"/>
      </w:pPr>
      <w:r>
        <w:separator/>
      </w:r>
    </w:p>
  </w:endnote>
  <w:endnote w:type="continuationSeparator" w:id="0">
    <w:p w14:paraId="28E40C07" w14:textId="77777777" w:rsidR="00744C1B" w:rsidRDefault="00744C1B" w:rsidP="00794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5 Light">
    <w:altName w:val="Calibr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utiger LT Std 47 Light Cn">
    <w:altName w:val="Calibri"/>
    <w:panose1 w:val="00000000000000000000"/>
    <w:charset w:val="00"/>
    <w:family w:val="swiss"/>
    <w:notTrueType/>
    <w:pitch w:val="variable"/>
    <w:sig w:usb0="800000AF" w:usb1="4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valon">
    <w:altName w:val="Calibr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RomanS">
    <w:panose1 w:val="02000400000000000000"/>
    <w:charset w:val="00"/>
    <w:family w:val="auto"/>
    <w:pitch w:val="variable"/>
    <w:sig w:usb0="20002A87" w:usb1="00000000" w:usb2="00000000" w:usb3="00000000" w:csb0="000001FF" w:csb1="00000000"/>
  </w:font>
  <w:font w:name="Arial Narrow">
    <w:panose1 w:val="020B0606020202030204"/>
    <w:charset w:val="00"/>
    <w:family w:val="swiss"/>
    <w:pitch w:val="variable"/>
    <w:sig w:usb0="00000287" w:usb1="00000800" w:usb2="00000000" w:usb3="00000000" w:csb0="0000009F" w:csb1="00000000"/>
  </w:font>
  <w:font w:name="NewsGotT">
    <w:altName w:val="Calibri"/>
    <w:charset w:val="00"/>
    <w:family w:val="auto"/>
    <w:pitch w:val="variable"/>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ytoRoquetas Light Condensed">
    <w:altName w:val="Swis721 LtCn BT"/>
    <w:panose1 w:val="020B0406020504020204"/>
    <w:charset w:val="00"/>
    <w:family w:val="swiss"/>
    <w:pitch w:val="variable"/>
    <w:sig w:usb0="00000005" w:usb1="00000000"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0794815"/>
      <w:docPartObj>
        <w:docPartGallery w:val="Page Numbers (Bottom of Page)"/>
        <w:docPartUnique/>
      </w:docPartObj>
    </w:sdtPr>
    <w:sdtEndPr>
      <w:rPr>
        <w:rFonts w:ascii="AytoRoquetas Light Condensed" w:hAnsi="AytoRoquetas Light Condensed"/>
        <w:sz w:val="20"/>
        <w:szCs w:val="20"/>
      </w:rPr>
    </w:sdtEndPr>
    <w:sdtContent>
      <w:p w14:paraId="70B180FB" w14:textId="1E831CF7" w:rsidR="0013556D" w:rsidRPr="0013556D" w:rsidRDefault="0013556D">
        <w:pPr>
          <w:pStyle w:val="Piedepgina"/>
          <w:jc w:val="right"/>
          <w:rPr>
            <w:rFonts w:ascii="AytoRoquetas Light Condensed" w:hAnsi="AytoRoquetas Light Condensed"/>
            <w:sz w:val="20"/>
            <w:szCs w:val="20"/>
          </w:rPr>
        </w:pPr>
        <w:r w:rsidRPr="0013556D">
          <w:rPr>
            <w:rFonts w:ascii="AytoRoquetas Light Condensed" w:hAnsi="AytoRoquetas Light Condensed"/>
            <w:sz w:val="20"/>
            <w:szCs w:val="20"/>
          </w:rPr>
          <w:fldChar w:fldCharType="begin"/>
        </w:r>
        <w:r w:rsidRPr="0013556D">
          <w:rPr>
            <w:rFonts w:ascii="AytoRoquetas Light Condensed" w:hAnsi="AytoRoquetas Light Condensed"/>
            <w:sz w:val="20"/>
            <w:szCs w:val="20"/>
          </w:rPr>
          <w:instrText>PAGE   \* MERGEFORMAT</w:instrText>
        </w:r>
        <w:r w:rsidRPr="0013556D">
          <w:rPr>
            <w:rFonts w:ascii="AytoRoquetas Light Condensed" w:hAnsi="AytoRoquetas Light Condensed"/>
            <w:sz w:val="20"/>
            <w:szCs w:val="20"/>
          </w:rPr>
          <w:fldChar w:fldCharType="separate"/>
        </w:r>
        <w:r w:rsidR="00DC2713">
          <w:rPr>
            <w:rFonts w:ascii="AytoRoquetas Light Condensed" w:hAnsi="AytoRoquetas Light Condensed"/>
            <w:noProof/>
            <w:sz w:val="20"/>
            <w:szCs w:val="20"/>
          </w:rPr>
          <w:t>6</w:t>
        </w:r>
        <w:r w:rsidRPr="0013556D">
          <w:rPr>
            <w:rFonts w:ascii="AytoRoquetas Light Condensed" w:hAnsi="AytoRoquetas Light Condensed"/>
            <w:sz w:val="20"/>
            <w:szCs w:val="20"/>
          </w:rPr>
          <w:fldChar w:fldCharType="end"/>
        </w:r>
      </w:p>
    </w:sdtContent>
  </w:sdt>
  <w:p w14:paraId="5DB8233A" w14:textId="77777777" w:rsidR="00804278" w:rsidRDefault="0080427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7DB897" w14:textId="77777777" w:rsidR="00744C1B" w:rsidRDefault="00744C1B" w:rsidP="0079450C">
      <w:pPr>
        <w:spacing w:after="0" w:line="240" w:lineRule="auto"/>
      </w:pPr>
      <w:r>
        <w:separator/>
      </w:r>
    </w:p>
  </w:footnote>
  <w:footnote w:type="continuationSeparator" w:id="0">
    <w:p w14:paraId="7169092A" w14:textId="77777777" w:rsidR="00744C1B" w:rsidRDefault="00744C1B" w:rsidP="00794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10012" w:type="dxa"/>
      <w:tblInd w:w="-754" w:type="dxa"/>
      <w:tblBorders>
        <w:top w:val="none" w:sz="0" w:space="0" w:color="auto"/>
        <w:left w:val="none" w:sz="0" w:space="0" w:color="auto"/>
        <w:bottom w:val="none" w:sz="0" w:space="0" w:color="auto"/>
        <w:right w:val="none" w:sz="0" w:space="0" w:color="auto"/>
        <w:insideH w:val="nil"/>
        <w:insideV w:val="nil"/>
      </w:tblBorders>
      <w:tblCellMar>
        <w:left w:w="0" w:type="dxa"/>
        <w:right w:w="0" w:type="dxa"/>
      </w:tblCellMar>
      <w:tblLook w:val="04A0" w:firstRow="1" w:lastRow="0" w:firstColumn="1" w:lastColumn="0" w:noHBand="0" w:noVBand="1"/>
    </w:tblPr>
    <w:tblGrid>
      <w:gridCol w:w="4303"/>
      <w:gridCol w:w="5709"/>
    </w:tblGrid>
    <w:tr w:rsidR="00804278" w:rsidRPr="0079450C" w14:paraId="3AFF1222" w14:textId="77777777" w:rsidTr="00FD5D87">
      <w:trPr>
        <w:trHeight w:val="567"/>
      </w:trPr>
      <w:tc>
        <w:tcPr>
          <w:tcW w:w="4303" w:type="dxa"/>
          <w:tcBorders>
            <w:top w:val="nil"/>
            <w:left w:val="nil"/>
            <w:bottom w:val="nil"/>
            <w:right w:val="nil"/>
          </w:tcBorders>
          <w:vAlign w:val="bottom"/>
        </w:tcPr>
        <w:p w14:paraId="3EB31A87" w14:textId="20D594EB" w:rsidR="00804278" w:rsidRPr="0079450C" w:rsidRDefault="00550231" w:rsidP="0079450C">
          <w:pPr>
            <w:shd w:val="clear" w:color="auto" w:fill="FFFFFF"/>
            <w:spacing w:line="276" w:lineRule="auto"/>
            <w:ind w:firstLine="360"/>
            <w:jc w:val="both"/>
            <w:rPr>
              <w:rFonts w:ascii="Frutiger LT Std 47 Light Cn" w:eastAsia="Times New Roman" w:hAnsi="Frutiger LT Std 47 Light Cn" w:cs="Arial"/>
              <w:color w:val="1D8FC7"/>
              <w:sz w:val="16"/>
              <w:szCs w:val="16"/>
              <w:lang w:val="es-ES_tradnl"/>
            </w:rPr>
          </w:pPr>
          <w:r>
            <w:rPr>
              <w:noProof/>
            </w:rPr>
            <w:drawing>
              <wp:inline distT="0" distB="0" distL="0" distR="0" wp14:anchorId="3CBEBC90" wp14:editId="1AD2CA77">
                <wp:extent cx="2019300" cy="8096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019300" cy="809625"/>
                        </a:xfrm>
                        <a:prstGeom prst="rect">
                          <a:avLst/>
                        </a:prstGeom>
                      </pic:spPr>
                    </pic:pic>
                  </a:graphicData>
                </a:graphic>
              </wp:inline>
            </w:drawing>
          </w:r>
        </w:p>
      </w:tc>
      <w:tc>
        <w:tcPr>
          <w:tcW w:w="5709" w:type="dxa"/>
          <w:tcBorders>
            <w:top w:val="nil"/>
            <w:left w:val="nil"/>
            <w:bottom w:val="nil"/>
            <w:right w:val="nil"/>
          </w:tcBorders>
          <w:hideMark/>
        </w:tcPr>
        <w:p w14:paraId="63180C5E" w14:textId="41222F3A" w:rsidR="00804278" w:rsidRDefault="00B252B4" w:rsidP="0079450C">
          <w:pPr>
            <w:shd w:val="clear" w:color="auto" w:fill="FFFFFF"/>
            <w:spacing w:line="276" w:lineRule="auto"/>
            <w:ind w:firstLine="360"/>
            <w:jc w:val="right"/>
            <w:rPr>
              <w:rFonts w:ascii="Frutiger LT Std 47 Light Cn" w:eastAsia="Times New Roman" w:hAnsi="Frutiger LT Std 47 Light Cn" w:cs="Arial"/>
              <w:color w:val="1D8FC7"/>
              <w:sz w:val="16"/>
              <w:szCs w:val="16"/>
              <w:lang w:val="es-ES_tradnl"/>
            </w:rPr>
          </w:pPr>
          <w:r>
            <w:rPr>
              <w:noProof/>
            </w:rPr>
            <w:drawing>
              <wp:anchor distT="0" distB="0" distL="114300" distR="114300" simplePos="0" relativeHeight="251658240" behindDoc="0" locked="0" layoutInCell="1" allowOverlap="1" wp14:anchorId="5B7E13F6" wp14:editId="5A255868">
                <wp:simplePos x="0" y="0"/>
                <wp:positionH relativeFrom="column">
                  <wp:posOffset>1313180</wp:posOffset>
                </wp:positionH>
                <wp:positionV relativeFrom="paragraph">
                  <wp:posOffset>-40005</wp:posOffset>
                </wp:positionV>
                <wp:extent cx="2195195" cy="88582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195195" cy="885825"/>
                        </a:xfrm>
                        <a:prstGeom prst="rect">
                          <a:avLst/>
                        </a:prstGeom>
                      </pic:spPr>
                    </pic:pic>
                  </a:graphicData>
                </a:graphic>
                <wp14:sizeRelH relativeFrom="page">
                  <wp14:pctWidth>0</wp14:pctWidth>
                </wp14:sizeRelH>
                <wp14:sizeRelV relativeFrom="page">
                  <wp14:pctHeight>0</wp14:pctHeight>
                </wp14:sizeRelV>
              </wp:anchor>
            </w:drawing>
          </w:r>
        </w:p>
        <w:p w14:paraId="77218FD8" w14:textId="795122E6" w:rsidR="00B252B4" w:rsidRDefault="00B252B4" w:rsidP="00B252B4">
          <w:pPr>
            <w:rPr>
              <w:rFonts w:ascii="Frutiger LT Std 47 Light Cn" w:eastAsia="Times New Roman" w:hAnsi="Frutiger LT Std 47 Light Cn" w:cs="Arial"/>
              <w:color w:val="1D8FC7"/>
              <w:sz w:val="16"/>
              <w:szCs w:val="16"/>
              <w:lang w:val="es-ES_tradnl"/>
            </w:rPr>
          </w:pPr>
        </w:p>
        <w:p w14:paraId="37EC605F" w14:textId="6A00F0C9" w:rsidR="00B252B4" w:rsidRDefault="00B252B4" w:rsidP="00B252B4">
          <w:pPr>
            <w:jc w:val="center"/>
            <w:rPr>
              <w:rFonts w:ascii="Frutiger LT Std 47 Light Cn" w:eastAsia="Times New Roman" w:hAnsi="Frutiger LT Std 47 Light Cn" w:cs="Arial"/>
              <w:color w:val="1D8FC7"/>
              <w:sz w:val="16"/>
              <w:szCs w:val="16"/>
              <w:lang w:val="es-ES_tradnl"/>
            </w:rPr>
          </w:pPr>
        </w:p>
        <w:p w14:paraId="780D8D9F" w14:textId="5D985471" w:rsidR="00B252B4" w:rsidRPr="00B252B4" w:rsidRDefault="00B252B4" w:rsidP="00B252B4">
          <w:pPr>
            <w:rPr>
              <w:rFonts w:ascii="Frutiger LT Std 47 Light Cn" w:eastAsia="Times New Roman" w:hAnsi="Frutiger LT Std 47 Light Cn" w:cs="Arial"/>
              <w:sz w:val="16"/>
              <w:szCs w:val="16"/>
              <w:lang w:val="es-ES_tradnl"/>
            </w:rPr>
          </w:pPr>
        </w:p>
      </w:tc>
    </w:tr>
  </w:tbl>
  <w:p w14:paraId="00003465" w14:textId="139416F1" w:rsidR="00804278" w:rsidRDefault="00804278" w:rsidP="00B252B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46CD0"/>
    <w:multiLevelType w:val="hybridMultilevel"/>
    <w:tmpl w:val="6E6CBA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1B47E64"/>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2" w15:restartNumberingAfterBreak="0">
    <w:nsid w:val="06F92479"/>
    <w:multiLevelType w:val="hybridMultilevel"/>
    <w:tmpl w:val="B846ECF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8403D38"/>
    <w:multiLevelType w:val="hybridMultilevel"/>
    <w:tmpl w:val="AC8ADD06"/>
    <w:lvl w:ilvl="0" w:tplc="0C0A0001">
      <w:start w:val="1"/>
      <w:numFmt w:val="bullet"/>
      <w:lvlText w:val=""/>
      <w:lvlJc w:val="left"/>
      <w:pPr>
        <w:ind w:left="2484" w:hanging="360"/>
      </w:pPr>
      <w:rPr>
        <w:rFonts w:ascii="Symbol" w:hAnsi="Symbol" w:hint="default"/>
      </w:rPr>
    </w:lvl>
    <w:lvl w:ilvl="1" w:tplc="0C0A0003" w:tentative="1">
      <w:start w:val="1"/>
      <w:numFmt w:val="bullet"/>
      <w:lvlText w:val="o"/>
      <w:lvlJc w:val="left"/>
      <w:pPr>
        <w:ind w:left="3204" w:hanging="360"/>
      </w:pPr>
      <w:rPr>
        <w:rFonts w:ascii="Courier New" w:hAnsi="Courier New" w:cs="Courier New" w:hint="default"/>
      </w:rPr>
    </w:lvl>
    <w:lvl w:ilvl="2" w:tplc="0C0A0005" w:tentative="1">
      <w:start w:val="1"/>
      <w:numFmt w:val="bullet"/>
      <w:lvlText w:val=""/>
      <w:lvlJc w:val="left"/>
      <w:pPr>
        <w:ind w:left="3924" w:hanging="360"/>
      </w:pPr>
      <w:rPr>
        <w:rFonts w:ascii="Wingdings" w:hAnsi="Wingdings" w:hint="default"/>
      </w:rPr>
    </w:lvl>
    <w:lvl w:ilvl="3" w:tplc="0C0A0001" w:tentative="1">
      <w:start w:val="1"/>
      <w:numFmt w:val="bullet"/>
      <w:lvlText w:val=""/>
      <w:lvlJc w:val="left"/>
      <w:pPr>
        <w:ind w:left="4644" w:hanging="360"/>
      </w:pPr>
      <w:rPr>
        <w:rFonts w:ascii="Symbol" w:hAnsi="Symbol" w:hint="default"/>
      </w:rPr>
    </w:lvl>
    <w:lvl w:ilvl="4" w:tplc="0C0A0003" w:tentative="1">
      <w:start w:val="1"/>
      <w:numFmt w:val="bullet"/>
      <w:lvlText w:val="o"/>
      <w:lvlJc w:val="left"/>
      <w:pPr>
        <w:ind w:left="5364" w:hanging="360"/>
      </w:pPr>
      <w:rPr>
        <w:rFonts w:ascii="Courier New" w:hAnsi="Courier New" w:cs="Courier New" w:hint="default"/>
      </w:rPr>
    </w:lvl>
    <w:lvl w:ilvl="5" w:tplc="0C0A0005" w:tentative="1">
      <w:start w:val="1"/>
      <w:numFmt w:val="bullet"/>
      <w:lvlText w:val=""/>
      <w:lvlJc w:val="left"/>
      <w:pPr>
        <w:ind w:left="6084" w:hanging="360"/>
      </w:pPr>
      <w:rPr>
        <w:rFonts w:ascii="Wingdings" w:hAnsi="Wingdings" w:hint="default"/>
      </w:rPr>
    </w:lvl>
    <w:lvl w:ilvl="6" w:tplc="0C0A0001" w:tentative="1">
      <w:start w:val="1"/>
      <w:numFmt w:val="bullet"/>
      <w:lvlText w:val=""/>
      <w:lvlJc w:val="left"/>
      <w:pPr>
        <w:ind w:left="6804" w:hanging="360"/>
      </w:pPr>
      <w:rPr>
        <w:rFonts w:ascii="Symbol" w:hAnsi="Symbol" w:hint="default"/>
      </w:rPr>
    </w:lvl>
    <w:lvl w:ilvl="7" w:tplc="0C0A0003" w:tentative="1">
      <w:start w:val="1"/>
      <w:numFmt w:val="bullet"/>
      <w:lvlText w:val="o"/>
      <w:lvlJc w:val="left"/>
      <w:pPr>
        <w:ind w:left="7524" w:hanging="360"/>
      </w:pPr>
      <w:rPr>
        <w:rFonts w:ascii="Courier New" w:hAnsi="Courier New" w:cs="Courier New" w:hint="default"/>
      </w:rPr>
    </w:lvl>
    <w:lvl w:ilvl="8" w:tplc="0C0A0005" w:tentative="1">
      <w:start w:val="1"/>
      <w:numFmt w:val="bullet"/>
      <w:lvlText w:val=""/>
      <w:lvlJc w:val="left"/>
      <w:pPr>
        <w:ind w:left="8244" w:hanging="360"/>
      </w:pPr>
      <w:rPr>
        <w:rFonts w:ascii="Wingdings" w:hAnsi="Wingdings" w:hint="default"/>
      </w:rPr>
    </w:lvl>
  </w:abstractNum>
  <w:abstractNum w:abstractNumId="4" w15:restartNumberingAfterBreak="0">
    <w:nsid w:val="0B946D6A"/>
    <w:multiLevelType w:val="hybridMultilevel"/>
    <w:tmpl w:val="1F7AE0E6"/>
    <w:lvl w:ilvl="0" w:tplc="F078E72C">
      <w:start w:val="1"/>
      <w:numFmt w:val="bullet"/>
      <w:lvlText w:val=""/>
      <w:lvlJc w:val="left"/>
      <w:pPr>
        <w:ind w:left="927" w:hanging="360"/>
      </w:pPr>
      <w:rPr>
        <w:rFonts w:ascii="Symbol" w:hAnsi="Symbol" w:hint="default"/>
        <w:color w:val="auto"/>
      </w:rPr>
    </w:lvl>
    <w:lvl w:ilvl="1" w:tplc="0C0A0003">
      <w:start w:val="1"/>
      <w:numFmt w:val="bullet"/>
      <w:lvlText w:val="o"/>
      <w:lvlJc w:val="left"/>
      <w:pPr>
        <w:ind w:left="1647" w:hanging="360"/>
      </w:pPr>
      <w:rPr>
        <w:rFonts w:ascii="Courier New" w:hAnsi="Courier New" w:cs="Courier New" w:hint="default"/>
      </w:rPr>
    </w:lvl>
    <w:lvl w:ilvl="2" w:tplc="0C0A0005">
      <w:start w:val="1"/>
      <w:numFmt w:val="bullet"/>
      <w:lvlText w:val=""/>
      <w:lvlJc w:val="left"/>
      <w:pPr>
        <w:ind w:left="2367" w:hanging="360"/>
      </w:pPr>
      <w:rPr>
        <w:rFonts w:ascii="Wingdings" w:hAnsi="Wingdings" w:hint="default"/>
      </w:rPr>
    </w:lvl>
    <w:lvl w:ilvl="3" w:tplc="0C0A000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5" w15:restartNumberingAfterBreak="0">
    <w:nsid w:val="0E0B63DB"/>
    <w:multiLevelType w:val="hybridMultilevel"/>
    <w:tmpl w:val="4B2C4EB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E6748BC"/>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7" w15:restartNumberingAfterBreak="0">
    <w:nsid w:val="206862DA"/>
    <w:multiLevelType w:val="hybridMultilevel"/>
    <w:tmpl w:val="11E6155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25E62502"/>
    <w:multiLevelType w:val="hybridMultilevel"/>
    <w:tmpl w:val="62F0EA5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FA63052"/>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10" w15:restartNumberingAfterBreak="0">
    <w:nsid w:val="33F155C3"/>
    <w:multiLevelType w:val="hybridMultilevel"/>
    <w:tmpl w:val="D6FAD15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3B5E3A58"/>
    <w:multiLevelType w:val="hybridMultilevel"/>
    <w:tmpl w:val="28CEC5EE"/>
    <w:lvl w:ilvl="0" w:tplc="B524C3B4">
      <w:start w:val="2"/>
      <w:numFmt w:val="bullet"/>
      <w:lvlText w:val="-"/>
      <w:lvlJc w:val="left"/>
      <w:pPr>
        <w:ind w:left="720" w:hanging="360"/>
      </w:pPr>
      <w:rPr>
        <w:rFonts w:ascii="Frutiger LT Std 45 Light" w:eastAsia="Calibri" w:hAnsi="Frutiger LT Std 45 Light"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0DC03B0"/>
    <w:multiLevelType w:val="hybridMultilevel"/>
    <w:tmpl w:val="558C6E0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5BF6EEC"/>
    <w:multiLevelType w:val="hybridMultilevel"/>
    <w:tmpl w:val="2A6E4324"/>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7210F83"/>
    <w:multiLevelType w:val="multilevel"/>
    <w:tmpl w:val="5C14D514"/>
    <w:lvl w:ilvl="0">
      <w:start w:val="1"/>
      <w:numFmt w:val="lowerLetter"/>
      <w:lvlText w:val="%1)"/>
      <w:lvlJc w:val="left"/>
      <w:pPr>
        <w:ind w:left="1068" w:hanging="360"/>
      </w:pPr>
      <w:rPr>
        <w:b/>
        <w:bCs w:val="0"/>
      </w:rPr>
    </w:lvl>
    <w:lvl w:ilvl="1">
      <w:start w:val="1"/>
      <w:numFmt w:val="lowerLetter"/>
      <w:lvlText w:val="%2)"/>
      <w:lvlJc w:val="left"/>
      <w:pPr>
        <w:ind w:left="1428" w:hanging="360"/>
      </w:pPr>
    </w:lvl>
    <w:lvl w:ilvl="2">
      <w:start w:val="1"/>
      <w:numFmt w:val="lowerRoman"/>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rPr>
        <w:b/>
        <w:bCs/>
      </w:r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5" w15:restartNumberingAfterBreak="0">
    <w:nsid w:val="4AE75637"/>
    <w:multiLevelType w:val="hybridMultilevel"/>
    <w:tmpl w:val="8828EC6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86571C0"/>
    <w:multiLevelType w:val="hybridMultilevel"/>
    <w:tmpl w:val="AD10D5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8964E1D"/>
    <w:multiLevelType w:val="multilevel"/>
    <w:tmpl w:val="1D98B9FC"/>
    <w:lvl w:ilvl="0">
      <w:start w:val="1"/>
      <w:numFmt w:val="decimal"/>
      <w:lvlText w:val="%1."/>
      <w:lvlJc w:val="left"/>
      <w:pPr>
        <w:tabs>
          <w:tab w:val="num" w:pos="709"/>
        </w:tabs>
        <w:ind w:left="1276" w:hanging="1134"/>
      </w:pPr>
      <w:rPr>
        <w:rFonts w:ascii="Arial" w:hAnsi="Arial" w:cs="Arial" w:hint="default"/>
        <w:b/>
        <w:i w:val="0"/>
        <w:color w:val="948A54"/>
        <w:sz w:val="22"/>
        <w:szCs w:val="22"/>
      </w:rPr>
    </w:lvl>
    <w:lvl w:ilvl="1">
      <w:start w:val="1"/>
      <w:numFmt w:val="decimal"/>
      <w:pStyle w:val="Ttulo2"/>
      <w:lvlText w:val="%1.%2."/>
      <w:lvlJc w:val="left"/>
      <w:pPr>
        <w:tabs>
          <w:tab w:val="num" w:pos="0"/>
        </w:tabs>
        <w:ind w:left="567" w:hanging="567"/>
      </w:pPr>
      <w:rPr>
        <w:rFonts w:ascii="Arial" w:hAnsi="Arial" w:cs="Arial" w:hint="default"/>
        <w:b/>
        <w:i w:val="0"/>
        <w:color w:val="auto"/>
      </w:rPr>
    </w:lvl>
    <w:lvl w:ilvl="2">
      <w:start w:val="1"/>
      <w:numFmt w:val="decimal"/>
      <w:lvlText w:val="%1.%2.%3."/>
      <w:lvlJc w:val="left"/>
      <w:pPr>
        <w:tabs>
          <w:tab w:val="num" w:pos="-339"/>
        </w:tabs>
        <w:ind w:left="2666" w:hanging="2098"/>
      </w:pPr>
      <w:rPr>
        <w:rFonts w:ascii="Arial" w:hAnsi="Arial" w:cs="Arial" w:hint="default"/>
        <w:b w:val="0"/>
        <w:color w:val="333333"/>
        <w:sz w:val="22"/>
        <w:szCs w:val="22"/>
      </w:rPr>
    </w:lvl>
    <w:lvl w:ilvl="3">
      <w:start w:val="1"/>
      <w:numFmt w:val="decimal"/>
      <w:pStyle w:val="Ttulo4"/>
      <w:lvlText w:val="%1.%2.%3.%4"/>
      <w:lvlJc w:val="left"/>
      <w:pPr>
        <w:tabs>
          <w:tab w:val="num" w:pos="1289"/>
        </w:tabs>
        <w:ind w:left="1289" w:hanging="864"/>
      </w:pPr>
      <w:rPr>
        <w:rFonts w:hint="default"/>
      </w:rPr>
    </w:lvl>
    <w:lvl w:ilvl="4">
      <w:start w:val="1"/>
      <w:numFmt w:val="decimal"/>
      <w:pStyle w:val="Ttulo5"/>
      <w:lvlText w:val="%1.%2.%3.%4.%5"/>
      <w:lvlJc w:val="left"/>
      <w:pPr>
        <w:tabs>
          <w:tab w:val="num" w:pos="1433"/>
        </w:tabs>
        <w:ind w:left="1433" w:hanging="1008"/>
      </w:pPr>
      <w:rPr>
        <w:rFonts w:hint="default"/>
      </w:rPr>
    </w:lvl>
    <w:lvl w:ilvl="5">
      <w:start w:val="1"/>
      <w:numFmt w:val="decimal"/>
      <w:pStyle w:val="Ttulo6"/>
      <w:lvlText w:val="%1.%2.%3.%4.%5.%6"/>
      <w:lvlJc w:val="left"/>
      <w:pPr>
        <w:tabs>
          <w:tab w:val="num" w:pos="1577"/>
        </w:tabs>
        <w:ind w:left="1577" w:hanging="1152"/>
      </w:pPr>
      <w:rPr>
        <w:rFonts w:hint="default"/>
      </w:rPr>
    </w:lvl>
    <w:lvl w:ilvl="6">
      <w:start w:val="1"/>
      <w:numFmt w:val="decimal"/>
      <w:pStyle w:val="Ttulo7"/>
      <w:lvlText w:val="%1.%2.%3.%4.%5.%6.%7"/>
      <w:lvlJc w:val="left"/>
      <w:pPr>
        <w:tabs>
          <w:tab w:val="num" w:pos="1721"/>
        </w:tabs>
        <w:ind w:left="1721" w:hanging="1296"/>
      </w:pPr>
      <w:rPr>
        <w:rFonts w:hint="default"/>
      </w:rPr>
    </w:lvl>
    <w:lvl w:ilvl="7">
      <w:start w:val="1"/>
      <w:numFmt w:val="decimal"/>
      <w:pStyle w:val="Ttulo8"/>
      <w:lvlText w:val="%1.%2.%3.%4.%5.%6.%7.%8"/>
      <w:lvlJc w:val="left"/>
      <w:pPr>
        <w:tabs>
          <w:tab w:val="num" w:pos="1865"/>
        </w:tabs>
        <w:ind w:left="1865" w:hanging="1440"/>
      </w:pPr>
      <w:rPr>
        <w:rFonts w:hint="default"/>
      </w:rPr>
    </w:lvl>
    <w:lvl w:ilvl="8">
      <w:start w:val="1"/>
      <w:numFmt w:val="decimal"/>
      <w:pStyle w:val="Ttulo9"/>
      <w:lvlText w:val="%1.%2.%3.%4.%5.%6.%7.%8.%9"/>
      <w:lvlJc w:val="left"/>
      <w:pPr>
        <w:tabs>
          <w:tab w:val="num" w:pos="2009"/>
        </w:tabs>
        <w:ind w:left="2009" w:hanging="1584"/>
      </w:pPr>
      <w:rPr>
        <w:rFonts w:hint="default"/>
      </w:rPr>
    </w:lvl>
  </w:abstractNum>
  <w:abstractNum w:abstractNumId="18" w15:restartNumberingAfterBreak="0">
    <w:nsid w:val="5BE80C4E"/>
    <w:multiLevelType w:val="hybridMultilevel"/>
    <w:tmpl w:val="6D7A8010"/>
    <w:lvl w:ilvl="0" w:tplc="2E0ABC9E">
      <w:start w:val="1"/>
      <w:numFmt w:val="lowerLetter"/>
      <w:lvlText w:val="%1)"/>
      <w:lvlJc w:val="left"/>
      <w:pPr>
        <w:ind w:left="1068" w:hanging="360"/>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9" w15:restartNumberingAfterBreak="0">
    <w:nsid w:val="5D6F309B"/>
    <w:multiLevelType w:val="hybridMultilevel"/>
    <w:tmpl w:val="3B965E52"/>
    <w:lvl w:ilvl="0" w:tplc="EB8C19FC">
      <w:start w:val="1"/>
      <w:numFmt w:val="decimal"/>
      <w:lvlText w:val="%1."/>
      <w:lvlJc w:val="left"/>
      <w:pPr>
        <w:ind w:left="2508" w:hanging="360"/>
      </w:pPr>
      <w:rPr>
        <w:rFonts w:hint="default"/>
      </w:rPr>
    </w:lvl>
    <w:lvl w:ilvl="1" w:tplc="0C0A0019" w:tentative="1">
      <w:start w:val="1"/>
      <w:numFmt w:val="lowerLetter"/>
      <w:lvlText w:val="%2."/>
      <w:lvlJc w:val="left"/>
      <w:pPr>
        <w:ind w:left="3228" w:hanging="360"/>
      </w:pPr>
    </w:lvl>
    <w:lvl w:ilvl="2" w:tplc="0C0A001B" w:tentative="1">
      <w:start w:val="1"/>
      <w:numFmt w:val="lowerRoman"/>
      <w:lvlText w:val="%3."/>
      <w:lvlJc w:val="right"/>
      <w:pPr>
        <w:ind w:left="3948" w:hanging="180"/>
      </w:pPr>
    </w:lvl>
    <w:lvl w:ilvl="3" w:tplc="0C0A000F" w:tentative="1">
      <w:start w:val="1"/>
      <w:numFmt w:val="decimal"/>
      <w:lvlText w:val="%4."/>
      <w:lvlJc w:val="left"/>
      <w:pPr>
        <w:ind w:left="4668" w:hanging="360"/>
      </w:pPr>
    </w:lvl>
    <w:lvl w:ilvl="4" w:tplc="0C0A0019" w:tentative="1">
      <w:start w:val="1"/>
      <w:numFmt w:val="lowerLetter"/>
      <w:lvlText w:val="%5."/>
      <w:lvlJc w:val="left"/>
      <w:pPr>
        <w:ind w:left="5388" w:hanging="360"/>
      </w:pPr>
    </w:lvl>
    <w:lvl w:ilvl="5" w:tplc="0C0A001B" w:tentative="1">
      <w:start w:val="1"/>
      <w:numFmt w:val="lowerRoman"/>
      <w:lvlText w:val="%6."/>
      <w:lvlJc w:val="right"/>
      <w:pPr>
        <w:ind w:left="6108" w:hanging="180"/>
      </w:pPr>
    </w:lvl>
    <w:lvl w:ilvl="6" w:tplc="0C0A000F" w:tentative="1">
      <w:start w:val="1"/>
      <w:numFmt w:val="decimal"/>
      <w:lvlText w:val="%7."/>
      <w:lvlJc w:val="left"/>
      <w:pPr>
        <w:ind w:left="6828" w:hanging="360"/>
      </w:pPr>
    </w:lvl>
    <w:lvl w:ilvl="7" w:tplc="0C0A0019" w:tentative="1">
      <w:start w:val="1"/>
      <w:numFmt w:val="lowerLetter"/>
      <w:lvlText w:val="%8."/>
      <w:lvlJc w:val="left"/>
      <w:pPr>
        <w:ind w:left="7548" w:hanging="360"/>
      </w:pPr>
    </w:lvl>
    <w:lvl w:ilvl="8" w:tplc="0C0A001B" w:tentative="1">
      <w:start w:val="1"/>
      <w:numFmt w:val="lowerRoman"/>
      <w:lvlText w:val="%9."/>
      <w:lvlJc w:val="right"/>
      <w:pPr>
        <w:ind w:left="8268" w:hanging="180"/>
      </w:pPr>
    </w:lvl>
  </w:abstractNum>
  <w:abstractNum w:abstractNumId="20" w15:restartNumberingAfterBreak="0">
    <w:nsid w:val="605F6C58"/>
    <w:multiLevelType w:val="hybridMultilevel"/>
    <w:tmpl w:val="87821FCC"/>
    <w:lvl w:ilvl="0" w:tplc="B524C3B4">
      <w:start w:val="2"/>
      <w:numFmt w:val="bullet"/>
      <w:lvlText w:val="-"/>
      <w:lvlJc w:val="left"/>
      <w:pPr>
        <w:ind w:left="1068" w:hanging="360"/>
      </w:pPr>
      <w:rPr>
        <w:rFonts w:ascii="Frutiger LT Std 45 Light" w:eastAsia="Calibri" w:hAnsi="Frutiger LT Std 45 Light" w:cs="Calibri"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1" w15:restartNumberingAfterBreak="0">
    <w:nsid w:val="68CB7634"/>
    <w:multiLevelType w:val="hybridMultilevel"/>
    <w:tmpl w:val="E9C0F2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9314DA6"/>
    <w:multiLevelType w:val="hybridMultilevel"/>
    <w:tmpl w:val="06E4D9C6"/>
    <w:lvl w:ilvl="0" w:tplc="0C0A000F">
      <w:start w:val="1"/>
      <w:numFmt w:val="decimal"/>
      <w:lvlText w:val="%1."/>
      <w:lvlJc w:val="left"/>
      <w:pPr>
        <w:ind w:left="1426" w:hanging="360"/>
      </w:pPr>
    </w:lvl>
    <w:lvl w:ilvl="1" w:tplc="0C0A0019" w:tentative="1">
      <w:start w:val="1"/>
      <w:numFmt w:val="lowerLetter"/>
      <w:lvlText w:val="%2."/>
      <w:lvlJc w:val="left"/>
      <w:pPr>
        <w:ind w:left="2146" w:hanging="360"/>
      </w:pPr>
    </w:lvl>
    <w:lvl w:ilvl="2" w:tplc="0C0A001B" w:tentative="1">
      <w:start w:val="1"/>
      <w:numFmt w:val="lowerRoman"/>
      <w:lvlText w:val="%3."/>
      <w:lvlJc w:val="right"/>
      <w:pPr>
        <w:ind w:left="2866" w:hanging="180"/>
      </w:pPr>
    </w:lvl>
    <w:lvl w:ilvl="3" w:tplc="0C0A000F" w:tentative="1">
      <w:start w:val="1"/>
      <w:numFmt w:val="decimal"/>
      <w:lvlText w:val="%4."/>
      <w:lvlJc w:val="left"/>
      <w:pPr>
        <w:ind w:left="3586" w:hanging="360"/>
      </w:pPr>
    </w:lvl>
    <w:lvl w:ilvl="4" w:tplc="0C0A0019" w:tentative="1">
      <w:start w:val="1"/>
      <w:numFmt w:val="lowerLetter"/>
      <w:lvlText w:val="%5."/>
      <w:lvlJc w:val="left"/>
      <w:pPr>
        <w:ind w:left="4306" w:hanging="360"/>
      </w:pPr>
    </w:lvl>
    <w:lvl w:ilvl="5" w:tplc="0C0A001B" w:tentative="1">
      <w:start w:val="1"/>
      <w:numFmt w:val="lowerRoman"/>
      <w:lvlText w:val="%6."/>
      <w:lvlJc w:val="right"/>
      <w:pPr>
        <w:ind w:left="5026" w:hanging="180"/>
      </w:pPr>
    </w:lvl>
    <w:lvl w:ilvl="6" w:tplc="0C0A000F" w:tentative="1">
      <w:start w:val="1"/>
      <w:numFmt w:val="decimal"/>
      <w:lvlText w:val="%7."/>
      <w:lvlJc w:val="left"/>
      <w:pPr>
        <w:ind w:left="5746" w:hanging="360"/>
      </w:pPr>
    </w:lvl>
    <w:lvl w:ilvl="7" w:tplc="0C0A0019" w:tentative="1">
      <w:start w:val="1"/>
      <w:numFmt w:val="lowerLetter"/>
      <w:lvlText w:val="%8."/>
      <w:lvlJc w:val="left"/>
      <w:pPr>
        <w:ind w:left="6466" w:hanging="360"/>
      </w:pPr>
    </w:lvl>
    <w:lvl w:ilvl="8" w:tplc="0C0A001B" w:tentative="1">
      <w:start w:val="1"/>
      <w:numFmt w:val="lowerRoman"/>
      <w:lvlText w:val="%9."/>
      <w:lvlJc w:val="right"/>
      <w:pPr>
        <w:ind w:left="7186" w:hanging="180"/>
      </w:pPr>
    </w:lvl>
  </w:abstractNum>
  <w:abstractNum w:abstractNumId="23" w15:restartNumberingAfterBreak="0">
    <w:nsid w:val="6A313A77"/>
    <w:multiLevelType w:val="multilevel"/>
    <w:tmpl w:val="25941042"/>
    <w:lvl w:ilvl="0">
      <w:start w:val="1"/>
      <w:numFmt w:val="decimal"/>
      <w:pStyle w:val="Ttulo1"/>
      <w:lvlText w:val="%1."/>
      <w:lvlJc w:val="left"/>
      <w:pPr>
        <w:ind w:left="1495" w:hanging="360"/>
      </w:pPr>
      <w:rPr>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BA56795"/>
    <w:multiLevelType w:val="hybridMultilevel"/>
    <w:tmpl w:val="15FA57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BDF1873"/>
    <w:multiLevelType w:val="hybridMultilevel"/>
    <w:tmpl w:val="819244CC"/>
    <w:lvl w:ilvl="0" w:tplc="C4D83A7E">
      <w:numFmt w:val="bullet"/>
      <w:lvlText w:val="-"/>
      <w:lvlJc w:val="left"/>
      <w:pPr>
        <w:ind w:left="2868" w:hanging="360"/>
      </w:pPr>
      <w:rPr>
        <w:rFonts w:ascii="Frutiger LT Std 47 Light Cn" w:eastAsia="Calibri" w:hAnsi="Frutiger LT Std 47 Light Cn" w:cs="Calibri" w:hint="default"/>
      </w:rPr>
    </w:lvl>
    <w:lvl w:ilvl="1" w:tplc="0C0A0003" w:tentative="1">
      <w:start w:val="1"/>
      <w:numFmt w:val="bullet"/>
      <w:lvlText w:val="o"/>
      <w:lvlJc w:val="left"/>
      <w:pPr>
        <w:ind w:left="3588" w:hanging="360"/>
      </w:pPr>
      <w:rPr>
        <w:rFonts w:ascii="Courier New" w:hAnsi="Courier New" w:cs="Courier New" w:hint="default"/>
      </w:rPr>
    </w:lvl>
    <w:lvl w:ilvl="2" w:tplc="0C0A0005" w:tentative="1">
      <w:start w:val="1"/>
      <w:numFmt w:val="bullet"/>
      <w:lvlText w:val=""/>
      <w:lvlJc w:val="left"/>
      <w:pPr>
        <w:ind w:left="4308" w:hanging="360"/>
      </w:pPr>
      <w:rPr>
        <w:rFonts w:ascii="Wingdings" w:hAnsi="Wingdings" w:hint="default"/>
      </w:rPr>
    </w:lvl>
    <w:lvl w:ilvl="3" w:tplc="0C0A0001" w:tentative="1">
      <w:start w:val="1"/>
      <w:numFmt w:val="bullet"/>
      <w:lvlText w:val=""/>
      <w:lvlJc w:val="left"/>
      <w:pPr>
        <w:ind w:left="5028" w:hanging="360"/>
      </w:pPr>
      <w:rPr>
        <w:rFonts w:ascii="Symbol" w:hAnsi="Symbol" w:hint="default"/>
      </w:rPr>
    </w:lvl>
    <w:lvl w:ilvl="4" w:tplc="0C0A0003" w:tentative="1">
      <w:start w:val="1"/>
      <w:numFmt w:val="bullet"/>
      <w:lvlText w:val="o"/>
      <w:lvlJc w:val="left"/>
      <w:pPr>
        <w:ind w:left="5748" w:hanging="360"/>
      </w:pPr>
      <w:rPr>
        <w:rFonts w:ascii="Courier New" w:hAnsi="Courier New" w:cs="Courier New" w:hint="default"/>
      </w:rPr>
    </w:lvl>
    <w:lvl w:ilvl="5" w:tplc="0C0A0005" w:tentative="1">
      <w:start w:val="1"/>
      <w:numFmt w:val="bullet"/>
      <w:lvlText w:val=""/>
      <w:lvlJc w:val="left"/>
      <w:pPr>
        <w:ind w:left="6468" w:hanging="360"/>
      </w:pPr>
      <w:rPr>
        <w:rFonts w:ascii="Wingdings" w:hAnsi="Wingdings" w:hint="default"/>
      </w:rPr>
    </w:lvl>
    <w:lvl w:ilvl="6" w:tplc="0C0A0001" w:tentative="1">
      <w:start w:val="1"/>
      <w:numFmt w:val="bullet"/>
      <w:lvlText w:val=""/>
      <w:lvlJc w:val="left"/>
      <w:pPr>
        <w:ind w:left="7188" w:hanging="360"/>
      </w:pPr>
      <w:rPr>
        <w:rFonts w:ascii="Symbol" w:hAnsi="Symbol" w:hint="default"/>
      </w:rPr>
    </w:lvl>
    <w:lvl w:ilvl="7" w:tplc="0C0A0003" w:tentative="1">
      <w:start w:val="1"/>
      <w:numFmt w:val="bullet"/>
      <w:lvlText w:val="o"/>
      <w:lvlJc w:val="left"/>
      <w:pPr>
        <w:ind w:left="7908" w:hanging="360"/>
      </w:pPr>
      <w:rPr>
        <w:rFonts w:ascii="Courier New" w:hAnsi="Courier New" w:cs="Courier New" w:hint="default"/>
      </w:rPr>
    </w:lvl>
    <w:lvl w:ilvl="8" w:tplc="0C0A0005" w:tentative="1">
      <w:start w:val="1"/>
      <w:numFmt w:val="bullet"/>
      <w:lvlText w:val=""/>
      <w:lvlJc w:val="left"/>
      <w:pPr>
        <w:ind w:left="8628" w:hanging="360"/>
      </w:pPr>
      <w:rPr>
        <w:rFonts w:ascii="Wingdings" w:hAnsi="Wingdings" w:hint="default"/>
      </w:rPr>
    </w:lvl>
  </w:abstractNum>
  <w:abstractNum w:abstractNumId="26" w15:restartNumberingAfterBreak="0">
    <w:nsid w:val="6C444D3A"/>
    <w:multiLevelType w:val="hybridMultilevel"/>
    <w:tmpl w:val="A300B97A"/>
    <w:lvl w:ilvl="0" w:tplc="B6EAE43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6FF90405"/>
    <w:multiLevelType w:val="hybridMultilevel"/>
    <w:tmpl w:val="C194E0EA"/>
    <w:lvl w:ilvl="0" w:tplc="94180AE8">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8" w15:restartNumberingAfterBreak="0">
    <w:nsid w:val="7B276D7D"/>
    <w:multiLevelType w:val="hybridMultilevel"/>
    <w:tmpl w:val="F0324344"/>
    <w:lvl w:ilvl="0" w:tplc="8294EA7A">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655109159">
    <w:abstractNumId w:val="17"/>
  </w:num>
  <w:num w:numId="2" w16cid:durableId="1955214574">
    <w:abstractNumId w:val="23"/>
  </w:num>
  <w:num w:numId="3" w16cid:durableId="1305084890">
    <w:abstractNumId w:val="20"/>
  </w:num>
  <w:num w:numId="4" w16cid:durableId="1054348371">
    <w:abstractNumId w:val="18"/>
  </w:num>
  <w:num w:numId="5" w16cid:durableId="1144542116">
    <w:abstractNumId w:val="19"/>
  </w:num>
  <w:num w:numId="6" w16cid:durableId="1250046092">
    <w:abstractNumId w:val="27"/>
  </w:num>
  <w:num w:numId="7" w16cid:durableId="307249336">
    <w:abstractNumId w:val="25"/>
  </w:num>
  <w:num w:numId="8" w16cid:durableId="915555185">
    <w:abstractNumId w:val="8"/>
  </w:num>
  <w:num w:numId="9" w16cid:durableId="1668366927">
    <w:abstractNumId w:val="11"/>
  </w:num>
  <w:num w:numId="10" w16cid:durableId="1570337175">
    <w:abstractNumId w:val="28"/>
  </w:num>
  <w:num w:numId="11" w16cid:durableId="213348135">
    <w:abstractNumId w:val="1"/>
  </w:num>
  <w:num w:numId="12" w16cid:durableId="425424039">
    <w:abstractNumId w:val="9"/>
  </w:num>
  <w:num w:numId="13" w16cid:durableId="317464416">
    <w:abstractNumId w:val="6"/>
  </w:num>
  <w:num w:numId="14" w16cid:durableId="1108965571">
    <w:abstractNumId w:val="22"/>
  </w:num>
  <w:num w:numId="15" w16cid:durableId="155415161">
    <w:abstractNumId w:val="14"/>
  </w:num>
  <w:num w:numId="16" w16cid:durableId="506214522">
    <w:abstractNumId w:val="21"/>
  </w:num>
  <w:num w:numId="17" w16cid:durableId="1291011290">
    <w:abstractNumId w:val="5"/>
  </w:num>
  <w:num w:numId="18" w16cid:durableId="1427456417">
    <w:abstractNumId w:val="0"/>
  </w:num>
  <w:num w:numId="19" w16cid:durableId="1559242441">
    <w:abstractNumId w:val="10"/>
  </w:num>
  <w:num w:numId="20" w16cid:durableId="405080526">
    <w:abstractNumId w:val="16"/>
  </w:num>
  <w:num w:numId="21" w16cid:durableId="1622103985">
    <w:abstractNumId w:val="7"/>
  </w:num>
  <w:num w:numId="22" w16cid:durableId="1018964160">
    <w:abstractNumId w:val="24"/>
  </w:num>
  <w:num w:numId="23" w16cid:durableId="885604463">
    <w:abstractNumId w:val="15"/>
  </w:num>
  <w:num w:numId="24" w16cid:durableId="645814267">
    <w:abstractNumId w:val="26"/>
  </w:num>
  <w:num w:numId="25" w16cid:durableId="845363609">
    <w:abstractNumId w:val="4"/>
  </w:num>
  <w:num w:numId="26" w16cid:durableId="108166921">
    <w:abstractNumId w:val="13"/>
  </w:num>
  <w:num w:numId="27" w16cid:durableId="1024137387">
    <w:abstractNumId w:val="3"/>
  </w:num>
  <w:num w:numId="28" w16cid:durableId="441192461">
    <w:abstractNumId w:val="2"/>
  </w:num>
  <w:num w:numId="29" w16cid:durableId="850264855">
    <w:abstractNumId w:val="1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C6"/>
    <w:rsid w:val="00002598"/>
    <w:rsid w:val="00003AF6"/>
    <w:rsid w:val="00007C6C"/>
    <w:rsid w:val="00007D5D"/>
    <w:rsid w:val="00010288"/>
    <w:rsid w:val="00010A64"/>
    <w:rsid w:val="0001447F"/>
    <w:rsid w:val="00014699"/>
    <w:rsid w:val="00022069"/>
    <w:rsid w:val="00022492"/>
    <w:rsid w:val="00025A8B"/>
    <w:rsid w:val="00032704"/>
    <w:rsid w:val="000337B8"/>
    <w:rsid w:val="00034B9F"/>
    <w:rsid w:val="0003670F"/>
    <w:rsid w:val="00036C6C"/>
    <w:rsid w:val="00045452"/>
    <w:rsid w:val="00045AD6"/>
    <w:rsid w:val="00047547"/>
    <w:rsid w:val="00047B20"/>
    <w:rsid w:val="00054BD2"/>
    <w:rsid w:val="00056635"/>
    <w:rsid w:val="0005712C"/>
    <w:rsid w:val="00063EBB"/>
    <w:rsid w:val="00066285"/>
    <w:rsid w:val="00072D79"/>
    <w:rsid w:val="0007365F"/>
    <w:rsid w:val="0007486F"/>
    <w:rsid w:val="0007668E"/>
    <w:rsid w:val="00083442"/>
    <w:rsid w:val="00085C41"/>
    <w:rsid w:val="00087B6A"/>
    <w:rsid w:val="000939F2"/>
    <w:rsid w:val="00097BB5"/>
    <w:rsid w:val="000A0746"/>
    <w:rsid w:val="000A11BB"/>
    <w:rsid w:val="000A25E3"/>
    <w:rsid w:val="000A3336"/>
    <w:rsid w:val="000A6CF9"/>
    <w:rsid w:val="000A7876"/>
    <w:rsid w:val="000B531F"/>
    <w:rsid w:val="000B7652"/>
    <w:rsid w:val="000C06A5"/>
    <w:rsid w:val="000C54E2"/>
    <w:rsid w:val="000C73A1"/>
    <w:rsid w:val="000D12C7"/>
    <w:rsid w:val="000D260D"/>
    <w:rsid w:val="000D301E"/>
    <w:rsid w:val="000D390C"/>
    <w:rsid w:val="000D58A8"/>
    <w:rsid w:val="000D72EC"/>
    <w:rsid w:val="000E1B35"/>
    <w:rsid w:val="000F2DA8"/>
    <w:rsid w:val="000F3807"/>
    <w:rsid w:val="000F4724"/>
    <w:rsid w:val="000F604E"/>
    <w:rsid w:val="00100048"/>
    <w:rsid w:val="00101090"/>
    <w:rsid w:val="0010282C"/>
    <w:rsid w:val="00102C16"/>
    <w:rsid w:val="00103040"/>
    <w:rsid w:val="00104577"/>
    <w:rsid w:val="00104FF7"/>
    <w:rsid w:val="001051C9"/>
    <w:rsid w:val="00105AC4"/>
    <w:rsid w:val="001115CD"/>
    <w:rsid w:val="0011429D"/>
    <w:rsid w:val="0012594C"/>
    <w:rsid w:val="00127999"/>
    <w:rsid w:val="00132BD2"/>
    <w:rsid w:val="0013556D"/>
    <w:rsid w:val="00137BD5"/>
    <w:rsid w:val="001403A1"/>
    <w:rsid w:val="00140C20"/>
    <w:rsid w:val="00140CAC"/>
    <w:rsid w:val="00141E48"/>
    <w:rsid w:val="00142680"/>
    <w:rsid w:val="00143DCC"/>
    <w:rsid w:val="00144A1A"/>
    <w:rsid w:val="00145A89"/>
    <w:rsid w:val="00147141"/>
    <w:rsid w:val="00147425"/>
    <w:rsid w:val="00153B78"/>
    <w:rsid w:val="00154F44"/>
    <w:rsid w:val="00161277"/>
    <w:rsid w:val="00161CDB"/>
    <w:rsid w:val="0016229F"/>
    <w:rsid w:val="0016678E"/>
    <w:rsid w:val="00167D83"/>
    <w:rsid w:val="00170A9C"/>
    <w:rsid w:val="00173355"/>
    <w:rsid w:val="001758AB"/>
    <w:rsid w:val="001766A4"/>
    <w:rsid w:val="00186279"/>
    <w:rsid w:val="00187F3F"/>
    <w:rsid w:val="00192628"/>
    <w:rsid w:val="001932CD"/>
    <w:rsid w:val="00193B75"/>
    <w:rsid w:val="00195272"/>
    <w:rsid w:val="001A2E6E"/>
    <w:rsid w:val="001A7100"/>
    <w:rsid w:val="001B083A"/>
    <w:rsid w:val="001B0AD5"/>
    <w:rsid w:val="001B14A8"/>
    <w:rsid w:val="001B216C"/>
    <w:rsid w:val="001B58C3"/>
    <w:rsid w:val="001D452F"/>
    <w:rsid w:val="001D476B"/>
    <w:rsid w:val="001D6274"/>
    <w:rsid w:val="001D6B5E"/>
    <w:rsid w:val="001D7478"/>
    <w:rsid w:val="001D7BED"/>
    <w:rsid w:val="001F102D"/>
    <w:rsid w:val="001F2408"/>
    <w:rsid w:val="001F7271"/>
    <w:rsid w:val="00205EF0"/>
    <w:rsid w:val="002061A0"/>
    <w:rsid w:val="00210610"/>
    <w:rsid w:val="00215718"/>
    <w:rsid w:val="00226AB3"/>
    <w:rsid w:val="00227D56"/>
    <w:rsid w:val="002357E0"/>
    <w:rsid w:val="002508E2"/>
    <w:rsid w:val="00251F9C"/>
    <w:rsid w:val="00252B6F"/>
    <w:rsid w:val="00256F4C"/>
    <w:rsid w:val="00257188"/>
    <w:rsid w:val="002634D7"/>
    <w:rsid w:val="0026436D"/>
    <w:rsid w:val="002643C9"/>
    <w:rsid w:val="00264B46"/>
    <w:rsid w:val="00270B10"/>
    <w:rsid w:val="002720B2"/>
    <w:rsid w:val="0027279F"/>
    <w:rsid w:val="00272FA0"/>
    <w:rsid w:val="002738E9"/>
    <w:rsid w:val="00280A19"/>
    <w:rsid w:val="00281000"/>
    <w:rsid w:val="00282405"/>
    <w:rsid w:val="00282C44"/>
    <w:rsid w:val="00290E5D"/>
    <w:rsid w:val="00294EA1"/>
    <w:rsid w:val="002A1A5D"/>
    <w:rsid w:val="002A5901"/>
    <w:rsid w:val="002A5EFA"/>
    <w:rsid w:val="002B0D50"/>
    <w:rsid w:val="002B298E"/>
    <w:rsid w:val="002B42E9"/>
    <w:rsid w:val="002B438B"/>
    <w:rsid w:val="002B654A"/>
    <w:rsid w:val="002B6A6D"/>
    <w:rsid w:val="002B6D85"/>
    <w:rsid w:val="002C0551"/>
    <w:rsid w:val="002C2185"/>
    <w:rsid w:val="002D2BDF"/>
    <w:rsid w:val="002D375A"/>
    <w:rsid w:val="002D431A"/>
    <w:rsid w:val="002D4CD1"/>
    <w:rsid w:val="002E4662"/>
    <w:rsid w:val="002E64DB"/>
    <w:rsid w:val="002F3D5D"/>
    <w:rsid w:val="00302075"/>
    <w:rsid w:val="003037C8"/>
    <w:rsid w:val="0030464C"/>
    <w:rsid w:val="0031048F"/>
    <w:rsid w:val="00310EB9"/>
    <w:rsid w:val="00310FF4"/>
    <w:rsid w:val="003160A8"/>
    <w:rsid w:val="003205D6"/>
    <w:rsid w:val="0032132F"/>
    <w:rsid w:val="003225DC"/>
    <w:rsid w:val="00326DEB"/>
    <w:rsid w:val="00327E91"/>
    <w:rsid w:val="003314C5"/>
    <w:rsid w:val="003352AD"/>
    <w:rsid w:val="003360AD"/>
    <w:rsid w:val="00342EC4"/>
    <w:rsid w:val="00351883"/>
    <w:rsid w:val="00364876"/>
    <w:rsid w:val="0036694D"/>
    <w:rsid w:val="003674F1"/>
    <w:rsid w:val="00383F9C"/>
    <w:rsid w:val="00390DE4"/>
    <w:rsid w:val="0039375E"/>
    <w:rsid w:val="003947E1"/>
    <w:rsid w:val="00395BD7"/>
    <w:rsid w:val="00397862"/>
    <w:rsid w:val="00397C2F"/>
    <w:rsid w:val="003A2157"/>
    <w:rsid w:val="003A5C7B"/>
    <w:rsid w:val="003A735E"/>
    <w:rsid w:val="003A7380"/>
    <w:rsid w:val="003A7716"/>
    <w:rsid w:val="003A7A47"/>
    <w:rsid w:val="003A7EB3"/>
    <w:rsid w:val="003B22CE"/>
    <w:rsid w:val="003B37DA"/>
    <w:rsid w:val="003B5D41"/>
    <w:rsid w:val="003C0DAB"/>
    <w:rsid w:val="003C3DAE"/>
    <w:rsid w:val="003C456C"/>
    <w:rsid w:val="003C5713"/>
    <w:rsid w:val="003E3B5A"/>
    <w:rsid w:val="003E5870"/>
    <w:rsid w:val="003E6D75"/>
    <w:rsid w:val="003F028A"/>
    <w:rsid w:val="003F6009"/>
    <w:rsid w:val="0040120D"/>
    <w:rsid w:val="004016DC"/>
    <w:rsid w:val="00406681"/>
    <w:rsid w:val="004067D5"/>
    <w:rsid w:val="0041164C"/>
    <w:rsid w:val="004117EF"/>
    <w:rsid w:val="00413B52"/>
    <w:rsid w:val="0042003B"/>
    <w:rsid w:val="004223B9"/>
    <w:rsid w:val="00423E4F"/>
    <w:rsid w:val="0042487A"/>
    <w:rsid w:val="00432F56"/>
    <w:rsid w:val="00433DA0"/>
    <w:rsid w:val="00436951"/>
    <w:rsid w:val="00436A0B"/>
    <w:rsid w:val="00437B6F"/>
    <w:rsid w:val="00440998"/>
    <w:rsid w:val="004426F4"/>
    <w:rsid w:val="00445636"/>
    <w:rsid w:val="00447F9A"/>
    <w:rsid w:val="00466443"/>
    <w:rsid w:val="004750D7"/>
    <w:rsid w:val="00476191"/>
    <w:rsid w:val="00477386"/>
    <w:rsid w:val="00482295"/>
    <w:rsid w:val="00483608"/>
    <w:rsid w:val="00484689"/>
    <w:rsid w:val="004846E0"/>
    <w:rsid w:val="0048528B"/>
    <w:rsid w:val="004903A1"/>
    <w:rsid w:val="004A1C50"/>
    <w:rsid w:val="004A66C8"/>
    <w:rsid w:val="004A71A5"/>
    <w:rsid w:val="004B07F9"/>
    <w:rsid w:val="004C138D"/>
    <w:rsid w:val="004C3BC7"/>
    <w:rsid w:val="004C3CCC"/>
    <w:rsid w:val="004C6392"/>
    <w:rsid w:val="004C77FC"/>
    <w:rsid w:val="004E4B93"/>
    <w:rsid w:val="004F0B28"/>
    <w:rsid w:val="004F717E"/>
    <w:rsid w:val="00501258"/>
    <w:rsid w:val="005047D1"/>
    <w:rsid w:val="00504B1B"/>
    <w:rsid w:val="00504B1D"/>
    <w:rsid w:val="00504FC3"/>
    <w:rsid w:val="005059F5"/>
    <w:rsid w:val="00505BBF"/>
    <w:rsid w:val="005066A0"/>
    <w:rsid w:val="00506AB3"/>
    <w:rsid w:val="00523DFE"/>
    <w:rsid w:val="005243D4"/>
    <w:rsid w:val="0052465B"/>
    <w:rsid w:val="005252B4"/>
    <w:rsid w:val="00526FB8"/>
    <w:rsid w:val="005324C7"/>
    <w:rsid w:val="0053494E"/>
    <w:rsid w:val="00536191"/>
    <w:rsid w:val="005414B1"/>
    <w:rsid w:val="0054288D"/>
    <w:rsid w:val="00550231"/>
    <w:rsid w:val="00550D59"/>
    <w:rsid w:val="0055345C"/>
    <w:rsid w:val="00553B16"/>
    <w:rsid w:val="00557EE4"/>
    <w:rsid w:val="0056208C"/>
    <w:rsid w:val="00562EE5"/>
    <w:rsid w:val="00565B50"/>
    <w:rsid w:val="00570551"/>
    <w:rsid w:val="00575851"/>
    <w:rsid w:val="005825CC"/>
    <w:rsid w:val="00583AEA"/>
    <w:rsid w:val="005852E1"/>
    <w:rsid w:val="00591ED1"/>
    <w:rsid w:val="00593842"/>
    <w:rsid w:val="005A0F2F"/>
    <w:rsid w:val="005A38D4"/>
    <w:rsid w:val="005B6EB1"/>
    <w:rsid w:val="005C1379"/>
    <w:rsid w:val="005C235B"/>
    <w:rsid w:val="005C3AE1"/>
    <w:rsid w:val="005C3EBD"/>
    <w:rsid w:val="005C54C0"/>
    <w:rsid w:val="005D5894"/>
    <w:rsid w:val="005E2B6B"/>
    <w:rsid w:val="005E2ED7"/>
    <w:rsid w:val="005E6126"/>
    <w:rsid w:val="005E75E3"/>
    <w:rsid w:val="005F1BF1"/>
    <w:rsid w:val="00603B3A"/>
    <w:rsid w:val="00606259"/>
    <w:rsid w:val="00607AE4"/>
    <w:rsid w:val="00616C93"/>
    <w:rsid w:val="006325F6"/>
    <w:rsid w:val="00634CAC"/>
    <w:rsid w:val="0064696E"/>
    <w:rsid w:val="006534EA"/>
    <w:rsid w:val="00655655"/>
    <w:rsid w:val="00657596"/>
    <w:rsid w:val="006601E0"/>
    <w:rsid w:val="00660816"/>
    <w:rsid w:val="00661F31"/>
    <w:rsid w:val="006670BA"/>
    <w:rsid w:val="00670A9E"/>
    <w:rsid w:val="00672296"/>
    <w:rsid w:val="006731EE"/>
    <w:rsid w:val="00673E3E"/>
    <w:rsid w:val="00674D20"/>
    <w:rsid w:val="00683493"/>
    <w:rsid w:val="00684F9C"/>
    <w:rsid w:val="00686FB9"/>
    <w:rsid w:val="006932EC"/>
    <w:rsid w:val="00694E73"/>
    <w:rsid w:val="006965FE"/>
    <w:rsid w:val="00697511"/>
    <w:rsid w:val="006A1BD9"/>
    <w:rsid w:val="006A2855"/>
    <w:rsid w:val="006A491B"/>
    <w:rsid w:val="006A4DD5"/>
    <w:rsid w:val="006A4E2F"/>
    <w:rsid w:val="006A574A"/>
    <w:rsid w:val="006A65F4"/>
    <w:rsid w:val="006A7E09"/>
    <w:rsid w:val="006B0DA0"/>
    <w:rsid w:val="006B3534"/>
    <w:rsid w:val="006B4DA2"/>
    <w:rsid w:val="006B50E8"/>
    <w:rsid w:val="006C2FEF"/>
    <w:rsid w:val="006C51E2"/>
    <w:rsid w:val="006C70B7"/>
    <w:rsid w:val="006D039B"/>
    <w:rsid w:val="006D09F4"/>
    <w:rsid w:val="006D3F63"/>
    <w:rsid w:val="006D4F83"/>
    <w:rsid w:val="006D62B0"/>
    <w:rsid w:val="006D6B13"/>
    <w:rsid w:val="006E011D"/>
    <w:rsid w:val="006E51EA"/>
    <w:rsid w:val="006E5F06"/>
    <w:rsid w:val="006E6137"/>
    <w:rsid w:val="006F4AB2"/>
    <w:rsid w:val="006F5A07"/>
    <w:rsid w:val="006F67A0"/>
    <w:rsid w:val="006F696B"/>
    <w:rsid w:val="00701292"/>
    <w:rsid w:val="00706EAD"/>
    <w:rsid w:val="00715FC0"/>
    <w:rsid w:val="00725A2C"/>
    <w:rsid w:val="00726293"/>
    <w:rsid w:val="00730263"/>
    <w:rsid w:val="0073216C"/>
    <w:rsid w:val="00733A2B"/>
    <w:rsid w:val="00736763"/>
    <w:rsid w:val="00740EF4"/>
    <w:rsid w:val="00743F2C"/>
    <w:rsid w:val="00744C1B"/>
    <w:rsid w:val="007469E7"/>
    <w:rsid w:val="0075043A"/>
    <w:rsid w:val="007508F3"/>
    <w:rsid w:val="00751816"/>
    <w:rsid w:val="0075724F"/>
    <w:rsid w:val="007604D9"/>
    <w:rsid w:val="007608C3"/>
    <w:rsid w:val="00762238"/>
    <w:rsid w:val="00766B23"/>
    <w:rsid w:val="00772DE1"/>
    <w:rsid w:val="007747EC"/>
    <w:rsid w:val="00785A80"/>
    <w:rsid w:val="00786BEF"/>
    <w:rsid w:val="007870A4"/>
    <w:rsid w:val="00790C5F"/>
    <w:rsid w:val="0079450C"/>
    <w:rsid w:val="00795FD8"/>
    <w:rsid w:val="007A22B5"/>
    <w:rsid w:val="007A5096"/>
    <w:rsid w:val="007A7BEA"/>
    <w:rsid w:val="007B211A"/>
    <w:rsid w:val="007B2773"/>
    <w:rsid w:val="007B296E"/>
    <w:rsid w:val="007B3F00"/>
    <w:rsid w:val="007B43EB"/>
    <w:rsid w:val="007B7A97"/>
    <w:rsid w:val="007C3850"/>
    <w:rsid w:val="007C5C73"/>
    <w:rsid w:val="007D3DBA"/>
    <w:rsid w:val="007D4B86"/>
    <w:rsid w:val="007D6C6E"/>
    <w:rsid w:val="007E15D8"/>
    <w:rsid w:val="007E4665"/>
    <w:rsid w:val="007F14AE"/>
    <w:rsid w:val="007F2E0D"/>
    <w:rsid w:val="007F4C69"/>
    <w:rsid w:val="00800E6B"/>
    <w:rsid w:val="00804278"/>
    <w:rsid w:val="00804A35"/>
    <w:rsid w:val="00806E7B"/>
    <w:rsid w:val="008150B5"/>
    <w:rsid w:val="00816689"/>
    <w:rsid w:val="00817633"/>
    <w:rsid w:val="008216CF"/>
    <w:rsid w:val="00821FB3"/>
    <w:rsid w:val="00822D39"/>
    <w:rsid w:val="00823241"/>
    <w:rsid w:val="00823969"/>
    <w:rsid w:val="0082566F"/>
    <w:rsid w:val="00833A82"/>
    <w:rsid w:val="00841D36"/>
    <w:rsid w:val="00854DEB"/>
    <w:rsid w:val="008557BC"/>
    <w:rsid w:val="0086066B"/>
    <w:rsid w:val="00862362"/>
    <w:rsid w:val="008742FE"/>
    <w:rsid w:val="00876B03"/>
    <w:rsid w:val="00883379"/>
    <w:rsid w:val="00885D63"/>
    <w:rsid w:val="008915D0"/>
    <w:rsid w:val="00895BA3"/>
    <w:rsid w:val="008A2AFF"/>
    <w:rsid w:val="008A4BD2"/>
    <w:rsid w:val="008A4D83"/>
    <w:rsid w:val="008A595F"/>
    <w:rsid w:val="008B0389"/>
    <w:rsid w:val="008B2571"/>
    <w:rsid w:val="008B272B"/>
    <w:rsid w:val="008B7163"/>
    <w:rsid w:val="008B7B27"/>
    <w:rsid w:val="008C15F6"/>
    <w:rsid w:val="008C2B73"/>
    <w:rsid w:val="008C613F"/>
    <w:rsid w:val="008D3B69"/>
    <w:rsid w:val="008D7A4C"/>
    <w:rsid w:val="008F1038"/>
    <w:rsid w:val="008F58BE"/>
    <w:rsid w:val="008F670E"/>
    <w:rsid w:val="009008F6"/>
    <w:rsid w:val="00901307"/>
    <w:rsid w:val="00903C88"/>
    <w:rsid w:val="00903F4E"/>
    <w:rsid w:val="00904D87"/>
    <w:rsid w:val="00906CD1"/>
    <w:rsid w:val="009215A7"/>
    <w:rsid w:val="00922D99"/>
    <w:rsid w:val="009244BF"/>
    <w:rsid w:val="009264FC"/>
    <w:rsid w:val="009337D9"/>
    <w:rsid w:val="009368D3"/>
    <w:rsid w:val="00940864"/>
    <w:rsid w:val="0094343D"/>
    <w:rsid w:val="0094576F"/>
    <w:rsid w:val="009544AD"/>
    <w:rsid w:val="00955032"/>
    <w:rsid w:val="0095739C"/>
    <w:rsid w:val="00962A44"/>
    <w:rsid w:val="00974DF9"/>
    <w:rsid w:val="00977400"/>
    <w:rsid w:val="009778F8"/>
    <w:rsid w:val="00981803"/>
    <w:rsid w:val="009832A6"/>
    <w:rsid w:val="009843BA"/>
    <w:rsid w:val="00986D65"/>
    <w:rsid w:val="00992065"/>
    <w:rsid w:val="00993594"/>
    <w:rsid w:val="009937A4"/>
    <w:rsid w:val="00996A8B"/>
    <w:rsid w:val="009A263F"/>
    <w:rsid w:val="009A581B"/>
    <w:rsid w:val="009A750F"/>
    <w:rsid w:val="009B116F"/>
    <w:rsid w:val="009B7581"/>
    <w:rsid w:val="009C29E6"/>
    <w:rsid w:val="009C2A47"/>
    <w:rsid w:val="009D327B"/>
    <w:rsid w:val="009D4D0E"/>
    <w:rsid w:val="009E0724"/>
    <w:rsid w:val="009E396D"/>
    <w:rsid w:val="009E5366"/>
    <w:rsid w:val="009E7AA3"/>
    <w:rsid w:val="009F0620"/>
    <w:rsid w:val="009F4CD7"/>
    <w:rsid w:val="009F558B"/>
    <w:rsid w:val="00A04FCE"/>
    <w:rsid w:val="00A116E3"/>
    <w:rsid w:val="00A11A50"/>
    <w:rsid w:val="00A12283"/>
    <w:rsid w:val="00A1477C"/>
    <w:rsid w:val="00A205AA"/>
    <w:rsid w:val="00A24A4D"/>
    <w:rsid w:val="00A2529B"/>
    <w:rsid w:val="00A259E7"/>
    <w:rsid w:val="00A300ED"/>
    <w:rsid w:val="00A45F86"/>
    <w:rsid w:val="00A54DA5"/>
    <w:rsid w:val="00A5519D"/>
    <w:rsid w:val="00A57326"/>
    <w:rsid w:val="00A575C8"/>
    <w:rsid w:val="00A618A1"/>
    <w:rsid w:val="00A6567B"/>
    <w:rsid w:val="00A6741B"/>
    <w:rsid w:val="00A77C13"/>
    <w:rsid w:val="00A8123A"/>
    <w:rsid w:val="00A82E66"/>
    <w:rsid w:val="00A84089"/>
    <w:rsid w:val="00A84E51"/>
    <w:rsid w:val="00A85D88"/>
    <w:rsid w:val="00A86D87"/>
    <w:rsid w:val="00A94668"/>
    <w:rsid w:val="00A958E2"/>
    <w:rsid w:val="00AA09F4"/>
    <w:rsid w:val="00AA249A"/>
    <w:rsid w:val="00AA2833"/>
    <w:rsid w:val="00AA4D84"/>
    <w:rsid w:val="00AA5845"/>
    <w:rsid w:val="00AA66AC"/>
    <w:rsid w:val="00AA72D5"/>
    <w:rsid w:val="00AB13D2"/>
    <w:rsid w:val="00AB3359"/>
    <w:rsid w:val="00AB4B5A"/>
    <w:rsid w:val="00AD6B31"/>
    <w:rsid w:val="00AE22FC"/>
    <w:rsid w:val="00AE3895"/>
    <w:rsid w:val="00AE563B"/>
    <w:rsid w:val="00AE7409"/>
    <w:rsid w:val="00AE7FFD"/>
    <w:rsid w:val="00AF1BD2"/>
    <w:rsid w:val="00AF574F"/>
    <w:rsid w:val="00AF5B93"/>
    <w:rsid w:val="00B12DED"/>
    <w:rsid w:val="00B21C25"/>
    <w:rsid w:val="00B23AF2"/>
    <w:rsid w:val="00B24B62"/>
    <w:rsid w:val="00B252B4"/>
    <w:rsid w:val="00B3344C"/>
    <w:rsid w:val="00B3530D"/>
    <w:rsid w:val="00B37865"/>
    <w:rsid w:val="00B4347D"/>
    <w:rsid w:val="00B43990"/>
    <w:rsid w:val="00B44828"/>
    <w:rsid w:val="00B44A3D"/>
    <w:rsid w:val="00B44E64"/>
    <w:rsid w:val="00B527EF"/>
    <w:rsid w:val="00B53673"/>
    <w:rsid w:val="00B578F9"/>
    <w:rsid w:val="00B61A8C"/>
    <w:rsid w:val="00B6732D"/>
    <w:rsid w:val="00B67B41"/>
    <w:rsid w:val="00B74011"/>
    <w:rsid w:val="00B7545A"/>
    <w:rsid w:val="00B84690"/>
    <w:rsid w:val="00B84EC4"/>
    <w:rsid w:val="00B85E1C"/>
    <w:rsid w:val="00B877A6"/>
    <w:rsid w:val="00B92DC5"/>
    <w:rsid w:val="00B953EA"/>
    <w:rsid w:val="00BA162D"/>
    <w:rsid w:val="00BB00BE"/>
    <w:rsid w:val="00BB0D9D"/>
    <w:rsid w:val="00BB27BC"/>
    <w:rsid w:val="00BC0F4C"/>
    <w:rsid w:val="00BC5102"/>
    <w:rsid w:val="00BD084C"/>
    <w:rsid w:val="00BD2E2B"/>
    <w:rsid w:val="00BD43CA"/>
    <w:rsid w:val="00BE24F9"/>
    <w:rsid w:val="00BE2583"/>
    <w:rsid w:val="00BE5E45"/>
    <w:rsid w:val="00BE7519"/>
    <w:rsid w:val="00BF28C1"/>
    <w:rsid w:val="00BF2A9B"/>
    <w:rsid w:val="00BF7664"/>
    <w:rsid w:val="00C007A9"/>
    <w:rsid w:val="00C0155C"/>
    <w:rsid w:val="00C04283"/>
    <w:rsid w:val="00C07B5A"/>
    <w:rsid w:val="00C07F8D"/>
    <w:rsid w:val="00C14D58"/>
    <w:rsid w:val="00C243A1"/>
    <w:rsid w:val="00C30031"/>
    <w:rsid w:val="00C30063"/>
    <w:rsid w:val="00C3340E"/>
    <w:rsid w:val="00C35C2C"/>
    <w:rsid w:val="00C36645"/>
    <w:rsid w:val="00C37646"/>
    <w:rsid w:val="00C4154A"/>
    <w:rsid w:val="00C45EC6"/>
    <w:rsid w:val="00C467AD"/>
    <w:rsid w:val="00C471A7"/>
    <w:rsid w:val="00C475C7"/>
    <w:rsid w:val="00C51E60"/>
    <w:rsid w:val="00C5298F"/>
    <w:rsid w:val="00C534EB"/>
    <w:rsid w:val="00C56FDE"/>
    <w:rsid w:val="00C641A0"/>
    <w:rsid w:val="00C72309"/>
    <w:rsid w:val="00C740C6"/>
    <w:rsid w:val="00C75746"/>
    <w:rsid w:val="00C77B0C"/>
    <w:rsid w:val="00C8500D"/>
    <w:rsid w:val="00C86BD9"/>
    <w:rsid w:val="00C878AB"/>
    <w:rsid w:val="00C94A6B"/>
    <w:rsid w:val="00C95237"/>
    <w:rsid w:val="00CA5427"/>
    <w:rsid w:val="00CB02FD"/>
    <w:rsid w:val="00CB05D9"/>
    <w:rsid w:val="00CB2299"/>
    <w:rsid w:val="00CB362B"/>
    <w:rsid w:val="00CB69BB"/>
    <w:rsid w:val="00CC36EC"/>
    <w:rsid w:val="00CC51BB"/>
    <w:rsid w:val="00CD094B"/>
    <w:rsid w:val="00CD5D4A"/>
    <w:rsid w:val="00CE48D5"/>
    <w:rsid w:val="00CE7361"/>
    <w:rsid w:val="00D1049C"/>
    <w:rsid w:val="00D1106C"/>
    <w:rsid w:val="00D13046"/>
    <w:rsid w:val="00D164D4"/>
    <w:rsid w:val="00D1656B"/>
    <w:rsid w:val="00D208FF"/>
    <w:rsid w:val="00D20947"/>
    <w:rsid w:val="00D216F0"/>
    <w:rsid w:val="00D245CD"/>
    <w:rsid w:val="00D32B76"/>
    <w:rsid w:val="00D45BF2"/>
    <w:rsid w:val="00D47FEE"/>
    <w:rsid w:val="00D50105"/>
    <w:rsid w:val="00D50BA3"/>
    <w:rsid w:val="00D50DC9"/>
    <w:rsid w:val="00D61C8B"/>
    <w:rsid w:val="00D6317E"/>
    <w:rsid w:val="00D638CD"/>
    <w:rsid w:val="00D727A2"/>
    <w:rsid w:val="00D73DDA"/>
    <w:rsid w:val="00D80F92"/>
    <w:rsid w:val="00D82ACA"/>
    <w:rsid w:val="00D83329"/>
    <w:rsid w:val="00D85E6F"/>
    <w:rsid w:val="00D90F17"/>
    <w:rsid w:val="00D9123F"/>
    <w:rsid w:val="00D952B7"/>
    <w:rsid w:val="00D961DE"/>
    <w:rsid w:val="00D96B28"/>
    <w:rsid w:val="00D97B00"/>
    <w:rsid w:val="00D97CAC"/>
    <w:rsid w:val="00DA0446"/>
    <w:rsid w:val="00DA1BE4"/>
    <w:rsid w:val="00DA4B8E"/>
    <w:rsid w:val="00DA65F7"/>
    <w:rsid w:val="00DB0EC2"/>
    <w:rsid w:val="00DB104C"/>
    <w:rsid w:val="00DB18FA"/>
    <w:rsid w:val="00DB1CC0"/>
    <w:rsid w:val="00DB1EA1"/>
    <w:rsid w:val="00DB4727"/>
    <w:rsid w:val="00DC1665"/>
    <w:rsid w:val="00DC25C0"/>
    <w:rsid w:val="00DC2713"/>
    <w:rsid w:val="00DC5A90"/>
    <w:rsid w:val="00DD3687"/>
    <w:rsid w:val="00DD760F"/>
    <w:rsid w:val="00DE2411"/>
    <w:rsid w:val="00DE2FCD"/>
    <w:rsid w:val="00DE3E2F"/>
    <w:rsid w:val="00DF487C"/>
    <w:rsid w:val="00DF5459"/>
    <w:rsid w:val="00DF7575"/>
    <w:rsid w:val="00E00976"/>
    <w:rsid w:val="00E0750B"/>
    <w:rsid w:val="00E1459E"/>
    <w:rsid w:val="00E1609E"/>
    <w:rsid w:val="00E248E8"/>
    <w:rsid w:val="00E35F1D"/>
    <w:rsid w:val="00E43164"/>
    <w:rsid w:val="00E43DA5"/>
    <w:rsid w:val="00E52316"/>
    <w:rsid w:val="00E53613"/>
    <w:rsid w:val="00E53C6D"/>
    <w:rsid w:val="00E546D3"/>
    <w:rsid w:val="00E57857"/>
    <w:rsid w:val="00E60821"/>
    <w:rsid w:val="00E6177D"/>
    <w:rsid w:val="00E61CDF"/>
    <w:rsid w:val="00E62A03"/>
    <w:rsid w:val="00E64900"/>
    <w:rsid w:val="00E774B2"/>
    <w:rsid w:val="00E812A2"/>
    <w:rsid w:val="00E8473B"/>
    <w:rsid w:val="00E87EC6"/>
    <w:rsid w:val="00E907AE"/>
    <w:rsid w:val="00E962F7"/>
    <w:rsid w:val="00E963BF"/>
    <w:rsid w:val="00EA1B56"/>
    <w:rsid w:val="00EA3B79"/>
    <w:rsid w:val="00EA3CD8"/>
    <w:rsid w:val="00EA4EB7"/>
    <w:rsid w:val="00EA5433"/>
    <w:rsid w:val="00EB017B"/>
    <w:rsid w:val="00EB0980"/>
    <w:rsid w:val="00EB1556"/>
    <w:rsid w:val="00EB23D7"/>
    <w:rsid w:val="00EB2988"/>
    <w:rsid w:val="00EB4155"/>
    <w:rsid w:val="00EC0825"/>
    <w:rsid w:val="00EC7FDA"/>
    <w:rsid w:val="00EE366C"/>
    <w:rsid w:val="00EE49A2"/>
    <w:rsid w:val="00EE5A8E"/>
    <w:rsid w:val="00EF00F6"/>
    <w:rsid w:val="00EF0C78"/>
    <w:rsid w:val="00EF0EF2"/>
    <w:rsid w:val="00EF2740"/>
    <w:rsid w:val="00EF52B3"/>
    <w:rsid w:val="00EF537F"/>
    <w:rsid w:val="00EF7C40"/>
    <w:rsid w:val="00F00B5E"/>
    <w:rsid w:val="00F0659D"/>
    <w:rsid w:val="00F11375"/>
    <w:rsid w:val="00F24271"/>
    <w:rsid w:val="00F24C5B"/>
    <w:rsid w:val="00F257DA"/>
    <w:rsid w:val="00F3281C"/>
    <w:rsid w:val="00F36D3D"/>
    <w:rsid w:val="00F37ED3"/>
    <w:rsid w:val="00F408A3"/>
    <w:rsid w:val="00F4125A"/>
    <w:rsid w:val="00F427BA"/>
    <w:rsid w:val="00F4431B"/>
    <w:rsid w:val="00F46450"/>
    <w:rsid w:val="00F508B8"/>
    <w:rsid w:val="00F51755"/>
    <w:rsid w:val="00F5705B"/>
    <w:rsid w:val="00F63095"/>
    <w:rsid w:val="00F63C10"/>
    <w:rsid w:val="00F67EAF"/>
    <w:rsid w:val="00F71780"/>
    <w:rsid w:val="00F71A87"/>
    <w:rsid w:val="00F739EC"/>
    <w:rsid w:val="00F77DBE"/>
    <w:rsid w:val="00F80FB7"/>
    <w:rsid w:val="00F83820"/>
    <w:rsid w:val="00F83978"/>
    <w:rsid w:val="00F9091C"/>
    <w:rsid w:val="00F90C96"/>
    <w:rsid w:val="00F916E7"/>
    <w:rsid w:val="00F92BE7"/>
    <w:rsid w:val="00F97082"/>
    <w:rsid w:val="00F97A1E"/>
    <w:rsid w:val="00FB08CD"/>
    <w:rsid w:val="00FB1B4B"/>
    <w:rsid w:val="00FB725B"/>
    <w:rsid w:val="00FB74FF"/>
    <w:rsid w:val="00FC04C3"/>
    <w:rsid w:val="00FC2879"/>
    <w:rsid w:val="00FC2E6B"/>
    <w:rsid w:val="00FC558A"/>
    <w:rsid w:val="00FC7745"/>
    <w:rsid w:val="00FD3585"/>
    <w:rsid w:val="00FD5D87"/>
    <w:rsid w:val="00FD6F4C"/>
    <w:rsid w:val="00FE1A2A"/>
    <w:rsid w:val="00FE296F"/>
    <w:rsid w:val="00FE5998"/>
    <w:rsid w:val="00FE78CB"/>
    <w:rsid w:val="00FF17C6"/>
    <w:rsid w:val="00FF2CFD"/>
    <w:rsid w:val="00FF56F6"/>
    <w:rsid w:val="00FF71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ED48A"/>
  <w15:chartTrackingRefBased/>
  <w15:docId w15:val="{8321F30C-F9E6-4A6F-86B8-4EBABBC4C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35B"/>
    <w:rPr>
      <w:rFonts w:ascii="Calibri" w:eastAsia="Calibri" w:hAnsi="Calibri" w:cs="Calibri"/>
      <w:color w:val="000000"/>
      <w:lang w:eastAsia="es-ES"/>
    </w:rPr>
  </w:style>
  <w:style w:type="paragraph" w:styleId="Ttulo1">
    <w:name w:val="heading 1"/>
    <w:link w:val="Ttulo1Car"/>
    <w:autoRedefine/>
    <w:qFormat/>
    <w:rsid w:val="00C86BD9"/>
    <w:pPr>
      <w:keepNext/>
      <w:numPr>
        <w:numId w:val="2"/>
      </w:numPr>
      <w:pBdr>
        <w:bottom w:val="single" w:sz="4" w:space="1" w:color="948A54"/>
      </w:pBdr>
      <w:tabs>
        <w:tab w:val="num" w:pos="709"/>
      </w:tabs>
      <w:spacing w:before="240" w:after="240" w:line="360" w:lineRule="auto"/>
      <w:ind w:left="1276" w:hanging="1134"/>
      <w:outlineLvl w:val="0"/>
    </w:pPr>
    <w:rPr>
      <w:rFonts w:ascii="Arial" w:eastAsia="Times New Roman" w:hAnsi="Arial" w:cs="Arial"/>
      <w:b/>
      <w:bCs/>
      <w:caps/>
      <w:color w:val="948A54"/>
      <w:sz w:val="20"/>
      <w:szCs w:val="20"/>
      <w:lang w:eastAsia="es-ES"/>
    </w:rPr>
  </w:style>
  <w:style w:type="paragraph" w:styleId="Ttulo2">
    <w:name w:val="heading 2"/>
    <w:next w:val="Normal"/>
    <w:link w:val="Ttulo2Car"/>
    <w:autoRedefine/>
    <w:qFormat/>
    <w:rsid w:val="00C86BD9"/>
    <w:pPr>
      <w:keepNext/>
      <w:numPr>
        <w:ilvl w:val="1"/>
        <w:numId w:val="1"/>
      </w:numPr>
      <w:spacing w:before="240" w:after="60" w:line="240" w:lineRule="auto"/>
      <w:outlineLvl w:val="1"/>
    </w:pPr>
    <w:rPr>
      <w:rFonts w:ascii="Arial" w:eastAsia="Times New Roman" w:hAnsi="Arial" w:cs="Arial"/>
      <w:b/>
      <w:caps/>
      <w:lang w:eastAsia="es-ES"/>
    </w:rPr>
  </w:style>
  <w:style w:type="paragraph" w:styleId="Ttulo4">
    <w:name w:val="heading 4"/>
    <w:basedOn w:val="Normal"/>
    <w:next w:val="Normal"/>
    <w:link w:val="Ttulo4Car"/>
    <w:qFormat/>
    <w:rsid w:val="00C86BD9"/>
    <w:pPr>
      <w:keepNext/>
      <w:numPr>
        <w:ilvl w:val="3"/>
        <w:numId w:val="1"/>
      </w:numPr>
      <w:tabs>
        <w:tab w:val="center" w:pos="2747"/>
      </w:tabs>
      <w:suppressAutoHyphens/>
      <w:spacing w:before="59" w:after="83" w:line="276" w:lineRule="auto"/>
      <w:jc w:val="center"/>
      <w:outlineLvl w:val="3"/>
    </w:pPr>
    <w:rPr>
      <w:rFonts w:ascii="Arial" w:eastAsia="Arial Unicode MS" w:hAnsi="Arial" w:cs="Arial"/>
      <w:b/>
      <w:color w:val="auto"/>
      <w:spacing w:val="-2"/>
      <w:sz w:val="18"/>
      <w:szCs w:val="20"/>
      <w:lang w:val="es-ES_tradnl"/>
    </w:rPr>
  </w:style>
  <w:style w:type="paragraph" w:styleId="Ttulo5">
    <w:name w:val="heading 5"/>
    <w:basedOn w:val="Normal"/>
    <w:next w:val="Normal"/>
    <w:link w:val="Ttulo5Car"/>
    <w:qFormat/>
    <w:rsid w:val="00C86BD9"/>
    <w:pPr>
      <w:keepNext/>
      <w:numPr>
        <w:ilvl w:val="4"/>
        <w:numId w:val="1"/>
      </w:numPr>
      <w:spacing w:after="0" w:line="276" w:lineRule="auto"/>
      <w:jc w:val="both"/>
      <w:outlineLvl w:val="4"/>
    </w:pPr>
    <w:rPr>
      <w:rFonts w:ascii="Avalon" w:eastAsia="Arial Unicode MS" w:hAnsi="Avalon" w:cs="Arial"/>
      <w:color w:val="auto"/>
      <w:szCs w:val="20"/>
      <w:u w:val="single"/>
    </w:rPr>
  </w:style>
  <w:style w:type="paragraph" w:styleId="Ttulo6">
    <w:name w:val="heading 6"/>
    <w:basedOn w:val="Normal"/>
    <w:next w:val="Normal"/>
    <w:link w:val="Ttulo6Car"/>
    <w:qFormat/>
    <w:rsid w:val="00C86BD9"/>
    <w:pPr>
      <w:keepNext/>
      <w:numPr>
        <w:ilvl w:val="5"/>
        <w:numId w:val="1"/>
      </w:numPr>
      <w:spacing w:after="0" w:line="276" w:lineRule="auto"/>
      <w:jc w:val="both"/>
      <w:outlineLvl w:val="5"/>
    </w:pPr>
    <w:rPr>
      <w:rFonts w:ascii="Avalon" w:eastAsia="Arial Unicode MS" w:hAnsi="Avalon" w:cs="Arial"/>
      <w:i/>
      <w:color w:val="auto"/>
      <w:szCs w:val="20"/>
      <w:u w:val="single"/>
    </w:rPr>
  </w:style>
  <w:style w:type="paragraph" w:styleId="Ttulo7">
    <w:name w:val="heading 7"/>
    <w:basedOn w:val="Normal"/>
    <w:next w:val="Normal"/>
    <w:link w:val="Ttulo7Car"/>
    <w:qFormat/>
    <w:rsid w:val="00C86BD9"/>
    <w:pPr>
      <w:keepNext/>
      <w:numPr>
        <w:ilvl w:val="6"/>
        <w:numId w:val="1"/>
      </w:numPr>
      <w:spacing w:after="0" w:line="276" w:lineRule="auto"/>
      <w:jc w:val="both"/>
      <w:outlineLvl w:val="6"/>
    </w:pPr>
    <w:rPr>
      <w:rFonts w:ascii="Avalon" w:eastAsia="Arial Unicode MS" w:hAnsi="Avalon" w:cs="Arial"/>
      <w:color w:val="auto"/>
      <w:szCs w:val="20"/>
      <w:u w:val="single"/>
    </w:rPr>
  </w:style>
  <w:style w:type="paragraph" w:styleId="Ttulo8">
    <w:name w:val="heading 8"/>
    <w:basedOn w:val="Normal"/>
    <w:next w:val="Normal"/>
    <w:link w:val="Ttulo8Car"/>
    <w:qFormat/>
    <w:rsid w:val="00C86BD9"/>
    <w:pPr>
      <w:keepNext/>
      <w:numPr>
        <w:ilvl w:val="7"/>
        <w:numId w:val="1"/>
      </w:numPr>
      <w:tabs>
        <w:tab w:val="left" w:pos="-1156"/>
        <w:tab w:val="left" w:pos="-249"/>
        <w:tab w:val="left" w:pos="3038"/>
        <w:tab w:val="right" w:leader="dot" w:pos="5362"/>
        <w:tab w:val="right" w:leader="dot" w:pos="7063"/>
        <w:tab w:val="right" w:leader="dot" w:pos="8763"/>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76" w:lineRule="auto"/>
      <w:jc w:val="both"/>
      <w:outlineLvl w:val="7"/>
    </w:pPr>
    <w:rPr>
      <w:rFonts w:ascii="Arial" w:eastAsia="Arial Unicode MS" w:hAnsi="Arial" w:cs="Arial"/>
      <w:b/>
      <w:color w:val="auto"/>
      <w:sz w:val="18"/>
      <w:szCs w:val="20"/>
    </w:rPr>
  </w:style>
  <w:style w:type="paragraph" w:styleId="Ttulo9">
    <w:name w:val="heading 9"/>
    <w:basedOn w:val="Normal"/>
    <w:next w:val="Normal"/>
    <w:link w:val="Ttulo9Car"/>
    <w:qFormat/>
    <w:rsid w:val="00C86BD9"/>
    <w:pPr>
      <w:keepNext/>
      <w:numPr>
        <w:ilvl w:val="8"/>
        <w:numId w:val="1"/>
      </w:numPr>
      <w:tabs>
        <w:tab w:val="left" w:pos="-720"/>
      </w:tabs>
      <w:suppressAutoHyphens/>
      <w:spacing w:after="0" w:line="276" w:lineRule="auto"/>
      <w:jc w:val="both"/>
      <w:outlineLvl w:val="8"/>
    </w:pPr>
    <w:rPr>
      <w:rFonts w:ascii="Arial" w:eastAsia="Arial Unicode MS" w:hAnsi="Arial" w:cs="Arial"/>
      <w:b/>
      <w:color w:val="auto"/>
      <w:spacing w:val="-2"/>
      <w:sz w:val="18"/>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450C"/>
    <w:pPr>
      <w:tabs>
        <w:tab w:val="center" w:pos="4252"/>
        <w:tab w:val="right" w:pos="8504"/>
      </w:tabs>
      <w:spacing w:after="0" w:line="240" w:lineRule="auto"/>
    </w:pPr>
    <w:rPr>
      <w:rFonts w:asciiTheme="minorHAnsi" w:eastAsiaTheme="minorHAnsi" w:hAnsiTheme="minorHAnsi" w:cstheme="minorBidi"/>
      <w:color w:val="auto"/>
      <w:lang w:eastAsia="en-US"/>
    </w:rPr>
  </w:style>
  <w:style w:type="character" w:customStyle="1" w:styleId="EncabezadoCar">
    <w:name w:val="Encabezado Car"/>
    <w:basedOn w:val="Fuentedeprrafopredeter"/>
    <w:link w:val="Encabezado"/>
    <w:uiPriority w:val="99"/>
    <w:rsid w:val="0079450C"/>
  </w:style>
  <w:style w:type="paragraph" w:styleId="Piedepgina">
    <w:name w:val="footer"/>
    <w:basedOn w:val="Normal"/>
    <w:link w:val="PiedepginaCar"/>
    <w:uiPriority w:val="99"/>
    <w:unhideWhenUsed/>
    <w:rsid w:val="0079450C"/>
    <w:pPr>
      <w:tabs>
        <w:tab w:val="center" w:pos="4252"/>
        <w:tab w:val="right" w:pos="8504"/>
      </w:tabs>
      <w:spacing w:after="0" w:line="240" w:lineRule="auto"/>
    </w:pPr>
    <w:rPr>
      <w:rFonts w:asciiTheme="minorHAnsi" w:eastAsiaTheme="minorHAnsi" w:hAnsiTheme="minorHAnsi" w:cstheme="minorBidi"/>
      <w:color w:val="auto"/>
      <w:lang w:eastAsia="en-US"/>
    </w:rPr>
  </w:style>
  <w:style w:type="character" w:customStyle="1" w:styleId="PiedepginaCar">
    <w:name w:val="Pie de página Car"/>
    <w:basedOn w:val="Fuentedeprrafopredeter"/>
    <w:link w:val="Piedepgina"/>
    <w:uiPriority w:val="99"/>
    <w:rsid w:val="0079450C"/>
  </w:style>
  <w:style w:type="table" w:styleId="Tablaconcuadrcula">
    <w:name w:val="Table Grid"/>
    <w:basedOn w:val="Tablanormal"/>
    <w:uiPriority w:val="59"/>
    <w:rsid w:val="0079450C"/>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Normal"/>
    <w:link w:val="PrrafodelistaCar"/>
    <w:uiPriority w:val="34"/>
    <w:qFormat/>
    <w:rsid w:val="007D6C6E"/>
    <w:pPr>
      <w:ind w:left="720"/>
      <w:contextualSpacing/>
    </w:pPr>
    <w:rPr>
      <w:rFonts w:asciiTheme="minorHAnsi" w:eastAsiaTheme="minorHAnsi" w:hAnsiTheme="minorHAnsi" w:cstheme="minorBidi"/>
      <w:color w:val="auto"/>
      <w:lang w:eastAsia="en-US"/>
    </w:rPr>
  </w:style>
  <w:style w:type="table" w:customStyle="1" w:styleId="TableNormal">
    <w:name w:val="Table Normal"/>
    <w:uiPriority w:val="2"/>
    <w:semiHidden/>
    <w:unhideWhenUsed/>
    <w:qFormat/>
    <w:rsid w:val="0073026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Hipervnculo">
    <w:name w:val="Hyperlink"/>
    <w:basedOn w:val="Fuentedeprrafopredeter"/>
    <w:uiPriority w:val="99"/>
    <w:unhideWhenUsed/>
    <w:rsid w:val="001403A1"/>
    <w:rPr>
      <w:color w:val="0563C1" w:themeColor="hyperlink"/>
      <w:u w:val="single"/>
    </w:rPr>
  </w:style>
  <w:style w:type="character" w:customStyle="1" w:styleId="Mencinsinresolver1">
    <w:name w:val="Mención sin resolver1"/>
    <w:basedOn w:val="Fuentedeprrafopredeter"/>
    <w:uiPriority w:val="99"/>
    <w:semiHidden/>
    <w:unhideWhenUsed/>
    <w:rsid w:val="001403A1"/>
    <w:rPr>
      <w:color w:val="605E5C"/>
      <w:shd w:val="clear" w:color="auto" w:fill="E1DFDD"/>
    </w:rPr>
  </w:style>
  <w:style w:type="table" w:customStyle="1" w:styleId="TableGrid">
    <w:name w:val="TableGrid"/>
    <w:rsid w:val="005C235B"/>
    <w:pPr>
      <w:spacing w:after="0" w:line="240" w:lineRule="auto"/>
    </w:pPr>
    <w:rPr>
      <w:rFonts w:eastAsiaTheme="minorEastAsia"/>
      <w:lang w:eastAsia="es-ES"/>
    </w:rPr>
    <w:tblPr>
      <w:tblCellMar>
        <w:top w:w="0" w:type="dxa"/>
        <w:left w:w="0" w:type="dxa"/>
        <w:bottom w:w="0" w:type="dxa"/>
        <w:right w:w="0" w:type="dxa"/>
      </w:tblCellMar>
    </w:tblPr>
  </w:style>
  <w:style w:type="paragraph" w:customStyle="1" w:styleId="Default">
    <w:name w:val="Default"/>
    <w:rsid w:val="006C51E2"/>
    <w:pPr>
      <w:autoSpaceDE w:val="0"/>
      <w:autoSpaceDN w:val="0"/>
      <w:adjustRightInd w:val="0"/>
      <w:spacing w:after="0" w:line="240" w:lineRule="auto"/>
    </w:pPr>
    <w:rPr>
      <w:rFonts w:ascii="Arial Unicode MS" w:eastAsia="Arial Unicode MS" w:hAnsi="Calibri" w:cs="Arial Unicode MS"/>
      <w:color w:val="000000"/>
      <w:sz w:val="24"/>
      <w:szCs w:val="24"/>
      <w:lang w:eastAsia="es-ES"/>
    </w:rPr>
  </w:style>
  <w:style w:type="paragraph" w:styleId="Textosinformato">
    <w:name w:val="Plain Text"/>
    <w:basedOn w:val="Normal"/>
    <w:link w:val="TextosinformatoCar"/>
    <w:uiPriority w:val="99"/>
    <w:unhideWhenUsed/>
    <w:rsid w:val="006C51E2"/>
    <w:pPr>
      <w:spacing w:after="0" w:line="240" w:lineRule="auto"/>
    </w:pPr>
    <w:rPr>
      <w:rFonts w:cs="Times New Roman"/>
      <w:color w:val="auto"/>
      <w:szCs w:val="21"/>
      <w:lang w:eastAsia="en-US"/>
    </w:rPr>
  </w:style>
  <w:style w:type="character" w:customStyle="1" w:styleId="TextosinformatoCar">
    <w:name w:val="Texto sin formato Car"/>
    <w:basedOn w:val="Fuentedeprrafopredeter"/>
    <w:link w:val="Textosinformato"/>
    <w:uiPriority w:val="99"/>
    <w:rsid w:val="006C51E2"/>
    <w:rPr>
      <w:rFonts w:ascii="Calibri" w:eastAsia="Calibri" w:hAnsi="Calibri" w:cs="Times New Roman"/>
      <w:szCs w:val="21"/>
    </w:rPr>
  </w:style>
  <w:style w:type="character" w:customStyle="1" w:styleId="Ttulo1Car">
    <w:name w:val="Título 1 Car"/>
    <w:basedOn w:val="Fuentedeprrafopredeter"/>
    <w:link w:val="Ttulo1"/>
    <w:rsid w:val="00C86BD9"/>
    <w:rPr>
      <w:rFonts w:ascii="Arial" w:eastAsia="Times New Roman" w:hAnsi="Arial" w:cs="Arial"/>
      <w:b/>
      <w:bCs/>
      <w:caps/>
      <w:color w:val="948A54"/>
      <w:sz w:val="20"/>
      <w:szCs w:val="20"/>
      <w:lang w:eastAsia="es-ES"/>
    </w:rPr>
  </w:style>
  <w:style w:type="character" w:customStyle="1" w:styleId="Ttulo2Car">
    <w:name w:val="Título 2 Car"/>
    <w:basedOn w:val="Fuentedeprrafopredeter"/>
    <w:link w:val="Ttulo2"/>
    <w:rsid w:val="00C86BD9"/>
    <w:rPr>
      <w:rFonts w:ascii="Arial" w:eastAsia="Times New Roman" w:hAnsi="Arial" w:cs="Arial"/>
      <w:b/>
      <w:caps/>
      <w:lang w:eastAsia="es-ES"/>
    </w:rPr>
  </w:style>
  <w:style w:type="character" w:customStyle="1" w:styleId="Ttulo4Car">
    <w:name w:val="Título 4 Car"/>
    <w:basedOn w:val="Fuentedeprrafopredeter"/>
    <w:link w:val="Ttulo4"/>
    <w:rsid w:val="00C86BD9"/>
    <w:rPr>
      <w:rFonts w:ascii="Arial" w:eastAsia="Arial Unicode MS" w:hAnsi="Arial" w:cs="Arial"/>
      <w:b/>
      <w:spacing w:val="-2"/>
      <w:sz w:val="18"/>
      <w:szCs w:val="20"/>
      <w:lang w:val="es-ES_tradnl" w:eastAsia="es-ES"/>
    </w:rPr>
  </w:style>
  <w:style w:type="character" w:customStyle="1" w:styleId="Ttulo5Car">
    <w:name w:val="Título 5 Car"/>
    <w:basedOn w:val="Fuentedeprrafopredeter"/>
    <w:link w:val="Ttulo5"/>
    <w:rsid w:val="00C86BD9"/>
    <w:rPr>
      <w:rFonts w:ascii="Avalon" w:eastAsia="Arial Unicode MS" w:hAnsi="Avalon" w:cs="Arial"/>
      <w:szCs w:val="20"/>
      <w:u w:val="single"/>
      <w:lang w:eastAsia="es-ES"/>
    </w:rPr>
  </w:style>
  <w:style w:type="character" w:customStyle="1" w:styleId="Ttulo6Car">
    <w:name w:val="Título 6 Car"/>
    <w:basedOn w:val="Fuentedeprrafopredeter"/>
    <w:link w:val="Ttulo6"/>
    <w:rsid w:val="00C86BD9"/>
    <w:rPr>
      <w:rFonts w:ascii="Avalon" w:eastAsia="Arial Unicode MS" w:hAnsi="Avalon" w:cs="Arial"/>
      <w:i/>
      <w:szCs w:val="20"/>
      <w:u w:val="single"/>
      <w:lang w:eastAsia="es-ES"/>
    </w:rPr>
  </w:style>
  <w:style w:type="character" w:customStyle="1" w:styleId="Ttulo7Car">
    <w:name w:val="Título 7 Car"/>
    <w:basedOn w:val="Fuentedeprrafopredeter"/>
    <w:link w:val="Ttulo7"/>
    <w:rsid w:val="00C86BD9"/>
    <w:rPr>
      <w:rFonts w:ascii="Avalon" w:eastAsia="Arial Unicode MS" w:hAnsi="Avalon" w:cs="Arial"/>
      <w:szCs w:val="20"/>
      <w:u w:val="single"/>
      <w:lang w:eastAsia="es-ES"/>
    </w:rPr>
  </w:style>
  <w:style w:type="character" w:customStyle="1" w:styleId="Ttulo8Car">
    <w:name w:val="Título 8 Car"/>
    <w:basedOn w:val="Fuentedeprrafopredeter"/>
    <w:link w:val="Ttulo8"/>
    <w:rsid w:val="00C86BD9"/>
    <w:rPr>
      <w:rFonts w:ascii="Arial" w:eastAsia="Arial Unicode MS" w:hAnsi="Arial" w:cs="Arial"/>
      <w:b/>
      <w:sz w:val="18"/>
      <w:szCs w:val="20"/>
      <w:lang w:eastAsia="es-ES"/>
    </w:rPr>
  </w:style>
  <w:style w:type="character" w:customStyle="1" w:styleId="Ttulo9Car">
    <w:name w:val="Título 9 Car"/>
    <w:basedOn w:val="Fuentedeprrafopredeter"/>
    <w:link w:val="Ttulo9"/>
    <w:rsid w:val="00C86BD9"/>
    <w:rPr>
      <w:rFonts w:ascii="Arial" w:eastAsia="Arial Unicode MS" w:hAnsi="Arial" w:cs="Arial"/>
      <w:b/>
      <w:spacing w:val="-2"/>
      <w:sz w:val="18"/>
      <w:szCs w:val="20"/>
      <w:lang w:eastAsia="es-ES"/>
    </w:rPr>
  </w:style>
  <w:style w:type="paragraph" w:styleId="Textodeglobo">
    <w:name w:val="Balloon Text"/>
    <w:basedOn w:val="Normal"/>
    <w:link w:val="TextodegloboCar"/>
    <w:uiPriority w:val="99"/>
    <w:semiHidden/>
    <w:unhideWhenUsed/>
    <w:rsid w:val="00C86BD9"/>
    <w:pPr>
      <w:spacing w:after="0" w:line="240" w:lineRule="auto"/>
    </w:pPr>
    <w:rPr>
      <w:rFonts w:ascii="Tahoma" w:hAnsi="Tahoma" w:cs="Tahoma"/>
      <w:color w:val="auto"/>
      <w:sz w:val="16"/>
      <w:szCs w:val="16"/>
      <w:lang w:eastAsia="en-US"/>
    </w:rPr>
  </w:style>
  <w:style w:type="character" w:customStyle="1" w:styleId="TextodegloboCar">
    <w:name w:val="Texto de globo Car"/>
    <w:basedOn w:val="Fuentedeprrafopredeter"/>
    <w:link w:val="Textodeglobo"/>
    <w:uiPriority w:val="99"/>
    <w:semiHidden/>
    <w:rsid w:val="00C86BD9"/>
    <w:rPr>
      <w:rFonts w:ascii="Tahoma" w:eastAsia="Calibri" w:hAnsi="Tahoma" w:cs="Tahoma"/>
      <w:sz w:val="16"/>
      <w:szCs w:val="16"/>
    </w:rPr>
  </w:style>
  <w:style w:type="paragraph" w:customStyle="1" w:styleId="EstiloNormal00Arial1">
    <w:name w:val="Estilo Normal_00 + Arial1"/>
    <w:basedOn w:val="Normal"/>
    <w:rsid w:val="00C86BD9"/>
    <w:pPr>
      <w:keepLines/>
      <w:tabs>
        <w:tab w:val="left" w:pos="0"/>
      </w:tabs>
      <w:spacing w:after="0" w:line="360" w:lineRule="auto"/>
      <w:ind w:left="567"/>
      <w:jc w:val="both"/>
    </w:pPr>
    <w:rPr>
      <w:rFonts w:ascii="Arial" w:eastAsia="Times New Roman" w:hAnsi="Arial" w:cs="RomanS"/>
      <w:color w:val="auto"/>
      <w:sz w:val="20"/>
    </w:rPr>
  </w:style>
  <w:style w:type="paragraph" w:styleId="Textoindependiente">
    <w:name w:val="Body Text"/>
    <w:basedOn w:val="Normal"/>
    <w:link w:val="TextoindependienteCar"/>
    <w:rsid w:val="00C86BD9"/>
    <w:pPr>
      <w:suppressAutoHyphens/>
      <w:spacing w:after="0" w:line="240" w:lineRule="auto"/>
      <w:jc w:val="both"/>
    </w:pPr>
    <w:rPr>
      <w:rFonts w:ascii="Arial" w:eastAsia="Times New Roman" w:hAnsi="Arial" w:cs="Times New Roman"/>
      <w:color w:val="auto"/>
      <w:sz w:val="24"/>
      <w:szCs w:val="20"/>
      <w:lang w:val="es-ES_tradnl" w:eastAsia="ar-SA"/>
    </w:rPr>
  </w:style>
  <w:style w:type="character" w:customStyle="1" w:styleId="TextoindependienteCar">
    <w:name w:val="Texto independiente Car"/>
    <w:basedOn w:val="Fuentedeprrafopredeter"/>
    <w:link w:val="Textoindependiente"/>
    <w:rsid w:val="00C86BD9"/>
    <w:rPr>
      <w:rFonts w:ascii="Arial" w:eastAsia="Times New Roman" w:hAnsi="Arial" w:cs="Times New Roman"/>
      <w:sz w:val="24"/>
      <w:szCs w:val="20"/>
      <w:lang w:val="es-ES_tradnl" w:eastAsia="ar-SA"/>
    </w:rPr>
  </w:style>
  <w:style w:type="character" w:styleId="Refdecomentario">
    <w:name w:val="annotation reference"/>
    <w:uiPriority w:val="99"/>
    <w:semiHidden/>
    <w:unhideWhenUsed/>
    <w:rsid w:val="00C86BD9"/>
    <w:rPr>
      <w:sz w:val="16"/>
      <w:szCs w:val="16"/>
    </w:rPr>
  </w:style>
  <w:style w:type="paragraph" w:styleId="Textocomentario">
    <w:name w:val="annotation text"/>
    <w:basedOn w:val="Normal"/>
    <w:link w:val="TextocomentarioCar"/>
    <w:uiPriority w:val="99"/>
    <w:semiHidden/>
    <w:unhideWhenUsed/>
    <w:rsid w:val="00C86BD9"/>
    <w:pPr>
      <w:spacing w:after="200" w:line="276" w:lineRule="auto"/>
    </w:pPr>
    <w:rPr>
      <w:rFonts w:cs="Times New Roman"/>
      <w:color w:val="auto"/>
      <w:sz w:val="20"/>
      <w:szCs w:val="20"/>
      <w:lang w:eastAsia="en-US"/>
    </w:rPr>
  </w:style>
  <w:style w:type="character" w:customStyle="1" w:styleId="TextocomentarioCar">
    <w:name w:val="Texto comentario Car"/>
    <w:basedOn w:val="Fuentedeprrafopredeter"/>
    <w:link w:val="Textocomentario"/>
    <w:uiPriority w:val="99"/>
    <w:semiHidden/>
    <w:rsid w:val="00C86BD9"/>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C86BD9"/>
    <w:rPr>
      <w:b/>
      <w:bCs/>
    </w:rPr>
  </w:style>
  <w:style w:type="character" w:customStyle="1" w:styleId="AsuntodelcomentarioCar">
    <w:name w:val="Asunto del comentario Car"/>
    <w:basedOn w:val="TextocomentarioCar"/>
    <w:link w:val="Asuntodelcomentario"/>
    <w:uiPriority w:val="99"/>
    <w:semiHidden/>
    <w:rsid w:val="00C86BD9"/>
    <w:rPr>
      <w:rFonts w:ascii="Calibri" w:eastAsia="Calibri" w:hAnsi="Calibri" w:cs="Times New Roman"/>
      <w:b/>
      <w:bCs/>
      <w:sz w:val="20"/>
      <w:szCs w:val="20"/>
    </w:rPr>
  </w:style>
  <w:style w:type="paragraph" w:styleId="NormalWeb">
    <w:name w:val="Normal (Web)"/>
    <w:basedOn w:val="Normal"/>
    <w:uiPriority w:val="99"/>
    <w:semiHidden/>
    <w:unhideWhenUsed/>
    <w:rsid w:val="00C86BD9"/>
    <w:pPr>
      <w:spacing w:after="0" w:line="240" w:lineRule="auto"/>
    </w:pPr>
    <w:rPr>
      <w:color w:val="auto"/>
    </w:rPr>
  </w:style>
  <w:style w:type="character" w:customStyle="1" w:styleId="Cuerpodeltexto2">
    <w:name w:val="Cuerpo del texto (2)_"/>
    <w:link w:val="Cuerpodeltexto20"/>
    <w:rsid w:val="00C86BD9"/>
    <w:rPr>
      <w:rFonts w:ascii="Arial Narrow" w:eastAsia="Arial Narrow" w:hAnsi="Arial Narrow" w:cs="Arial Narrow"/>
      <w:shd w:val="clear" w:color="auto" w:fill="FFFFFF"/>
    </w:rPr>
  </w:style>
  <w:style w:type="paragraph" w:customStyle="1" w:styleId="Cuerpodeltexto20">
    <w:name w:val="Cuerpo del texto (2)"/>
    <w:basedOn w:val="Normal"/>
    <w:link w:val="Cuerpodeltexto2"/>
    <w:rsid w:val="00C86BD9"/>
    <w:pPr>
      <w:widowControl w:val="0"/>
      <w:shd w:val="clear" w:color="auto" w:fill="FFFFFF"/>
      <w:spacing w:before="280" w:after="0" w:line="278" w:lineRule="exact"/>
      <w:jc w:val="both"/>
    </w:pPr>
    <w:rPr>
      <w:rFonts w:ascii="Arial Narrow" w:eastAsia="Arial Narrow" w:hAnsi="Arial Narrow" w:cs="Arial Narrow"/>
      <w:color w:val="auto"/>
      <w:lang w:eastAsia="en-US"/>
    </w:rPr>
  </w:style>
  <w:style w:type="paragraph" w:customStyle="1" w:styleId="Textbodyindent">
    <w:name w:val="Text body indent"/>
    <w:basedOn w:val="Normal"/>
    <w:rsid w:val="00C86BD9"/>
    <w:pPr>
      <w:suppressAutoHyphens/>
      <w:autoSpaceDN w:val="0"/>
      <w:spacing w:after="0" w:line="240" w:lineRule="auto"/>
      <w:textAlignment w:val="baseline"/>
    </w:pPr>
    <w:rPr>
      <w:rFonts w:ascii="NewsGotT" w:eastAsia="NewsGotT" w:hAnsi="NewsGotT" w:cs="NewsGotT"/>
      <w:color w:val="auto"/>
      <w:spacing w:val="-2"/>
      <w:kern w:val="3"/>
      <w:szCs w:val="24"/>
      <w:lang w:eastAsia="zh-CN" w:bidi="hi-IN"/>
    </w:r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basedOn w:val="Fuentedeprrafopredeter"/>
    <w:link w:val="Prrafodelista"/>
    <w:uiPriority w:val="34"/>
    <w:qFormat/>
    <w:locked/>
    <w:rsid w:val="000B7652"/>
  </w:style>
  <w:style w:type="paragraph" w:customStyle="1" w:styleId="Standard">
    <w:name w:val="Standard"/>
    <w:rsid w:val="00EA3CD8"/>
    <w:pPr>
      <w:suppressAutoHyphens/>
      <w:autoSpaceDN w:val="0"/>
      <w:spacing w:after="0" w:line="240" w:lineRule="auto"/>
      <w:jc w:val="both"/>
      <w:textAlignment w:val="baseline"/>
    </w:pPr>
    <w:rPr>
      <w:rFonts w:ascii="Liberation Serif" w:eastAsia="NSimSun" w:hAnsi="Liberation Serif" w:cs="Arial"/>
      <w:kern w:val="3"/>
      <w:sz w:val="24"/>
      <w:szCs w:val="24"/>
      <w:lang w:eastAsia="zh-CN" w:bidi="hi-IN"/>
    </w:rPr>
  </w:style>
  <w:style w:type="character" w:customStyle="1" w:styleId="StrongEmphasis">
    <w:name w:val="Strong Emphasis"/>
    <w:basedOn w:val="Fuentedeprrafopredeter"/>
    <w:rsid w:val="00FE29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46868">
      <w:bodyDiv w:val="1"/>
      <w:marLeft w:val="0"/>
      <w:marRight w:val="0"/>
      <w:marTop w:val="0"/>
      <w:marBottom w:val="0"/>
      <w:divBdr>
        <w:top w:val="none" w:sz="0" w:space="0" w:color="auto"/>
        <w:left w:val="none" w:sz="0" w:space="0" w:color="auto"/>
        <w:bottom w:val="none" w:sz="0" w:space="0" w:color="auto"/>
        <w:right w:val="none" w:sz="0" w:space="0" w:color="auto"/>
      </w:divBdr>
    </w:div>
    <w:div w:id="60492133">
      <w:bodyDiv w:val="1"/>
      <w:marLeft w:val="0"/>
      <w:marRight w:val="0"/>
      <w:marTop w:val="0"/>
      <w:marBottom w:val="0"/>
      <w:divBdr>
        <w:top w:val="none" w:sz="0" w:space="0" w:color="auto"/>
        <w:left w:val="none" w:sz="0" w:space="0" w:color="auto"/>
        <w:bottom w:val="none" w:sz="0" w:space="0" w:color="auto"/>
        <w:right w:val="none" w:sz="0" w:space="0" w:color="auto"/>
      </w:divBdr>
    </w:div>
    <w:div w:id="182861503">
      <w:bodyDiv w:val="1"/>
      <w:marLeft w:val="0"/>
      <w:marRight w:val="0"/>
      <w:marTop w:val="0"/>
      <w:marBottom w:val="0"/>
      <w:divBdr>
        <w:top w:val="none" w:sz="0" w:space="0" w:color="auto"/>
        <w:left w:val="none" w:sz="0" w:space="0" w:color="auto"/>
        <w:bottom w:val="none" w:sz="0" w:space="0" w:color="auto"/>
        <w:right w:val="none" w:sz="0" w:space="0" w:color="auto"/>
      </w:divBdr>
    </w:div>
    <w:div w:id="280916072">
      <w:bodyDiv w:val="1"/>
      <w:marLeft w:val="0"/>
      <w:marRight w:val="0"/>
      <w:marTop w:val="0"/>
      <w:marBottom w:val="0"/>
      <w:divBdr>
        <w:top w:val="none" w:sz="0" w:space="0" w:color="auto"/>
        <w:left w:val="none" w:sz="0" w:space="0" w:color="auto"/>
        <w:bottom w:val="none" w:sz="0" w:space="0" w:color="auto"/>
        <w:right w:val="none" w:sz="0" w:space="0" w:color="auto"/>
      </w:divBdr>
      <w:divsChild>
        <w:div w:id="543251112">
          <w:marLeft w:val="480"/>
          <w:marRight w:val="0"/>
          <w:marTop w:val="0"/>
          <w:marBottom w:val="0"/>
          <w:divBdr>
            <w:top w:val="none" w:sz="0" w:space="0" w:color="auto"/>
            <w:left w:val="none" w:sz="0" w:space="0" w:color="auto"/>
            <w:bottom w:val="none" w:sz="0" w:space="0" w:color="auto"/>
            <w:right w:val="none" w:sz="0" w:space="0" w:color="auto"/>
          </w:divBdr>
          <w:divsChild>
            <w:div w:id="1079592414">
              <w:marLeft w:val="480"/>
              <w:marRight w:val="0"/>
              <w:marTop w:val="0"/>
              <w:marBottom w:val="0"/>
              <w:divBdr>
                <w:top w:val="none" w:sz="0" w:space="0" w:color="auto"/>
                <w:left w:val="none" w:sz="0" w:space="0" w:color="auto"/>
                <w:bottom w:val="none" w:sz="0" w:space="0" w:color="auto"/>
                <w:right w:val="none" w:sz="0" w:space="0" w:color="auto"/>
              </w:divBdr>
            </w:div>
            <w:div w:id="1706558662">
              <w:marLeft w:val="480"/>
              <w:marRight w:val="0"/>
              <w:marTop w:val="0"/>
              <w:marBottom w:val="0"/>
              <w:divBdr>
                <w:top w:val="none" w:sz="0" w:space="0" w:color="auto"/>
                <w:left w:val="none" w:sz="0" w:space="0" w:color="auto"/>
                <w:bottom w:val="none" w:sz="0" w:space="0" w:color="auto"/>
                <w:right w:val="none" w:sz="0" w:space="0" w:color="auto"/>
              </w:divBdr>
            </w:div>
          </w:divsChild>
        </w:div>
        <w:div w:id="568268729">
          <w:marLeft w:val="480"/>
          <w:marRight w:val="0"/>
          <w:marTop w:val="0"/>
          <w:marBottom w:val="0"/>
          <w:divBdr>
            <w:top w:val="none" w:sz="0" w:space="0" w:color="auto"/>
            <w:left w:val="none" w:sz="0" w:space="0" w:color="auto"/>
            <w:bottom w:val="none" w:sz="0" w:space="0" w:color="auto"/>
            <w:right w:val="none" w:sz="0" w:space="0" w:color="auto"/>
          </w:divBdr>
          <w:divsChild>
            <w:div w:id="2054377727">
              <w:marLeft w:val="480"/>
              <w:marRight w:val="0"/>
              <w:marTop w:val="0"/>
              <w:marBottom w:val="0"/>
              <w:divBdr>
                <w:top w:val="none" w:sz="0" w:space="0" w:color="auto"/>
                <w:left w:val="none" w:sz="0" w:space="0" w:color="auto"/>
                <w:bottom w:val="none" w:sz="0" w:space="0" w:color="auto"/>
                <w:right w:val="none" w:sz="0" w:space="0" w:color="auto"/>
              </w:divBdr>
            </w:div>
            <w:div w:id="143755564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336732167">
      <w:bodyDiv w:val="1"/>
      <w:marLeft w:val="0"/>
      <w:marRight w:val="0"/>
      <w:marTop w:val="0"/>
      <w:marBottom w:val="0"/>
      <w:divBdr>
        <w:top w:val="none" w:sz="0" w:space="0" w:color="auto"/>
        <w:left w:val="none" w:sz="0" w:space="0" w:color="auto"/>
        <w:bottom w:val="none" w:sz="0" w:space="0" w:color="auto"/>
        <w:right w:val="none" w:sz="0" w:space="0" w:color="auto"/>
      </w:divBdr>
    </w:div>
    <w:div w:id="367264154">
      <w:bodyDiv w:val="1"/>
      <w:marLeft w:val="0"/>
      <w:marRight w:val="0"/>
      <w:marTop w:val="0"/>
      <w:marBottom w:val="0"/>
      <w:divBdr>
        <w:top w:val="none" w:sz="0" w:space="0" w:color="auto"/>
        <w:left w:val="none" w:sz="0" w:space="0" w:color="auto"/>
        <w:bottom w:val="none" w:sz="0" w:space="0" w:color="auto"/>
        <w:right w:val="none" w:sz="0" w:space="0" w:color="auto"/>
      </w:divBdr>
    </w:div>
    <w:div w:id="374888538">
      <w:bodyDiv w:val="1"/>
      <w:marLeft w:val="0"/>
      <w:marRight w:val="0"/>
      <w:marTop w:val="0"/>
      <w:marBottom w:val="0"/>
      <w:divBdr>
        <w:top w:val="none" w:sz="0" w:space="0" w:color="auto"/>
        <w:left w:val="none" w:sz="0" w:space="0" w:color="auto"/>
        <w:bottom w:val="none" w:sz="0" w:space="0" w:color="auto"/>
        <w:right w:val="none" w:sz="0" w:space="0" w:color="auto"/>
      </w:divBdr>
    </w:div>
    <w:div w:id="400642529">
      <w:bodyDiv w:val="1"/>
      <w:marLeft w:val="0"/>
      <w:marRight w:val="0"/>
      <w:marTop w:val="0"/>
      <w:marBottom w:val="0"/>
      <w:divBdr>
        <w:top w:val="none" w:sz="0" w:space="0" w:color="auto"/>
        <w:left w:val="none" w:sz="0" w:space="0" w:color="auto"/>
        <w:bottom w:val="none" w:sz="0" w:space="0" w:color="auto"/>
        <w:right w:val="none" w:sz="0" w:space="0" w:color="auto"/>
      </w:divBdr>
    </w:div>
    <w:div w:id="522935203">
      <w:bodyDiv w:val="1"/>
      <w:marLeft w:val="0"/>
      <w:marRight w:val="0"/>
      <w:marTop w:val="0"/>
      <w:marBottom w:val="0"/>
      <w:divBdr>
        <w:top w:val="none" w:sz="0" w:space="0" w:color="auto"/>
        <w:left w:val="none" w:sz="0" w:space="0" w:color="auto"/>
        <w:bottom w:val="none" w:sz="0" w:space="0" w:color="auto"/>
        <w:right w:val="none" w:sz="0" w:space="0" w:color="auto"/>
      </w:divBdr>
    </w:div>
    <w:div w:id="627048972">
      <w:bodyDiv w:val="1"/>
      <w:marLeft w:val="0"/>
      <w:marRight w:val="0"/>
      <w:marTop w:val="0"/>
      <w:marBottom w:val="0"/>
      <w:divBdr>
        <w:top w:val="none" w:sz="0" w:space="0" w:color="auto"/>
        <w:left w:val="none" w:sz="0" w:space="0" w:color="auto"/>
        <w:bottom w:val="none" w:sz="0" w:space="0" w:color="auto"/>
        <w:right w:val="none" w:sz="0" w:space="0" w:color="auto"/>
      </w:divBdr>
    </w:div>
    <w:div w:id="635379973">
      <w:bodyDiv w:val="1"/>
      <w:marLeft w:val="0"/>
      <w:marRight w:val="0"/>
      <w:marTop w:val="0"/>
      <w:marBottom w:val="0"/>
      <w:divBdr>
        <w:top w:val="none" w:sz="0" w:space="0" w:color="auto"/>
        <w:left w:val="none" w:sz="0" w:space="0" w:color="auto"/>
        <w:bottom w:val="none" w:sz="0" w:space="0" w:color="auto"/>
        <w:right w:val="none" w:sz="0" w:space="0" w:color="auto"/>
      </w:divBdr>
    </w:div>
    <w:div w:id="711274806">
      <w:bodyDiv w:val="1"/>
      <w:marLeft w:val="0"/>
      <w:marRight w:val="0"/>
      <w:marTop w:val="0"/>
      <w:marBottom w:val="0"/>
      <w:divBdr>
        <w:top w:val="none" w:sz="0" w:space="0" w:color="auto"/>
        <w:left w:val="none" w:sz="0" w:space="0" w:color="auto"/>
        <w:bottom w:val="none" w:sz="0" w:space="0" w:color="auto"/>
        <w:right w:val="none" w:sz="0" w:space="0" w:color="auto"/>
      </w:divBdr>
    </w:div>
    <w:div w:id="838345578">
      <w:bodyDiv w:val="1"/>
      <w:marLeft w:val="0"/>
      <w:marRight w:val="0"/>
      <w:marTop w:val="0"/>
      <w:marBottom w:val="0"/>
      <w:divBdr>
        <w:top w:val="none" w:sz="0" w:space="0" w:color="auto"/>
        <w:left w:val="none" w:sz="0" w:space="0" w:color="auto"/>
        <w:bottom w:val="none" w:sz="0" w:space="0" w:color="auto"/>
        <w:right w:val="none" w:sz="0" w:space="0" w:color="auto"/>
      </w:divBdr>
    </w:div>
    <w:div w:id="1057699731">
      <w:bodyDiv w:val="1"/>
      <w:marLeft w:val="0"/>
      <w:marRight w:val="0"/>
      <w:marTop w:val="0"/>
      <w:marBottom w:val="0"/>
      <w:divBdr>
        <w:top w:val="none" w:sz="0" w:space="0" w:color="auto"/>
        <w:left w:val="none" w:sz="0" w:space="0" w:color="auto"/>
        <w:bottom w:val="none" w:sz="0" w:space="0" w:color="auto"/>
        <w:right w:val="none" w:sz="0" w:space="0" w:color="auto"/>
      </w:divBdr>
    </w:div>
    <w:div w:id="1081022510">
      <w:bodyDiv w:val="1"/>
      <w:marLeft w:val="0"/>
      <w:marRight w:val="0"/>
      <w:marTop w:val="0"/>
      <w:marBottom w:val="0"/>
      <w:divBdr>
        <w:top w:val="none" w:sz="0" w:space="0" w:color="auto"/>
        <w:left w:val="none" w:sz="0" w:space="0" w:color="auto"/>
        <w:bottom w:val="none" w:sz="0" w:space="0" w:color="auto"/>
        <w:right w:val="none" w:sz="0" w:space="0" w:color="auto"/>
      </w:divBdr>
      <w:divsChild>
        <w:div w:id="1026562622">
          <w:marLeft w:val="480"/>
          <w:marRight w:val="0"/>
          <w:marTop w:val="0"/>
          <w:marBottom w:val="0"/>
          <w:divBdr>
            <w:top w:val="none" w:sz="0" w:space="0" w:color="auto"/>
            <w:left w:val="none" w:sz="0" w:space="0" w:color="auto"/>
            <w:bottom w:val="none" w:sz="0" w:space="0" w:color="auto"/>
            <w:right w:val="none" w:sz="0" w:space="0" w:color="auto"/>
          </w:divBdr>
          <w:divsChild>
            <w:div w:id="1225337262">
              <w:marLeft w:val="480"/>
              <w:marRight w:val="0"/>
              <w:marTop w:val="0"/>
              <w:marBottom w:val="0"/>
              <w:divBdr>
                <w:top w:val="none" w:sz="0" w:space="0" w:color="auto"/>
                <w:left w:val="none" w:sz="0" w:space="0" w:color="auto"/>
                <w:bottom w:val="none" w:sz="0" w:space="0" w:color="auto"/>
                <w:right w:val="none" w:sz="0" w:space="0" w:color="auto"/>
              </w:divBdr>
            </w:div>
            <w:div w:id="120660642">
              <w:marLeft w:val="480"/>
              <w:marRight w:val="0"/>
              <w:marTop w:val="0"/>
              <w:marBottom w:val="0"/>
              <w:divBdr>
                <w:top w:val="none" w:sz="0" w:space="0" w:color="auto"/>
                <w:left w:val="none" w:sz="0" w:space="0" w:color="auto"/>
                <w:bottom w:val="none" w:sz="0" w:space="0" w:color="auto"/>
                <w:right w:val="none" w:sz="0" w:space="0" w:color="auto"/>
              </w:divBdr>
            </w:div>
          </w:divsChild>
        </w:div>
        <w:div w:id="2126654499">
          <w:marLeft w:val="480"/>
          <w:marRight w:val="0"/>
          <w:marTop w:val="0"/>
          <w:marBottom w:val="0"/>
          <w:divBdr>
            <w:top w:val="none" w:sz="0" w:space="0" w:color="auto"/>
            <w:left w:val="none" w:sz="0" w:space="0" w:color="auto"/>
            <w:bottom w:val="none" w:sz="0" w:space="0" w:color="auto"/>
            <w:right w:val="none" w:sz="0" w:space="0" w:color="auto"/>
          </w:divBdr>
          <w:divsChild>
            <w:div w:id="1216166149">
              <w:marLeft w:val="480"/>
              <w:marRight w:val="0"/>
              <w:marTop w:val="0"/>
              <w:marBottom w:val="0"/>
              <w:divBdr>
                <w:top w:val="none" w:sz="0" w:space="0" w:color="auto"/>
                <w:left w:val="none" w:sz="0" w:space="0" w:color="auto"/>
                <w:bottom w:val="none" w:sz="0" w:space="0" w:color="auto"/>
                <w:right w:val="none" w:sz="0" w:space="0" w:color="auto"/>
              </w:divBdr>
            </w:div>
            <w:div w:id="28046130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106119583">
      <w:bodyDiv w:val="1"/>
      <w:marLeft w:val="0"/>
      <w:marRight w:val="0"/>
      <w:marTop w:val="0"/>
      <w:marBottom w:val="0"/>
      <w:divBdr>
        <w:top w:val="none" w:sz="0" w:space="0" w:color="auto"/>
        <w:left w:val="none" w:sz="0" w:space="0" w:color="auto"/>
        <w:bottom w:val="none" w:sz="0" w:space="0" w:color="auto"/>
        <w:right w:val="none" w:sz="0" w:space="0" w:color="auto"/>
      </w:divBdr>
    </w:div>
    <w:div w:id="1231310812">
      <w:bodyDiv w:val="1"/>
      <w:marLeft w:val="0"/>
      <w:marRight w:val="0"/>
      <w:marTop w:val="0"/>
      <w:marBottom w:val="0"/>
      <w:divBdr>
        <w:top w:val="none" w:sz="0" w:space="0" w:color="auto"/>
        <w:left w:val="none" w:sz="0" w:space="0" w:color="auto"/>
        <w:bottom w:val="none" w:sz="0" w:space="0" w:color="auto"/>
        <w:right w:val="none" w:sz="0" w:space="0" w:color="auto"/>
      </w:divBdr>
    </w:div>
    <w:div w:id="1294747176">
      <w:bodyDiv w:val="1"/>
      <w:marLeft w:val="0"/>
      <w:marRight w:val="0"/>
      <w:marTop w:val="0"/>
      <w:marBottom w:val="0"/>
      <w:divBdr>
        <w:top w:val="none" w:sz="0" w:space="0" w:color="auto"/>
        <w:left w:val="none" w:sz="0" w:space="0" w:color="auto"/>
        <w:bottom w:val="none" w:sz="0" w:space="0" w:color="auto"/>
        <w:right w:val="none" w:sz="0" w:space="0" w:color="auto"/>
      </w:divBdr>
    </w:div>
    <w:div w:id="1303316251">
      <w:bodyDiv w:val="1"/>
      <w:marLeft w:val="0"/>
      <w:marRight w:val="0"/>
      <w:marTop w:val="0"/>
      <w:marBottom w:val="0"/>
      <w:divBdr>
        <w:top w:val="none" w:sz="0" w:space="0" w:color="auto"/>
        <w:left w:val="none" w:sz="0" w:space="0" w:color="auto"/>
        <w:bottom w:val="none" w:sz="0" w:space="0" w:color="auto"/>
        <w:right w:val="none" w:sz="0" w:space="0" w:color="auto"/>
      </w:divBdr>
    </w:div>
    <w:div w:id="1482768167">
      <w:marLeft w:val="0"/>
      <w:marRight w:val="0"/>
      <w:marTop w:val="0"/>
      <w:marBottom w:val="0"/>
      <w:divBdr>
        <w:top w:val="none" w:sz="0" w:space="0" w:color="auto"/>
        <w:left w:val="none" w:sz="0" w:space="0" w:color="auto"/>
        <w:bottom w:val="none" w:sz="0" w:space="0" w:color="auto"/>
        <w:right w:val="none" w:sz="0" w:space="0" w:color="auto"/>
      </w:divBdr>
    </w:div>
    <w:div w:id="1952013436">
      <w:bodyDiv w:val="1"/>
      <w:marLeft w:val="0"/>
      <w:marRight w:val="0"/>
      <w:marTop w:val="0"/>
      <w:marBottom w:val="0"/>
      <w:divBdr>
        <w:top w:val="none" w:sz="0" w:space="0" w:color="auto"/>
        <w:left w:val="none" w:sz="0" w:space="0" w:color="auto"/>
        <w:bottom w:val="none" w:sz="0" w:space="0" w:color="auto"/>
        <w:right w:val="none" w:sz="0" w:space="0" w:color="auto"/>
      </w:divBdr>
    </w:div>
    <w:div w:id="1958022229">
      <w:bodyDiv w:val="1"/>
      <w:marLeft w:val="0"/>
      <w:marRight w:val="0"/>
      <w:marTop w:val="0"/>
      <w:marBottom w:val="0"/>
      <w:divBdr>
        <w:top w:val="none" w:sz="0" w:space="0" w:color="auto"/>
        <w:left w:val="none" w:sz="0" w:space="0" w:color="auto"/>
        <w:bottom w:val="none" w:sz="0" w:space="0" w:color="auto"/>
        <w:right w:val="none" w:sz="0" w:space="0" w:color="auto"/>
      </w:divBdr>
    </w:div>
    <w:div w:id="1987977684">
      <w:bodyDiv w:val="1"/>
      <w:marLeft w:val="0"/>
      <w:marRight w:val="0"/>
      <w:marTop w:val="0"/>
      <w:marBottom w:val="0"/>
      <w:divBdr>
        <w:top w:val="none" w:sz="0" w:space="0" w:color="auto"/>
        <w:left w:val="none" w:sz="0" w:space="0" w:color="auto"/>
        <w:bottom w:val="none" w:sz="0" w:space="0" w:color="auto"/>
        <w:right w:val="none" w:sz="0" w:space="0" w:color="auto"/>
      </w:divBdr>
    </w:div>
    <w:div w:id="200758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570E9-65F7-433C-AFAD-4A17E478A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4</Pages>
  <Words>786</Words>
  <Characters>4325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J. Ojeda Rubio</dc:creator>
  <cp:keywords/>
  <dc:description/>
  <cp:lastModifiedBy>Luís Jesús Ojeda Rubio</cp:lastModifiedBy>
  <cp:revision>158</cp:revision>
  <cp:lastPrinted>2024-01-24T07:47:00Z</cp:lastPrinted>
  <dcterms:created xsi:type="dcterms:W3CDTF">2022-11-30T13:30:00Z</dcterms:created>
  <dcterms:modified xsi:type="dcterms:W3CDTF">2024-01-24T07:54:00Z</dcterms:modified>
</cp:coreProperties>
</file>