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59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SABORES ABRIL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C/SOCRATES,43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2024/57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SABORES ABRIL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C/SÓCRATES 43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04740 ROQUETAS DE MAR – ALMERIA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54313329W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concesión de autorización queda sometida a los siguientes condicionantes: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720" w:right="0" w:hanging="36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La entrega a gestores autorizados de los residuos potencialmente vertibles a la red, tipo aceites usados y grasas, que será necesario acreditar anualmente a Hidralia.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