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C71F7C" w14:textId="77777777" w:rsidR="00A20F89" w:rsidRPr="00A20F89" w:rsidRDefault="00A20F89" w:rsidP="00A20F89">
      <w:pPr>
        <w:widowControl w:val="0"/>
        <w:suppressAutoHyphens/>
        <w:adjustRightInd/>
        <w:spacing w:after="0"/>
        <w:jc w:val="both"/>
        <w:textAlignment w:val="baseline"/>
        <w:rPr>
          <w:rFonts w:ascii="AytoRoquetas Light Condensed" w:eastAsia="Times New Roman" w:hAnsi="AytoRoquetas Light Condensed" w:cs="AytoRoquetas Light Condensed"/>
        </w:rPr>
      </w:pPr>
      <w:r w:rsidRPr="00A20F89">
        <w:rPr>
          <w:rFonts w:ascii="AytoRoquetas Light Condensed" w:eastAsia="Times New Roman" w:hAnsi="AytoRoquetas Light Condensed" w:cs="AytoRoquetas Light Condensed"/>
        </w:rPr>
        <w:t>ÁREA: SECRETARÍA GENERAL</w:t>
      </w:r>
    </w:p>
    <w:p w14:paraId="700F8A05" w14:textId="77777777" w:rsidR="00A20F89" w:rsidRPr="00A20F89" w:rsidRDefault="00A20F89" w:rsidP="00A20F89">
      <w:pPr>
        <w:widowControl w:val="0"/>
        <w:suppressAutoHyphens/>
        <w:adjustRightInd/>
        <w:spacing w:after="0"/>
        <w:jc w:val="both"/>
        <w:textAlignment w:val="baseline"/>
        <w:rPr>
          <w:rFonts w:ascii="AytoRoquetas Light Condensed" w:eastAsia="Times New Roman" w:hAnsi="AytoRoquetas Light Condensed" w:cs="AytoRoquetas Light Condensed"/>
        </w:rPr>
      </w:pPr>
      <w:r w:rsidRPr="00A20F89">
        <w:rPr>
          <w:rFonts w:ascii="AytoRoquetas Light Condensed" w:eastAsia="Times New Roman" w:hAnsi="AytoRoquetas Light Condensed" w:cs="AytoRoquetas Light Condensed"/>
        </w:rPr>
        <w:t>UNIDAD: OFICINA INTERADMINISTRATIVA</w:t>
      </w:r>
    </w:p>
    <w:p w14:paraId="1F2EE7F1" w14:textId="77777777" w:rsidR="00A20F89" w:rsidRPr="00A20F89" w:rsidRDefault="00A20F89" w:rsidP="00A20F89">
      <w:pPr>
        <w:suppressAutoHyphens/>
        <w:adjustRightInd/>
        <w:spacing w:after="0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A20F89">
        <w:rPr>
          <w:rFonts w:ascii="AytoRoquetas Light Condensed" w:eastAsia="Times New Roman" w:hAnsi="AytoRoquetas Light Condensed" w:cs="AytoRoquetas Light Condensed"/>
        </w:rPr>
        <w:t>Expte</w:t>
      </w:r>
      <w:proofErr w:type="spellEnd"/>
      <w:r w:rsidRPr="00A20F89">
        <w:rPr>
          <w:rFonts w:ascii="AytoRoquetas Light Condensed" w:eastAsia="Times New Roman" w:hAnsi="AytoRoquetas Light Condensed" w:cs="AytoRoquetas Light Condensed"/>
        </w:rPr>
        <w:t>.:</w:t>
      </w:r>
      <w:r w:rsidRPr="00A20F89">
        <w:rPr>
          <w:rFonts w:ascii="AytoRoquetas Light Condensed" w:eastAsia="Times New Roman" w:hAnsi="AytoRoquetas Light Condensed" w:cs="AytoRoquetas Light Condensed"/>
          <w:color w:val="000000"/>
        </w:rPr>
        <w:t xml:space="preserve"> 2024/67</w:t>
      </w:r>
    </w:p>
    <w:p w14:paraId="6584C16B" w14:textId="77777777" w:rsidR="00A20F89" w:rsidRPr="00A20F89" w:rsidRDefault="00A20F89" w:rsidP="00A20F89">
      <w:pPr>
        <w:widowControl w:val="0"/>
        <w:suppressAutoHyphens/>
        <w:adjustRightInd/>
        <w:spacing w:after="0"/>
        <w:jc w:val="both"/>
        <w:textAlignment w:val="baseline"/>
        <w:rPr>
          <w:rFonts w:ascii="AytoRoquetas Light Condensed" w:eastAsia="Times New Roman" w:hAnsi="AytoRoquetas Light Condensed" w:cs="AytoRoquetas Light Condensed"/>
        </w:rPr>
      </w:pPr>
      <w:r w:rsidRPr="00A20F89">
        <w:rPr>
          <w:rFonts w:ascii="AytoRoquetas Light Condensed" w:eastAsia="Times New Roman" w:hAnsi="AytoRoquetas Light Condensed" w:cs="AytoRoquetas Light Condensed"/>
        </w:rPr>
        <w:t xml:space="preserve">Asunto: Solicitud de pedido de 3 monitores informáticos para el personal de la oficina interadministrativa. </w:t>
      </w:r>
    </w:p>
    <w:p w14:paraId="30FD20E8" w14:textId="77777777" w:rsidR="00A20F89" w:rsidRPr="00A20F89" w:rsidRDefault="00A20F89" w:rsidP="00A20F89">
      <w:pPr>
        <w:widowControl w:val="0"/>
        <w:suppressAutoHyphens/>
        <w:adjustRightInd/>
        <w:spacing w:after="0"/>
        <w:jc w:val="both"/>
        <w:textAlignment w:val="baseline"/>
        <w:rPr>
          <w:rFonts w:ascii="AytoRoquetas Light Condensed" w:eastAsia="Times New Roman" w:hAnsi="AytoRoquetas Light Condensed" w:cs="AytoRoquetas Light Condensed"/>
        </w:rPr>
      </w:pPr>
    </w:p>
    <w:p w14:paraId="79E4217F" w14:textId="77777777" w:rsidR="00A20F89" w:rsidRPr="00A20F89" w:rsidRDefault="00A20F89" w:rsidP="00A20F89">
      <w:pPr>
        <w:widowControl w:val="0"/>
        <w:suppressAutoHyphens/>
        <w:adjustRightInd/>
        <w:spacing w:after="0"/>
        <w:jc w:val="both"/>
        <w:textAlignment w:val="baseline"/>
        <w:rPr>
          <w:rFonts w:ascii="Trebuchet MS" w:eastAsia="Times New Roman" w:hAnsi="Trebuchet MS" w:cs="Trebuchet MS"/>
          <w:sz w:val="20"/>
          <w:szCs w:val="20"/>
        </w:rPr>
      </w:pPr>
      <w:r w:rsidRPr="00A20F89">
        <w:rPr>
          <w:rFonts w:ascii="AytoRoquetas Light Condensed" w:eastAsia="Times New Roman" w:hAnsi="AytoRoquetas Light Condensed" w:cs="AytoRoquetas Light Condensed"/>
        </w:rPr>
        <w:t>El motivo de esta solicitud radica en que la oficina interadministrativa necesita tres monitores (1 para cada trabajador) para sus funciones administrativas. En las licitaciones o para las mesas de contratación (online) se hace necesario disponer de dos pantallas ya que agilizarían mucho el tiempo de trabajo al poder visualizar y trabajar con varios expedientes y documentos a la vez.</w:t>
      </w:r>
    </w:p>
    <w:p w14:paraId="3FE5EE56" w14:textId="77777777" w:rsidR="00A20F89" w:rsidRPr="00A20F89" w:rsidRDefault="00A20F89" w:rsidP="00A20F89">
      <w:pPr>
        <w:suppressAutoHyphens/>
        <w:adjustRightInd/>
        <w:spacing w:after="0" w:line="288" w:lineRule="auto"/>
        <w:jc w:val="both"/>
        <w:textAlignment w:val="baseline"/>
        <w:rPr>
          <w:rFonts w:ascii="AytoRoquetas Light Condensed" w:eastAsia="Times New Roman" w:hAnsi="AytoRoquetas Light Condensed" w:cs="AytoRoquetas Light Condensed"/>
        </w:rPr>
      </w:pPr>
    </w:p>
    <w:p w14:paraId="72F533FA" w14:textId="77777777" w:rsidR="00A20F89" w:rsidRPr="00A20F89" w:rsidRDefault="00A20F89" w:rsidP="00A20F89">
      <w:pPr>
        <w:suppressAutoHyphens/>
        <w:adjustRightInd/>
        <w:spacing w:after="0" w:line="288" w:lineRule="auto"/>
        <w:jc w:val="both"/>
        <w:textAlignment w:val="baseline"/>
        <w:rPr>
          <w:rFonts w:ascii="AytoRoquetas Light Condensed" w:eastAsia="Times New Roman" w:hAnsi="AytoRoquetas Light Condensed" w:cs="AytoRoquetas Light Condensed"/>
        </w:rPr>
      </w:pPr>
      <w:r w:rsidRPr="00A20F89">
        <w:rPr>
          <w:rFonts w:ascii="AytoRoquetas Light Condensed" w:eastAsia="Times New Roman" w:hAnsi="AytoRoquetas Light Condensed" w:cs="AytoRoquetas Light Condensed"/>
        </w:rPr>
        <w:t>Por todo lo expuesto anteriormente, se solicita 3 MONITORES DE PANTALLA para la oficina interadministrativa del Ayuntamiento de Roquetas de Mar.</w:t>
      </w:r>
    </w:p>
    <w:p w14:paraId="43D7FCC0" w14:textId="77777777" w:rsidR="00A20F89" w:rsidRPr="00A20F89" w:rsidRDefault="00A20F89" w:rsidP="00A20F89">
      <w:pPr>
        <w:suppressAutoHyphens/>
        <w:adjustRightInd/>
        <w:spacing w:after="0" w:line="288" w:lineRule="auto"/>
        <w:jc w:val="both"/>
        <w:textAlignment w:val="baseline"/>
        <w:rPr>
          <w:rFonts w:ascii="AytoRoquetas Light Condensed" w:eastAsia="Times New Roman" w:hAnsi="AytoRoquetas Light Condensed" w:cs="AytoRoquetas Light Condensed"/>
        </w:rPr>
      </w:pPr>
    </w:p>
    <w:p w14:paraId="50082033" w14:textId="77777777" w:rsidR="00A20F89" w:rsidRPr="00A20F89" w:rsidRDefault="00A20F89" w:rsidP="00A20F89">
      <w:pPr>
        <w:suppressAutoHyphens/>
        <w:adjustRightInd/>
        <w:spacing w:after="0" w:line="288" w:lineRule="auto"/>
        <w:jc w:val="both"/>
        <w:textAlignment w:val="baseline"/>
        <w:rPr>
          <w:rFonts w:ascii="AytoRoquetas Light Condensed" w:eastAsia="Times New Roman" w:hAnsi="AytoRoquetas Light Condensed" w:cs="AytoRoquetas Light Condensed"/>
        </w:rPr>
      </w:pPr>
      <w:r w:rsidRPr="00A20F89">
        <w:rPr>
          <w:rFonts w:ascii="AytoRoquetas Light Condensed" w:eastAsia="Times New Roman" w:hAnsi="AytoRoquetas Light Condensed" w:cs="AytoRoquetas Light Condensed"/>
        </w:rPr>
        <w:t>Se da traslado de la presente solicitud al concejal responsable de Transformación Digital al no poder solicitarse dicha petición mediante la aplicación de pedido de material del Ayuntamiento de Roquetas de mar.</w:t>
      </w:r>
    </w:p>
    <w:p w14:paraId="62C8252F" w14:textId="77777777" w:rsidR="00A20F89" w:rsidRPr="00A20F89" w:rsidRDefault="00A20F89" w:rsidP="00A20F89">
      <w:pPr>
        <w:suppressAutoHyphens/>
        <w:adjustRightInd/>
        <w:spacing w:after="0" w:line="288" w:lineRule="auto"/>
        <w:ind w:firstLine="708"/>
        <w:jc w:val="both"/>
        <w:textAlignment w:val="baseline"/>
        <w:rPr>
          <w:rFonts w:ascii="AytoRoquetas Light Condensed" w:eastAsia="Times New Roman" w:hAnsi="AytoRoquetas Light Condensed" w:cs="AytoRoquetas Light Condensed"/>
        </w:rPr>
      </w:pPr>
    </w:p>
    <w:p w14:paraId="3347620D" w14:textId="77777777" w:rsidR="00A20F89" w:rsidRPr="00A20F89" w:rsidRDefault="00A20F89" w:rsidP="00A20F89">
      <w:pPr>
        <w:suppressAutoHyphens/>
        <w:adjustRightInd/>
        <w:spacing w:after="0" w:line="288" w:lineRule="auto"/>
        <w:ind w:left="720"/>
        <w:jc w:val="both"/>
        <w:textAlignment w:val="baseline"/>
        <w:rPr>
          <w:rFonts w:ascii="AytoRoquetas Light Condensed" w:eastAsia="Times New Roman" w:hAnsi="AytoRoquetas Light Condensed" w:cs="AytoRoquetas Light Condensed"/>
        </w:rPr>
      </w:pPr>
    </w:p>
    <w:p w14:paraId="54896EBA" w14:textId="77777777" w:rsidR="00A20F89" w:rsidRPr="00A20F89" w:rsidRDefault="00A20F89" w:rsidP="00A20F89">
      <w:pPr>
        <w:suppressAutoHyphens/>
        <w:adjustRightInd/>
        <w:spacing w:after="0" w:line="288" w:lineRule="auto"/>
        <w:ind w:left="720"/>
        <w:jc w:val="both"/>
        <w:textAlignment w:val="baseline"/>
        <w:rPr>
          <w:rFonts w:ascii="AytoRoquetas Light Condensed" w:eastAsia="Times New Roman" w:hAnsi="AytoRoquetas Light Condensed" w:cs="AytoRoquetas Light Condensed"/>
        </w:rPr>
      </w:pPr>
    </w:p>
    <w:p w14:paraId="052AE285" w14:textId="77777777" w:rsidR="00A20F89" w:rsidRPr="00A20F89" w:rsidRDefault="00A20F89" w:rsidP="00A20F89">
      <w:pPr>
        <w:suppressAutoHyphens/>
        <w:adjustRightInd/>
        <w:spacing w:after="0" w:line="288" w:lineRule="auto"/>
        <w:ind w:firstLine="709"/>
        <w:jc w:val="both"/>
        <w:textAlignment w:val="baseline"/>
        <w:rPr>
          <w:rFonts w:ascii="AytoRoquetas Light Condensed" w:eastAsia="Times New Roman" w:hAnsi="AytoRoquetas Light Condensed" w:cs="AytoRoquetas Light Condensed"/>
        </w:rPr>
      </w:pPr>
    </w:p>
    <w:p w14:paraId="5940AD8E" w14:textId="77777777" w:rsidR="00A20F89" w:rsidRPr="00A20F89" w:rsidRDefault="00A20F89" w:rsidP="00A20F89">
      <w:pPr>
        <w:suppressAutoHyphens/>
        <w:adjustRightInd/>
        <w:spacing w:after="0" w:line="288" w:lineRule="auto"/>
        <w:ind w:firstLine="709"/>
        <w:jc w:val="both"/>
        <w:textAlignment w:val="baseline"/>
        <w:rPr>
          <w:rFonts w:ascii="AytoRoquetas Light Condensed" w:eastAsia="Times New Roman" w:hAnsi="AytoRoquetas Light Condensed" w:cs="AytoRoquetas Light Condensed"/>
        </w:rPr>
      </w:pPr>
    </w:p>
    <w:p w14:paraId="214F04FE" w14:textId="77777777" w:rsidR="00A20F89" w:rsidRPr="00A20F89" w:rsidRDefault="00A20F89" w:rsidP="00A20F89">
      <w:pPr>
        <w:suppressAutoHyphens/>
        <w:adjustRightInd/>
        <w:spacing w:after="0"/>
        <w:jc w:val="both"/>
        <w:textAlignment w:val="baseline"/>
        <w:rPr>
          <w:rFonts w:ascii="AytoRoquetas Light Condensed" w:eastAsia="Times New Roman" w:hAnsi="AytoRoquetas Light Condensed" w:cs="AytoRoquetas Light Condensed"/>
          <w:sz w:val="20"/>
          <w:szCs w:val="20"/>
        </w:rPr>
      </w:pPr>
    </w:p>
    <w:p w14:paraId="6F7F4708" w14:textId="77777777" w:rsidR="00A20F89" w:rsidRPr="00A20F89" w:rsidRDefault="00A20F89" w:rsidP="00A20F89">
      <w:pPr>
        <w:suppressAutoHyphens/>
        <w:adjustRightInd/>
        <w:spacing w:after="0"/>
        <w:jc w:val="both"/>
        <w:textAlignment w:val="baseline"/>
        <w:rPr>
          <w:rFonts w:ascii="AytoRoquetas Light Condensed" w:eastAsia="Times New Roman" w:hAnsi="AytoRoquetas Light Condensed" w:cs="AytoRoquetas Light Condensed"/>
          <w:sz w:val="20"/>
          <w:szCs w:val="20"/>
        </w:rPr>
      </w:pPr>
      <w:r w:rsidRPr="00A20F89">
        <w:rPr>
          <w:rFonts w:ascii="AytoRoquetas Light Condensed" w:eastAsia="Times New Roman" w:hAnsi="AytoRoquetas Light Condensed" w:cs="AytoRoquetas Light Condensed"/>
          <w:sz w:val="20"/>
          <w:szCs w:val="20"/>
        </w:rPr>
        <w:t>El presente documento ha sido firmado electrónicamente de acuerdo con lo establecido en la Ley 40/2015, de 1 de octubre, de Régimen Jurídico del Sector Público, por el funcionario público en la fecha que se indica al pie del mismo, cuya autenticidad e integridad puede verificarse a través de código seguro que se inserta.</w:t>
      </w:r>
    </w:p>
    <w:p w14:paraId="5629CB07" w14:textId="77777777" w:rsidR="005D7CEB" w:rsidRPr="00A20F89" w:rsidRDefault="005D7CEB" w:rsidP="00A20F89"/>
    <w:sectPr w:rsidR="005D7CEB" w:rsidRPr="00A20F89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53A557" w14:textId="77777777" w:rsidR="00A73B62" w:rsidRDefault="00A73B62">
      <w:pPr>
        <w:spacing w:after="0" w:line="240" w:lineRule="auto"/>
      </w:pPr>
      <w:r>
        <w:separator/>
      </w:r>
    </w:p>
  </w:endnote>
  <w:endnote w:type="continuationSeparator" w:id="0">
    <w:p w14:paraId="04C75AE2" w14:textId="77777777" w:rsidR="00A73B62" w:rsidRDefault="00A73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2D353F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5AACE2" w14:textId="77777777" w:rsidR="00A73B62" w:rsidRDefault="00A73B62">
      <w:pPr>
        <w:spacing w:after="0" w:line="240" w:lineRule="auto"/>
      </w:pPr>
      <w:r>
        <w:separator/>
      </w:r>
    </w:p>
  </w:footnote>
  <w:footnote w:type="continuationSeparator" w:id="0">
    <w:p w14:paraId="6D0CF8DD" w14:textId="77777777" w:rsidR="00A73B62" w:rsidRDefault="00A73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0DF612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576AEB49" wp14:editId="3BD14216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C64D50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2290B694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24B90E4E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6A668533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6AEB4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" stroked="f">
              <v:textbox>
                <w:txbxContent>
                  <w:p w14:paraId="10C64D50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2290B694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24B90E4E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6A668533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45A5EF53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65E1156A" wp14:editId="06FF7208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DB1461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34A97CD2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82F70"/>
    <w:rsid w:val="00086CE9"/>
    <w:rsid w:val="00090712"/>
    <w:rsid w:val="00122CBA"/>
    <w:rsid w:val="00170E73"/>
    <w:rsid w:val="001A725E"/>
    <w:rsid w:val="0021394F"/>
    <w:rsid w:val="00492A3F"/>
    <w:rsid w:val="005D7CEB"/>
    <w:rsid w:val="0066566C"/>
    <w:rsid w:val="00832717"/>
    <w:rsid w:val="008743DE"/>
    <w:rsid w:val="008761D5"/>
    <w:rsid w:val="00A20F89"/>
    <w:rsid w:val="00A73B62"/>
    <w:rsid w:val="00BF0BD7"/>
    <w:rsid w:val="00DD6B08"/>
    <w:rsid w:val="00E03B8A"/>
    <w:rsid w:val="00F9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83318B"/>
  <w14:defaultImageDpi w14:val="0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Lisardo Manuel García Pérez</cp:lastModifiedBy>
  <cp:revision>2</cp:revision>
  <dcterms:created xsi:type="dcterms:W3CDTF">2024-07-17T11:43:00Z</dcterms:created>
  <dcterms:modified xsi:type="dcterms:W3CDTF">2024-07-17T11:43:00Z</dcterms:modified>
</cp:coreProperties>
</file>