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DD2B8" w14:textId="77777777" w:rsidR="002C4E9A" w:rsidRPr="003645B5" w:rsidRDefault="002C4E9A" w:rsidP="002C4E9A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bookmarkStart w:id="0" w:name="_Hlk177125165"/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10F9E1FF" w14:textId="77777777" w:rsidR="002C4E9A" w:rsidRPr="003645B5" w:rsidRDefault="002C4E9A" w:rsidP="002C4E9A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5D5F9E92" w14:textId="77777777" w:rsidR="002C4E9A" w:rsidRPr="003645B5" w:rsidRDefault="002C4E9A" w:rsidP="002C4E9A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385323F3" w14:textId="77777777" w:rsidR="002C4E9A" w:rsidRPr="003645B5" w:rsidRDefault="002C4E9A" w:rsidP="002C4E9A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6897041B" w14:textId="77777777" w:rsidR="002C4E9A" w:rsidRDefault="002C4E9A" w:rsidP="002C4E9A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  <w:r w:rsidRPr="0075020C">
        <w:rPr>
          <w:rFonts w:ascii="AytoRoquetas Light Condensed" w:hAnsi="AytoRoquetas Light Condensed"/>
          <w:b/>
          <w:bCs/>
          <w:sz w:val="22"/>
          <w:lang w:val="es-ES"/>
        </w:rPr>
        <w:t>9.1.</w:t>
      </w:r>
      <w:r>
        <w:rPr>
          <w:rFonts w:ascii="AytoRoquetas Light Condensed" w:hAnsi="AytoRoquetas Light Condensed"/>
          <w:b/>
          <w:bCs/>
          <w:sz w:val="22"/>
          <w:lang w:val="es-ES"/>
        </w:rPr>
        <w:t>2</w:t>
      </w:r>
      <w:r>
        <w:rPr>
          <w:rFonts w:ascii="AytoRoquetas Light Condensed" w:hAnsi="AytoRoquetas Light Condensed"/>
          <w:sz w:val="22"/>
          <w:lang w:val="es-ES"/>
        </w:rPr>
        <w:t xml:space="preserve"> 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TOMA DE CONOCIMIENTO de la Acta de entrega del terciario de El Ejido</w:t>
      </w:r>
    </w:p>
    <w:p w14:paraId="0485700E" w14:textId="77777777" w:rsidR="002C4E9A" w:rsidRDefault="002C4E9A" w:rsidP="002C4E9A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</w:p>
    <w:p w14:paraId="0E288050" w14:textId="7CC476D4" w:rsidR="002C4E9A" w:rsidRDefault="002C4E9A" w:rsidP="002C4E9A">
      <w:pPr>
        <w:pStyle w:val="Formatolibre"/>
        <w:spacing w:line="276" w:lineRule="auto"/>
        <w:ind w:firstLine="708"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Se da cuenta del acta de entrega del terciario de El Ejido el día 13 de mayo de 2024.</w:t>
      </w:r>
    </w:p>
    <w:p w14:paraId="6B08AAF3" w14:textId="77777777" w:rsidR="002C4E9A" w:rsidRDefault="002C4E9A" w:rsidP="002C4E9A">
      <w:pPr>
        <w:pStyle w:val="Formatolibre"/>
        <w:spacing w:line="276" w:lineRule="auto"/>
        <w:ind w:firstLine="708"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</w:p>
    <w:p w14:paraId="14FC208B" w14:textId="7FD72C1E" w:rsidR="002C4E9A" w:rsidRDefault="002C4E9A" w:rsidP="002C4E9A">
      <w:pPr>
        <w:pStyle w:val="Formatolibre"/>
        <w:spacing w:line="276" w:lineRule="auto"/>
        <w:ind w:firstLine="708"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 w:rsidRPr="00D10312">
        <w:rPr>
          <w:noProof/>
        </w:rPr>
        <w:pict w14:anchorId="022ADB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27.5pt;height:606pt;visibility:visible;mso-wrap-style:square">
            <v:imagedata r:id="rId6" o:title=""/>
          </v:shape>
        </w:pict>
      </w:r>
    </w:p>
    <w:p w14:paraId="42CF2B85" w14:textId="77777777" w:rsidR="002C4E9A" w:rsidRDefault="002C4E9A" w:rsidP="002C4E9A">
      <w:pPr>
        <w:pStyle w:val="Formatolibre"/>
        <w:spacing w:line="276" w:lineRule="auto"/>
        <w:jc w:val="both"/>
        <w:rPr>
          <w:noProof/>
        </w:rPr>
      </w:pPr>
    </w:p>
    <w:p w14:paraId="359C23B3" w14:textId="77777777" w:rsidR="002C4E9A" w:rsidRDefault="002C4E9A" w:rsidP="002C4E9A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bookmarkStart w:id="1" w:name="_Hlk177125193"/>
      <w:bookmarkEnd w:id="0"/>
      <w:r>
        <w:rPr>
          <w:rFonts w:ascii="AytoRoquetas Light Condensed" w:hAnsi="AytoRoquetas Light Condensed"/>
          <w:sz w:val="22"/>
          <w:szCs w:val="22"/>
        </w:rPr>
        <w:t>La JUNTA GENERAL queda enterada.</w:t>
      </w:r>
    </w:p>
    <w:p w14:paraId="42126105" w14:textId="77777777" w:rsidR="002C4E9A" w:rsidRPr="003645B5" w:rsidRDefault="002C4E9A" w:rsidP="002C4E9A">
      <w:pPr>
        <w:pStyle w:val="Textoindependiente"/>
        <w:spacing w:line="288" w:lineRule="auto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5620D23C" w14:textId="77777777" w:rsidR="002C4E9A" w:rsidRDefault="002C4E9A" w:rsidP="002C4E9A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442E2455" w14:textId="77777777" w:rsidR="002C4E9A" w:rsidRPr="003645B5" w:rsidRDefault="002C4E9A" w:rsidP="002C4E9A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3934B73B" w14:textId="77777777" w:rsidR="002C4E9A" w:rsidRPr="003645B5" w:rsidRDefault="002C4E9A" w:rsidP="002C4E9A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366630EB" w14:textId="77777777" w:rsidR="002C4E9A" w:rsidRPr="003645B5" w:rsidRDefault="002C4E9A" w:rsidP="002C4E9A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  <w:bookmarkEnd w:id="1"/>
    </w:p>
    <w:p w14:paraId="3E5146DE" w14:textId="79B87CE4" w:rsidR="00152C4C" w:rsidRDefault="00152C4C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152C4C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5146E8" w14:textId="77777777" w:rsidR="002C4E9A" w:rsidRDefault="002C4E9A">
      <w:pPr>
        <w:spacing w:after="0" w:line="240" w:lineRule="auto"/>
      </w:pPr>
      <w:r>
        <w:separator/>
      </w:r>
    </w:p>
  </w:endnote>
  <w:endnote w:type="continuationSeparator" w:id="0">
    <w:p w14:paraId="3E5146EA" w14:textId="77777777" w:rsidR="002C4E9A" w:rsidRDefault="002C4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146E3" w14:textId="77777777" w:rsidR="00152C4C" w:rsidRDefault="002C4E9A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146E4" w14:textId="77777777" w:rsidR="002C4E9A" w:rsidRDefault="002C4E9A">
      <w:pPr>
        <w:spacing w:after="0" w:line="240" w:lineRule="auto"/>
      </w:pPr>
      <w:r>
        <w:separator/>
      </w:r>
    </w:p>
  </w:footnote>
  <w:footnote w:type="continuationSeparator" w:id="0">
    <w:p w14:paraId="3E5146E6" w14:textId="77777777" w:rsidR="002C4E9A" w:rsidRDefault="002C4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146DF" w14:textId="77777777" w:rsidR="00152C4C" w:rsidRDefault="002C4E9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E5146E4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3E5146E6" w14:textId="77777777" w:rsidR="00152C4C" w:rsidRDefault="002C4E9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3E5146E7" w14:textId="77777777" w:rsidR="00152C4C" w:rsidRDefault="002C4E9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3E5146E8" w14:textId="77777777" w:rsidR="00152C4C" w:rsidRDefault="002C4E9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3E5146E9" w14:textId="77777777" w:rsidR="00152C4C" w:rsidRDefault="002C4E9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3E5146E0" w14:textId="77777777" w:rsidR="00152C4C" w:rsidRDefault="002C4E9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E5146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3E5146E1" w14:textId="77777777" w:rsidR="00152C4C" w:rsidRDefault="00152C4C">
    <w:pPr>
      <w:pStyle w:val="Encabezado28"/>
      <w:rPr>
        <w:rFonts w:ascii="AytoRoquetas Light Condensed" w:hAnsi="AytoRoquetas Light Condensed" w:cs="AytoRoquetas Light Condensed"/>
      </w:rPr>
    </w:pPr>
  </w:p>
  <w:p w14:paraId="3E5146E2" w14:textId="77777777" w:rsidR="00152C4C" w:rsidRDefault="00152C4C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52C4C"/>
    <w:rsid w:val="001133F6"/>
    <w:rsid w:val="00152C4C"/>
    <w:rsid w:val="002C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3E5146D0"/>
  <w15:docId w15:val="{0D49011B-7A07-427E-9744-274B9B09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2C4E9A"/>
    <w:pPr>
      <w:autoSpaceDE w:val="0"/>
      <w:autoSpaceDN w:val="0"/>
      <w:adjustRightInd w:val="0"/>
    </w:pPr>
    <w:rPr>
      <w:rFonts w:ascii="AytoRoquetas Light Condensed" w:hAnsi="AytoRoquetas Light Condensed" w:cs="AytoRoquetas Light Condensed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2C4E9A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2C4E9A"/>
    <w:rPr>
      <w:rFonts w:ascii="Times New Roman" w:eastAsia="Times New Roman" w:hAnsi="Times New Roman" w:cs="Times New Roman"/>
      <w:b/>
      <w:sz w:val="24"/>
      <w:lang w:eastAsia="es-ES"/>
    </w:rPr>
  </w:style>
  <w:style w:type="paragraph" w:customStyle="1" w:styleId="Formatolibre">
    <w:name w:val="Formato libre"/>
    <w:qFormat/>
    <w:rsid w:val="002C4E9A"/>
    <w:pPr>
      <w:suppressAutoHyphens/>
    </w:pPr>
    <w:rPr>
      <w:rFonts w:ascii="Helvetica" w:eastAsia="ヒラギノ角ゴ Pro W3" w:hAnsi="Helvetica" w:cs="Times New Roman"/>
      <w:color w:val="000000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183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2024-09-16T11:49:00Z</dcterms:created>
  <dcterms:modified xsi:type="dcterms:W3CDTF">2024-09-16T11:51:00Z</dcterms:modified>
</cp:coreProperties>
</file>