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6A8A2" w14:textId="77777777" w:rsidR="00A51749" w:rsidRPr="003645B5" w:rsidRDefault="00A51749" w:rsidP="00A51749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35B044DD" w14:textId="77777777" w:rsidR="00A51749" w:rsidRPr="003645B5" w:rsidRDefault="00A51749" w:rsidP="00A51749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64EAF6C" w14:textId="77777777" w:rsidR="00A51749" w:rsidRPr="003645B5" w:rsidRDefault="00A51749" w:rsidP="00A51749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53AC939B" w14:textId="77777777" w:rsidR="00A51749" w:rsidRPr="003645B5" w:rsidRDefault="00A51749" w:rsidP="00A51749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1EA78531" w14:textId="716C61A1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hAnsi="AytoRoquetas Light Condensed"/>
          <w:b/>
          <w:bCs/>
          <w:sz w:val="22"/>
          <w:lang w:val="es-ES"/>
        </w:rPr>
        <w:t>15.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PROPOSICIÓN relativa a la aprobación del Plan de Control de Vertidos a la red de saneamiento a la que da cobertura la E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D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AR Balerma para el año 2024.</w:t>
      </w:r>
    </w:p>
    <w:p w14:paraId="1BAD6126" w14:textId="77777777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6574B90F" w14:textId="77777777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spacing w:val="-1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Se da cuenta del Informe de fecha 16 de noviembre de 2023 realizado por Bárbara Vázquez Romero en relación con </w:t>
      </w:r>
      <w:r>
        <w:rPr>
          <w:rFonts w:ascii="AytoRoquetas Light Condensed" w:hAnsi="AytoRoquetas Light Condensed"/>
          <w:sz w:val="22"/>
          <w:szCs w:val="22"/>
        </w:rPr>
        <w:t>el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control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vertidos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aguas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residuales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en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población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Balerma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y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 xml:space="preserve">zonas 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limítrofes para el año 2024, del siguiente tenor literal:</w:t>
      </w:r>
    </w:p>
    <w:p w14:paraId="49EC4E83" w14:textId="77777777" w:rsidR="00A51749" w:rsidRDefault="00A51749" w:rsidP="00A51749">
      <w:pPr>
        <w:pStyle w:val="Ttulo1"/>
        <w:spacing w:before="248"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“Resumen</w:t>
      </w:r>
    </w:p>
    <w:p w14:paraId="098CDE2C" w14:textId="77777777" w:rsidR="00A51749" w:rsidRDefault="00A51749" w:rsidP="00A51749">
      <w:pPr>
        <w:pStyle w:val="Textoindependiente"/>
        <w:spacing w:before="8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7C33E4A5" w14:textId="77777777" w:rsidR="00A51749" w:rsidRDefault="00A51749" w:rsidP="00A51749">
      <w:pPr>
        <w:pStyle w:val="Textoindependiente"/>
        <w:spacing w:before="1" w:line="276" w:lineRule="auto"/>
        <w:ind w:left="101" w:right="114" w:firstLine="70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w w:val="95"/>
          <w:sz w:val="22"/>
          <w:szCs w:val="22"/>
        </w:rPr>
        <w:t>El objeto del presente informe es planificar una serie de actuaciones para</w:t>
      </w:r>
      <w:r>
        <w:rPr>
          <w:rFonts w:ascii="AytoRoquetas Light Condensed" w:hAnsi="AytoRoquetas Light Condensed"/>
          <w:b w:val="0"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aguas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residuales</w:t>
      </w:r>
      <w:r>
        <w:rPr>
          <w:rFonts w:ascii="AytoRoquetas Light Condensed" w:hAnsi="AytoRoquetas Light Condensed"/>
          <w:b w:val="0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población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Balerma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zonas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limítrofes,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fin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dar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cumplimiento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lo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establecido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vertidos a la red de alcantarillado del Consorcio para la Gestión de los Servicios</w:t>
      </w:r>
      <w:r>
        <w:rPr>
          <w:rFonts w:ascii="AytoRoquetas Light Condensed" w:hAnsi="AytoRoquetas Light Condensed"/>
          <w:b w:val="0"/>
          <w:spacing w:val="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Integrados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Abastecimiento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spacing w:val="-3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Poniente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Almeriense,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publicada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B.O.P.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Almería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número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149,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5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agosto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2021.</w:t>
      </w:r>
    </w:p>
    <w:p w14:paraId="6DD783A7" w14:textId="77777777" w:rsidR="00A51749" w:rsidRDefault="00A51749" w:rsidP="00A51749">
      <w:pPr>
        <w:pStyle w:val="Textoindependiente"/>
        <w:spacing w:before="167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A partir de la base de datos de clientes, se ha realizado una criba por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municipio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por volumen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vertido,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identificándose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42 empresas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gran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envergadura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respecto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demás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requieren</w:t>
      </w:r>
      <w:r>
        <w:rPr>
          <w:rFonts w:ascii="AytoRoquetas Light Condensed" w:hAnsi="AytoRoquetas Light Condensed"/>
          <w:bCs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un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mayor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control,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debido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problemas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un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vertido</w:t>
      </w:r>
      <w:r>
        <w:rPr>
          <w:rFonts w:ascii="AytoRoquetas Light Condensed" w:hAnsi="AytoRoquetas Light Condensed"/>
          <w:b w:val="0"/>
          <w:bCs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no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urbano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emitido</w:t>
      </w:r>
      <w:r>
        <w:rPr>
          <w:rFonts w:ascii="AytoRoquetas Light Condensed" w:hAnsi="AytoRoquetas Light Condensed"/>
          <w:b w:val="0"/>
          <w:bCs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ellas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puede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ocasionar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gestión</w:t>
      </w:r>
      <w:r>
        <w:rPr>
          <w:rFonts w:ascii="AytoRoquetas Light Condensed" w:hAnsi="AytoRoquetas Light Condensed"/>
          <w:b w:val="0"/>
          <w:bCs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EDAR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Balerma.</w:t>
      </w:r>
    </w:p>
    <w:p w14:paraId="7FE2854A" w14:textId="77777777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sz w:val="22"/>
          <w:szCs w:val="22"/>
        </w:rPr>
      </w:pPr>
    </w:p>
    <w:p w14:paraId="11503714" w14:textId="1DC30670" w:rsidR="00A51749" w:rsidRP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Es por ello que, a lo largo del año 2024, se realizará un seguimiento,</w:t>
      </w:r>
      <w:r>
        <w:rPr>
          <w:rFonts w:ascii="AytoRoquetas Light Condensed" w:hAnsi="AytoRoquetas Light Condensed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inspección y control de estas empresas para la adecuación de su vertido.</w:t>
      </w:r>
      <w:r>
        <w:rPr>
          <w:rFonts w:ascii="AytoRoquetas Light Condensed" w:hAnsi="AytoRoquetas Light Condensed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También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asesoramiento</w:t>
      </w:r>
      <w:r>
        <w:rPr>
          <w:rFonts w:ascii="AytoRoquetas Light Condensed" w:hAnsi="AytoRoquetas Light Condensed"/>
          <w:bCs/>
          <w:spacing w:val="-6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las</w:t>
      </w:r>
      <w:r>
        <w:rPr>
          <w:rFonts w:ascii="AytoRoquetas Light Condensed" w:hAnsi="AytoRoquetas Light Condensed"/>
          <w:bCs/>
          <w:spacing w:val="-6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que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lo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necesiten</w:t>
      </w:r>
      <w:r>
        <w:rPr>
          <w:rFonts w:ascii="AytoRoquetas Light Condensed" w:hAnsi="AytoRoquetas Light Condensed"/>
          <w:bCs/>
          <w:spacing w:val="-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y</w:t>
      </w:r>
      <w:r>
        <w:rPr>
          <w:rFonts w:ascii="AytoRoquetas Light Condensed" w:hAnsi="AytoRoquetas Light Condensed"/>
          <w:bCs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revisión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altas</w:t>
      </w:r>
      <w:r>
        <w:rPr>
          <w:rFonts w:ascii="AytoRoquetas Light Condensed" w:hAnsi="AytoRoquetas Light Condensed"/>
          <w:bCs/>
          <w:spacing w:val="-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nuevas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que</w:t>
      </w:r>
      <w:r>
        <w:rPr>
          <w:rFonts w:ascii="AytoRoquetas Light Condensed" w:hAnsi="AytoRoquetas Light Condensed"/>
          <w:bCs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comienzan</w:t>
      </w:r>
      <w:r>
        <w:rPr>
          <w:rFonts w:ascii="AytoRoquetas Light Condensed" w:hAnsi="AytoRoquetas Light Condensed"/>
          <w:bCs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verter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</w:t>
      </w:r>
      <w:r>
        <w:rPr>
          <w:rFonts w:ascii="AytoRoquetas Light Condensed" w:hAnsi="AytoRoquetas Light Condensed"/>
          <w:bCs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red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en</w:t>
      </w:r>
      <w:r>
        <w:rPr>
          <w:rFonts w:ascii="AytoRoquetas Light Condensed" w:hAnsi="AytoRoquetas Light Condensed"/>
          <w:bCs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zona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actuación.</w:t>
      </w:r>
      <w:r>
        <w:rPr>
          <w:rFonts w:ascii="AytoRoquetas Light Condensed" w:hAnsi="AytoRoquetas Light Condensed"/>
          <w:bCs/>
          <w:sz w:val="22"/>
          <w:szCs w:val="22"/>
        </w:rPr>
        <w:t xml:space="preserve"> </w:t>
      </w:r>
    </w:p>
    <w:p w14:paraId="677C57C5" w14:textId="14476090" w:rsidR="00A51749" w:rsidRDefault="00A51749" w:rsidP="00A51749">
      <w:pPr>
        <w:pStyle w:val="Ttulo1"/>
        <w:spacing w:before="100" w:line="276" w:lineRule="auto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w w:val="95"/>
          <w:sz w:val="22"/>
          <w:szCs w:val="22"/>
        </w:rPr>
        <w:t>Introducción</w:t>
      </w:r>
    </w:p>
    <w:p w14:paraId="1148934B" w14:textId="5DDAB15B" w:rsidR="00A51749" w:rsidRDefault="00A51749" w:rsidP="00A51749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La Directiva 91/271/CE, de 21 de mayo, relativa al tratamiento de las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aguas residuales urbanas, señala la necesidad de que los vertidos de aguas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residuales industriales que sean incorporados al sistema de saneamiento 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depuración de aguas residuales urbanas dispongan de un tratamiento 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origen para</w:t>
      </w:r>
      <w:r>
        <w:rPr>
          <w:rFonts w:ascii="AytoRoquetas Light Condensed" w:hAnsi="AytoRoquetas Light Condensed"/>
          <w:bCs/>
          <w:w w:val="95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garantizar, principalmente, que no tengan efectos nocivos sobre las</w:t>
      </w:r>
      <w:r>
        <w:rPr>
          <w:rFonts w:ascii="AytoRoquetas Light Condensed" w:hAnsi="AytoRoquetas Light Condensed"/>
          <w:b w:val="0"/>
          <w:bCs/>
          <w:spacing w:val="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personas y el medio ambiente y que no deterioren la infraestructura 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depuración.</w:t>
      </w:r>
    </w:p>
    <w:p w14:paraId="28475939" w14:textId="77777777" w:rsidR="00A51749" w:rsidRDefault="00A51749" w:rsidP="00A51749">
      <w:pPr>
        <w:pStyle w:val="Textoindependiente"/>
        <w:spacing w:before="167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18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este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contexto,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nivel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local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aplicación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 la Red de Alcantarillado del Consorcio para la Gestión de los Servicios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Integrados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Abastecimiento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Poniente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Almeriense.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Esta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trata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conseguir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bCs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usuarios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 red de saneamiento no impidan o entorpezcan el correcto funcionamiento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 ésta y de las instalaciones de depuración, considerando, eso sí, que las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cargas económicas derivadas de la explotación del sistema sean soportadas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 razón directa a los caudales vertidos y a la toxicidad, agresividad 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concentración de sus contaminantes, atendiendo así al principio de &lt;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quién</w:t>
      </w:r>
      <w:r>
        <w:rPr>
          <w:rFonts w:ascii="AytoRoquetas Light Condensed" w:hAnsi="AytoRoquetas Light Condensed"/>
          <w:b w:val="0"/>
          <w:bCs/>
          <w:i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contamina</w:t>
      </w:r>
      <w:r>
        <w:rPr>
          <w:rFonts w:ascii="AytoRoquetas Light Condensed" w:hAnsi="AytoRoquetas Light Condensed"/>
          <w:b w:val="0"/>
          <w:bCs/>
          <w:i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paga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&gt;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según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directiva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2004/35/CE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sobre</w:t>
      </w:r>
      <w:r>
        <w:rPr>
          <w:rFonts w:ascii="AytoRoquetas Light Condensed" w:hAnsi="AytoRoquetas Light Condensed"/>
          <w:spacing w:val="1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responsabilidad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medioambiental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relación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prevención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reparación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daños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medioambientales.</w:t>
      </w:r>
    </w:p>
    <w:p w14:paraId="5436A34B" w14:textId="77777777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4F2347F1" w14:textId="17E2DF5B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  <w:r>
        <w:rPr>
          <w:rFonts w:ascii="AytoRoquetas Light Condensed" w:hAnsi="AytoRoquetas Light Condensed"/>
          <w:bCs/>
          <w:w w:val="95"/>
          <w:sz w:val="22"/>
          <w:szCs w:val="18"/>
        </w:rPr>
        <w:t>Por esta esta razón, el presente documento tiene como finalidad analizar</w:t>
      </w:r>
      <w:r>
        <w:rPr>
          <w:rFonts w:ascii="AytoRoquetas Light Condensed" w:hAnsi="AytoRoquetas Light Condensed"/>
          <w:bCs/>
          <w:spacing w:val="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sz w:val="22"/>
          <w:szCs w:val="18"/>
        </w:rPr>
        <w:t>la situación de las cuencas que conforman el sistema de saneamiento de</w:t>
      </w:r>
      <w:r>
        <w:rPr>
          <w:rFonts w:ascii="AytoRoquetas Light Condensed" w:hAnsi="AytoRoquetas Light Condensed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sz w:val="22"/>
          <w:szCs w:val="18"/>
        </w:rPr>
        <w:t>Balerma y planificar acciones de control para los vertidos que provoquen un</w:t>
      </w:r>
      <w:r>
        <w:rPr>
          <w:rFonts w:ascii="AytoRoquetas Light Condensed" w:hAnsi="AytoRoquetas Light Condensed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problema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en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la</w:t>
      </w:r>
      <w:r>
        <w:rPr>
          <w:rFonts w:ascii="AytoRoquetas Light Condensed" w:hAnsi="AytoRoquetas Light Condensed"/>
          <w:bCs/>
          <w:spacing w:val="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gestión</w:t>
      </w:r>
      <w:r>
        <w:rPr>
          <w:rFonts w:ascii="AytoRoquetas Light Condensed" w:hAnsi="AytoRoquetas Light Condensed"/>
          <w:bCs/>
          <w:spacing w:val="2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y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depuración</w:t>
      </w:r>
      <w:r>
        <w:rPr>
          <w:rFonts w:ascii="AytoRoquetas Light Condensed" w:hAnsi="AytoRoquetas Light Condensed"/>
          <w:bCs/>
          <w:spacing w:val="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del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agua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residual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en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la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EDAR</w:t>
      </w:r>
      <w:r>
        <w:rPr>
          <w:rFonts w:ascii="AytoRoquetas Light Condensed" w:hAnsi="AytoRoquetas Light Condensed"/>
          <w:bCs/>
          <w:spacing w:val="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Balerma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 xml:space="preserve">. </w:t>
      </w:r>
    </w:p>
    <w:p w14:paraId="00E0E46A" w14:textId="77777777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080CB50D" w14:textId="4D92B830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  <w:r>
        <w:rPr>
          <w:noProof/>
        </w:rPr>
        <w:pict w14:anchorId="5127FE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9.jpeg" o:spid="_x0000_s3074" type="#_x0000_t75" style="position:absolute;left:0;text-align:left;margin-left:-.05pt;margin-top:5.3pt;width:377.35pt;height:177pt;z-index:251659264;visibility:visible;mso-wrap-style:square;mso-height-percent:0;mso-wrap-distance-left:0;mso-wrap-distance-top:0;mso-wrap-distance-right:0;mso-wrap-distance-bottom:0;mso-position-horizontal-relative:margin;mso-position-vertical-relative:text;mso-height-percent:0;mso-height-relative:margin" o:allowincell="f">
            <v:imagedata r:id="rId7" o:title=""/>
            <w10:wrap type="topAndBottom" anchorx="margin"/>
          </v:shape>
        </w:pict>
      </w:r>
    </w:p>
    <w:p w14:paraId="5B9760F2" w14:textId="77777777" w:rsidR="00A51749" w:rsidRDefault="00A51749" w:rsidP="00A51749">
      <w:pPr>
        <w:pStyle w:val="Textoindependiente"/>
        <w:spacing w:before="1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bookmarkStart w:id="0" w:name="_Hlk177473333"/>
      <w:r>
        <w:rPr>
          <w:rFonts w:ascii="AytoRoquetas Light Condensed" w:hAnsi="AytoRoquetas Light Condensed"/>
          <w:b w:val="0"/>
          <w:bCs/>
          <w:sz w:val="22"/>
          <w:szCs w:val="22"/>
        </w:rPr>
        <w:t>Para tener un mayor conocimiento de las características del agua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residual,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llevará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cabo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una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campaña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caracterización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mismas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 cada una de las cuencas que conforman la zona, en aras de acotar los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principales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núcleos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contaminación,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así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como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grado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esta.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realizarán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durante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primer</w:t>
      </w:r>
      <w:r>
        <w:rPr>
          <w:rFonts w:ascii="AytoRoquetas Light Condensed" w:hAnsi="AytoRoquetas Light Condensed"/>
          <w:b w:val="0"/>
          <w:bCs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semestre</w:t>
      </w:r>
      <w:r>
        <w:rPr>
          <w:rFonts w:ascii="AytoRoquetas Light Condensed" w:hAnsi="AytoRoquetas Light Condensed"/>
          <w:b w:val="0"/>
          <w:bCs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año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2024.</w:t>
      </w:r>
    </w:p>
    <w:p w14:paraId="596F18F3" w14:textId="77777777" w:rsidR="00A51749" w:rsidRDefault="00A51749" w:rsidP="00A51749">
      <w:pPr>
        <w:pStyle w:val="Textoindependiente"/>
        <w:spacing w:before="160" w:line="276" w:lineRule="auto"/>
        <w:ind w:left="101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ello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analizarán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siguientes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parámetros:</w:t>
      </w:r>
    </w:p>
    <w:bookmarkEnd w:id="0"/>
    <w:p w14:paraId="5716B9AE" w14:textId="178BBE46" w:rsidR="00DB218C" w:rsidRDefault="00DB218C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C83DF1A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0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5"/>
          <w:sz w:val="22"/>
          <w:szCs w:val="22"/>
        </w:rPr>
        <w:t>Aceites</w:t>
      </w:r>
      <w:r>
        <w:rPr>
          <w:rFonts w:ascii="AytoRoquetas Light Condensed" w:hAnsi="AytoRoquetas Light Condensed"/>
          <w:bCs/>
          <w:spacing w:val="-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y</w:t>
      </w:r>
      <w:r>
        <w:rPr>
          <w:rFonts w:ascii="AytoRoquetas Light Condensed" w:hAnsi="AytoRoquetas Light Condensed"/>
          <w:bCs/>
          <w:spacing w:val="-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grasas</w:t>
      </w:r>
    </w:p>
    <w:p w14:paraId="4A12CB93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Conductividad</w:t>
      </w:r>
      <w:r>
        <w:rPr>
          <w:rFonts w:ascii="AytoRoquetas Light Condensed" w:hAnsi="AytoRoquetas Light Condensed"/>
          <w:bCs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25ºC</w:t>
      </w:r>
    </w:p>
    <w:p w14:paraId="4E18AC28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position w:val="1"/>
          <w:sz w:val="22"/>
          <w:szCs w:val="22"/>
        </w:rPr>
        <w:t>DBO</w:t>
      </w:r>
      <w:r>
        <w:rPr>
          <w:rFonts w:ascii="AytoRoquetas Light Condensed" w:hAnsi="AytoRoquetas Light Condensed"/>
          <w:bCs/>
          <w:sz w:val="22"/>
          <w:szCs w:val="22"/>
        </w:rPr>
        <w:t>5</w:t>
      </w:r>
    </w:p>
    <w:p w14:paraId="239147A2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105"/>
          <w:sz w:val="22"/>
          <w:szCs w:val="22"/>
        </w:rPr>
        <w:t>DQO</w:t>
      </w:r>
    </w:p>
    <w:p w14:paraId="1775E82C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5"/>
          <w:sz w:val="22"/>
          <w:szCs w:val="22"/>
        </w:rPr>
        <w:t>Fósforo</w:t>
      </w:r>
      <w:r>
        <w:rPr>
          <w:rFonts w:ascii="AytoRoquetas Light Condensed" w:hAnsi="AytoRoquetas Light Condensed"/>
          <w:bCs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total</w:t>
      </w:r>
    </w:p>
    <w:p w14:paraId="21589D0E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5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5"/>
          <w:sz w:val="22"/>
          <w:szCs w:val="22"/>
        </w:rPr>
        <w:t>Nitrógeno</w:t>
      </w:r>
      <w:r>
        <w:rPr>
          <w:rFonts w:ascii="AytoRoquetas Light Condensed" w:hAnsi="AytoRoquetas Light Condensed"/>
          <w:bCs/>
          <w:spacing w:val="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total</w:t>
      </w:r>
    </w:p>
    <w:p w14:paraId="5F8DD6FC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pH</w:t>
      </w:r>
    </w:p>
    <w:p w14:paraId="5F7D6487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0"/>
          <w:sz w:val="22"/>
          <w:szCs w:val="22"/>
        </w:rPr>
        <w:t>Sólidos</w:t>
      </w:r>
      <w:r>
        <w:rPr>
          <w:rFonts w:ascii="AytoRoquetas Light Condensed" w:hAnsi="AytoRoquetas Light Condensed"/>
          <w:bCs/>
          <w:spacing w:val="15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0"/>
          <w:sz w:val="22"/>
          <w:szCs w:val="22"/>
        </w:rPr>
        <w:t>en</w:t>
      </w:r>
      <w:r>
        <w:rPr>
          <w:rFonts w:ascii="AytoRoquetas Light Condensed" w:hAnsi="AytoRoquetas Light Condensed"/>
          <w:bCs/>
          <w:spacing w:val="14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0"/>
          <w:sz w:val="22"/>
          <w:szCs w:val="22"/>
        </w:rPr>
        <w:t>suspensión</w:t>
      </w:r>
    </w:p>
    <w:p w14:paraId="688666DB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5" w:after="0" w:line="276" w:lineRule="auto"/>
        <w:ind w:hanging="361"/>
        <w:jc w:val="lef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sz w:val="22"/>
        </w:rPr>
        <w:t>Hidrocarburos</w:t>
      </w:r>
    </w:p>
    <w:p w14:paraId="0724DB45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Glifosato</w:t>
      </w:r>
    </w:p>
    <w:p w14:paraId="2BFC9546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105"/>
          <w:sz w:val="22"/>
          <w:szCs w:val="22"/>
        </w:rPr>
        <w:t>AMPA</w:t>
      </w:r>
    </w:p>
    <w:p w14:paraId="13F7628B" w14:textId="77777777" w:rsidR="00A51749" w:rsidRPr="00087E45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totales</w:t>
      </w:r>
    </w:p>
    <w:p w14:paraId="148C263F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2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aniónicos</w:t>
      </w:r>
    </w:p>
    <w:p w14:paraId="5FA3F7C1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78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catiónicos</w:t>
      </w:r>
    </w:p>
    <w:p w14:paraId="3064A226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2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no</w:t>
      </w:r>
      <w:r>
        <w:rPr>
          <w:rFonts w:ascii="AytoRoquetas Light Condensed" w:hAnsi="AytoRoquetas Light Condensed"/>
          <w:spacing w:val="19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iónicos</w:t>
      </w:r>
    </w:p>
    <w:p w14:paraId="1FAD4906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Nitratos</w:t>
      </w:r>
    </w:p>
    <w:p w14:paraId="55D72E04" w14:textId="77777777" w:rsidR="00A51749" w:rsidRDefault="00A51749" w:rsidP="00A51749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Nitritos</w:t>
      </w:r>
    </w:p>
    <w:p w14:paraId="3B0D2A31" w14:textId="77777777" w:rsidR="00A51749" w:rsidRDefault="00A51749" w:rsidP="00A51749">
      <w:pPr>
        <w:pStyle w:val="Textoindependiente"/>
        <w:spacing w:before="6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2BCE820E" w14:textId="3F5221FC" w:rsidR="00A51749" w:rsidRP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Para</w:t>
      </w:r>
      <w:r>
        <w:rPr>
          <w:rFonts w:ascii="AytoRoquetas Light Condensed" w:hAnsi="AytoRoquetas Light Condensed"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estas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determinaciones,</w:t>
      </w:r>
      <w:r>
        <w:rPr>
          <w:rFonts w:ascii="AytoRoquetas Light Condensed" w:hAnsi="AytoRoquetas Light Condensed"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se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procederá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</w:t>
      </w:r>
      <w:r>
        <w:rPr>
          <w:rFonts w:ascii="AytoRoquetas Light Condensed" w:hAnsi="AytoRoquetas Light Condensed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tomar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una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muestra</w:t>
      </w:r>
      <w:r>
        <w:rPr>
          <w:rFonts w:ascii="AytoRoquetas Light Condensed" w:hAnsi="AytoRoquetas Light Condensed"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integrada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de 24 horas, instalando un equipo toma muestras continuo que realiza una toma</w:t>
      </w:r>
      <w:r>
        <w:rPr>
          <w:rFonts w:ascii="AytoRoquetas Light Condensed" w:hAnsi="AytoRoquetas Light Condensed"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cada hora, integrándolas todas en una única muestra compuesta que se</w:t>
      </w:r>
      <w:r>
        <w:rPr>
          <w:rFonts w:ascii="AytoRoquetas Light Condensed" w:hAnsi="AytoRoquetas Light Condensed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analiza,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siendo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la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suma</w:t>
      </w:r>
      <w:r>
        <w:rPr>
          <w:rFonts w:ascii="AytoRoquetas Light Condensed" w:hAnsi="AytoRoquetas Light Condensed"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las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24.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Siempre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contando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</w:t>
      </w:r>
      <w:r>
        <w:rPr>
          <w:rFonts w:ascii="AytoRoquetas Light Condensed" w:hAnsi="AytoRoquetas Light Condensed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colaboración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las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entidades que gestionan las instalaciones en las que se acumula el agua de</w:t>
      </w:r>
      <w:r>
        <w:rPr>
          <w:rFonts w:ascii="AytoRoquetas Light Condensed" w:hAnsi="AytoRoquetas Light Condensed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cada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una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cuencas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para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poder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instalar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los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 muestras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y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disponer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proofErr w:type="gramStart"/>
      <w:r>
        <w:rPr>
          <w:rFonts w:ascii="AytoRoquetas Light Condensed" w:hAnsi="AytoRoquetas Light Condensed"/>
          <w:sz w:val="22"/>
          <w:szCs w:val="22"/>
        </w:rPr>
        <w:t>del</w:t>
      </w:r>
      <w:r>
        <w:rPr>
          <w:rFonts w:ascii="AytoRoquetas Light Condensed" w:hAnsi="AytoRoquetas Light Condensed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agua</w:t>
      </w:r>
      <w:proofErr w:type="gramEnd"/>
      <w:r>
        <w:rPr>
          <w:rFonts w:ascii="AytoRoquetas Light Condensed" w:hAnsi="AytoRoquetas Light Condensed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residual</w:t>
      </w:r>
      <w:r>
        <w:rPr>
          <w:rFonts w:ascii="AytoRoquetas Light Condensed" w:hAnsi="AytoRoquetas Light Condensed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tomada.</w:t>
      </w:r>
    </w:p>
    <w:p w14:paraId="5F57192A" w14:textId="77777777" w:rsidR="00A51749" w:rsidRDefault="00A51749" w:rsidP="00A51749">
      <w:pPr>
        <w:pStyle w:val="Ttulo1"/>
        <w:spacing w:before="248"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bookmarkStart w:id="1" w:name="_TOC_250001"/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Seguimiento,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inspección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adecuación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-71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su</w:t>
      </w:r>
      <w:r>
        <w:rPr>
          <w:rFonts w:ascii="AytoRoquetas Light Condensed" w:hAnsi="AytoRoquetas Light Condensed"/>
          <w:b w:val="0"/>
          <w:bCs w:val="0"/>
          <w:spacing w:val="-13"/>
          <w:w w:val="95"/>
          <w:sz w:val="22"/>
          <w:szCs w:val="22"/>
        </w:rPr>
        <w:t xml:space="preserve"> </w:t>
      </w:r>
      <w:bookmarkEnd w:id="1"/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vertido</w:t>
      </w:r>
    </w:p>
    <w:p w14:paraId="2B6D4BB5" w14:textId="77777777" w:rsidR="00A51749" w:rsidRDefault="00A51749" w:rsidP="00A51749">
      <w:pPr>
        <w:pStyle w:val="Textoindependiente"/>
        <w:spacing w:before="1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1AFE245D" w14:textId="77777777" w:rsidR="00A51749" w:rsidRDefault="00A51749" w:rsidP="00A51749">
      <w:pPr>
        <w:pStyle w:val="Textoindependiente"/>
        <w:spacing w:line="276" w:lineRule="auto"/>
        <w:ind w:left="101" w:right="113" w:firstLine="70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partir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base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datos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clientes,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ha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realizado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una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determinación de los volúmenes vertidos a la red de saneamiento según el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núcleo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población,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controlar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aquellas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más</w:t>
      </w:r>
      <w:r>
        <w:rPr>
          <w:rFonts w:ascii="AytoRoquetas Light Condensed" w:hAnsi="AytoRoquetas Light Condensed"/>
          <w:b w:val="0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contribuyan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volumen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depurar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instalación</w:t>
      </w:r>
      <w:r>
        <w:rPr>
          <w:rFonts w:ascii="AytoRoquetas Light Condensed" w:hAnsi="AytoRoquetas Light Condensed"/>
          <w:b w:val="0"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que,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tanto,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puedan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alterar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más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su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funcionamiento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caso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no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verter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residual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urbana.</w:t>
      </w:r>
    </w:p>
    <w:p w14:paraId="22C5D3D0" w14:textId="77777777" w:rsidR="00A51749" w:rsidRDefault="00A51749" w:rsidP="00A51749">
      <w:pPr>
        <w:pStyle w:val="Textoindependiente"/>
        <w:spacing w:before="166" w:line="276" w:lineRule="auto"/>
        <w:ind w:left="101" w:right="117" w:firstLine="707"/>
        <w:rPr>
          <w:rFonts w:ascii="AytoRoquetas Light Condensed" w:hAnsi="AytoRoquetas Light Condensed"/>
          <w:b w:val="0"/>
          <w:w w:val="95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identificaron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mayor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volumen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vertido,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siendo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42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total,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repartidas</w:t>
      </w:r>
      <w:r>
        <w:rPr>
          <w:rFonts w:ascii="AytoRoquetas Light Condensed" w:hAnsi="AytoRoquetas Light Condensed"/>
          <w:b w:val="0"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3</w:t>
      </w:r>
      <w:r>
        <w:rPr>
          <w:rFonts w:ascii="AytoRoquetas Light Condensed" w:hAnsi="AytoRoquetas Light Condensed"/>
          <w:b w:val="0"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cuencas</w:t>
      </w:r>
      <w:r>
        <w:rPr>
          <w:rFonts w:ascii="AytoRoquetas Light Condensed" w:hAnsi="AytoRoquetas Light Condensed"/>
          <w:b w:val="0"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(ver</w:t>
      </w:r>
      <w:r>
        <w:rPr>
          <w:rFonts w:ascii="AytoRoquetas Light Condensed" w:hAnsi="AytoRoquetas Light Condensed"/>
          <w:b w:val="0"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ilustración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2).</w:t>
      </w:r>
    </w:p>
    <w:p w14:paraId="1A5B85BE" w14:textId="77777777" w:rsidR="00A51749" w:rsidRDefault="00A51749" w:rsidP="00A51749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w w:val="95"/>
          <w:sz w:val="22"/>
          <w:szCs w:val="18"/>
        </w:rPr>
      </w:pPr>
    </w:p>
    <w:p w14:paraId="44267FD2" w14:textId="77777777" w:rsidR="00A51749" w:rsidRDefault="00A51749" w:rsidP="00A51749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18"/>
        </w:rPr>
      </w:pP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En la tabla 1, se presenta la relación de empresas para su inspección, con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el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fin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2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llevar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un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control</w:t>
      </w:r>
      <w:r>
        <w:rPr>
          <w:rFonts w:ascii="AytoRoquetas Light Condensed" w:hAnsi="AytoRoquetas Light Condensed"/>
          <w:b w:val="0"/>
          <w:bCs/>
          <w:spacing w:val="-27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más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exhaustivo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sobre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las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mismas.</w:t>
      </w:r>
      <w:r>
        <w:rPr>
          <w:rFonts w:ascii="AytoRoquetas Light Condensed" w:hAnsi="AytoRoquetas Light Condensed"/>
          <w:b w:val="0"/>
          <w:bCs/>
          <w:spacing w:val="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analizarán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distintos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parámetros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contaminación</w:t>
      </w:r>
      <w:r>
        <w:rPr>
          <w:rFonts w:ascii="AytoRoquetas Light Condensed" w:hAnsi="AytoRoquetas Light Condensed"/>
          <w:b w:val="0"/>
          <w:bCs/>
          <w:spacing w:val="-1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como</w:t>
      </w:r>
      <w:r>
        <w:rPr>
          <w:rFonts w:ascii="AytoRoquetas Light Condensed" w:hAnsi="AytoRoquetas Light Condensed"/>
          <w:b w:val="0"/>
          <w:bCs/>
          <w:spacing w:val="-1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recoge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-1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Ordenanza.</w:t>
      </w:r>
    </w:p>
    <w:p w14:paraId="776967DC" w14:textId="77777777" w:rsidR="00A51749" w:rsidRDefault="00A51749" w:rsidP="00A51749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18"/>
        </w:rPr>
      </w:pPr>
    </w:p>
    <w:p w14:paraId="46614B20" w14:textId="77777777" w:rsidR="00A51749" w:rsidRDefault="00A51749" w:rsidP="00A51749">
      <w:pPr>
        <w:pStyle w:val="Textoindependiente"/>
        <w:spacing w:before="164" w:line="276" w:lineRule="auto"/>
        <w:ind w:left="101" w:right="114" w:firstLine="707"/>
        <w:rPr>
          <w:rFonts w:ascii="AytoRoquetas Light Condensed" w:hAnsi="AytoRoquetas Light Condensed"/>
          <w:b w:val="0"/>
          <w:bCs/>
          <w:w w:val="95"/>
          <w:sz w:val="22"/>
          <w:szCs w:val="18"/>
        </w:rPr>
      </w:pPr>
      <w:bookmarkStart w:id="2" w:name="_Hlk177473372"/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caso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incumplimiento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notificará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al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responsable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entidad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y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continuará vigilando el vertido que realice, planificando el siguiente control,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para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esta</w:t>
      </w:r>
      <w:r>
        <w:rPr>
          <w:rFonts w:ascii="AytoRoquetas Light Condensed" w:hAnsi="AytoRoquetas Light Condensed"/>
          <w:b w:val="0"/>
          <w:bCs/>
          <w:spacing w:val="-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forma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comprobar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si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tomaron</w:t>
      </w:r>
      <w:r>
        <w:rPr>
          <w:rFonts w:ascii="AytoRoquetas Light Condensed" w:hAnsi="AytoRoquetas Light Condensed"/>
          <w:b w:val="0"/>
          <w:bCs/>
          <w:spacing w:val="-7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las</w:t>
      </w:r>
      <w:r>
        <w:rPr>
          <w:rFonts w:ascii="AytoRoquetas Light Condensed" w:hAnsi="AytoRoquetas Light Condensed"/>
          <w:b w:val="0"/>
          <w:bCs/>
          <w:spacing w:val="-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medidas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necesarias.</w:t>
      </w:r>
    </w:p>
    <w:bookmarkEnd w:id="2"/>
    <w:p w14:paraId="2B5C291D" w14:textId="77777777" w:rsidR="00A51749" w:rsidRDefault="00A51749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tbl>
      <w:tblPr>
        <w:tblStyle w:val="TableNormal"/>
        <w:tblW w:w="10233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56"/>
        <w:gridCol w:w="4204"/>
        <w:gridCol w:w="1573"/>
      </w:tblGrid>
      <w:tr w:rsidR="00A51749" w14:paraId="60AE5264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131AB5E" w14:textId="77777777" w:rsidR="00A51749" w:rsidRDefault="00A51749" w:rsidP="00946196">
            <w:pPr>
              <w:pStyle w:val="TableParagraph"/>
              <w:spacing w:before="55" w:line="199" w:lineRule="exact"/>
              <w:ind w:left="1847" w:right="1840"/>
              <w:rPr>
                <w:rFonts w:ascii="AytoRoquetas Light Condensed" w:hAnsi="AytoRoquetas Light Condensed"/>
                <w:b/>
                <w:sz w:val="18"/>
              </w:rPr>
            </w:pPr>
            <w:bookmarkStart w:id="3" w:name="_Hlk177473387"/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Nombre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9880999" w14:textId="77777777" w:rsidR="00A51749" w:rsidRDefault="00A51749" w:rsidP="00946196">
            <w:pPr>
              <w:pStyle w:val="TableParagraph"/>
              <w:spacing w:before="55" w:line="199" w:lineRule="exact"/>
              <w:ind w:left="1655" w:right="165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Dirección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42E4DAE5" w14:textId="77777777" w:rsidR="00A51749" w:rsidRDefault="00A51749" w:rsidP="00946196">
            <w:pPr>
              <w:pStyle w:val="TableParagraph"/>
              <w:spacing w:before="55" w:line="199" w:lineRule="exact"/>
              <w:ind w:left="590" w:right="58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C.P.</w:t>
            </w:r>
          </w:p>
        </w:tc>
      </w:tr>
      <w:tr w:rsidR="00A51749" w14:paraId="6DE503D4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A9B9FF2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RESTAURANTE LA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BARBERA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SL,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C3AE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CFF7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26728F2A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5D0D8B3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0818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8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05"/>
                <w:sz w:val="18"/>
              </w:rPr>
              <w:t>V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74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109"/>
                <w:sz w:val="18"/>
              </w:rPr>
              <w:t>J</w:t>
            </w:r>
            <w:r>
              <w:rPr>
                <w:rFonts w:ascii="AytoRoquetas Light Condensed" w:hAnsi="AytoRoquetas Light Condensed"/>
                <w:spacing w:val="1"/>
                <w:w w:val="109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2"/>
                <w:w w:val="89"/>
                <w:sz w:val="18"/>
              </w:rPr>
              <w:t>0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5BF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1426C69E" w14:textId="77777777" w:rsidTr="00946196">
        <w:trPr>
          <w:trHeight w:val="275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3EB1614" w14:textId="77777777" w:rsidR="00A51749" w:rsidRDefault="00A51749" w:rsidP="00946196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GASOLEOS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VILOMORE SL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AC3F" w14:textId="77777777" w:rsidR="00A51749" w:rsidRDefault="00A51749" w:rsidP="0094619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DS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MATAGORDA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274,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C274" w14:textId="77777777" w:rsidR="00A51749" w:rsidRDefault="00A51749" w:rsidP="0094619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2B81A189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E9E5325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THE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BUNGALOW</w:t>
            </w:r>
            <w:r>
              <w:rPr>
                <w:rFonts w:ascii="AytoRoquetas Light Condensed" w:hAnsi="AytoRoquetas Light Condensed"/>
                <w:spacing w:val="1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NURSERY</w:t>
            </w:r>
            <w:r>
              <w:rPr>
                <w:rFonts w:ascii="AytoRoquetas Light Condensed" w:hAnsi="AytoRoquetas Light Condensed"/>
                <w:spacing w:val="1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91AE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15,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6E85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0DC14667" w14:textId="77777777" w:rsidTr="00946196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71EC79B" w14:textId="77777777" w:rsidR="00A51749" w:rsidRDefault="00A51749" w:rsidP="0094619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MALDONADO NACHE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SUSANA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600C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GONZALEZ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MENDEZ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84ED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5C5E34CF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AB689C6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5F26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HERNANDEZ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160F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199BDFB4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51CD0AD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1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AGUILERA</w:t>
            </w:r>
            <w:r>
              <w:rPr>
                <w:rFonts w:ascii="AytoRoquetas Light Condensed" w:hAnsi="AytoRoquetas Light Condensed"/>
                <w:spacing w:val="1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1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50C4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VIRGEN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LAS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MERCEDES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59D3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41A1334E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BE1AD06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06"/>
                <w:sz w:val="18"/>
              </w:rPr>
              <w:t>P</w:t>
            </w:r>
            <w:r>
              <w:rPr>
                <w:rFonts w:ascii="AytoRoquetas Light Condensed" w:hAnsi="AytoRoquetas Light Condensed"/>
                <w:spacing w:val="-2"/>
                <w:w w:val="106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H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O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2"/>
                <w:w w:val="77"/>
                <w:sz w:val="18"/>
              </w:rPr>
              <w:t>.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77"/>
                <w:sz w:val="18"/>
              </w:rPr>
              <w:t>.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6E3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 ESTIONAL</w:t>
            </w:r>
            <w:r>
              <w:rPr>
                <w:rFonts w:ascii="AytoRoquetas Light Condensed" w:hAnsi="AytoRoquetas Light Condensed"/>
                <w:spacing w:val="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65,</w:t>
            </w:r>
            <w:r>
              <w:rPr>
                <w:rFonts w:ascii="AytoRoquetas Light Condensed" w:hAnsi="AytoRoquetas Light Condensed"/>
                <w:spacing w:val="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D055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5B52991C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03A1CDD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0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Y</w:t>
            </w:r>
            <w:r>
              <w:rPr>
                <w:rFonts w:ascii="AytoRoquetas Light Condensed" w:hAnsi="AytoRoquetas Light Condensed"/>
                <w:spacing w:val="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DIVERSIS</w:t>
            </w:r>
            <w:r>
              <w:rPr>
                <w:rFonts w:ascii="AytoRoquetas Light Condensed" w:hAnsi="AytoRoquetas Light Condensed"/>
                <w:spacing w:val="10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SLU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28D9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5,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</w:t>
            </w:r>
            <w:r>
              <w:rPr>
                <w:rFonts w:ascii="AytoRoquetas Light Condensed" w:hAnsi="AytoRoquetas Light Condensed"/>
                <w:spacing w:val="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E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C927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330DD91A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AC8AD01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VIDAÑA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COBO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 LUIS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AD12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MOSTO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5DBD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0C61635A" w14:textId="77777777" w:rsidTr="00946196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54E9230" w14:textId="77777777" w:rsidR="00A51749" w:rsidRDefault="00A51749" w:rsidP="0094619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CDAD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PROP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EDIF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SOLYMAR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G.V.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09D1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MURO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(DEL)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4A41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18EDF48D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F2D2EF8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proofErr w:type="spellEnd"/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H</w:t>
            </w:r>
            <w:r>
              <w:rPr>
                <w:rFonts w:ascii="AytoRoquetas Light Condensed" w:hAnsi="AytoRoquetas Light Condensed"/>
                <w:spacing w:val="-1"/>
                <w:w w:val="72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72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7"/>
                <w:sz w:val="18"/>
              </w:rPr>
              <w:t>ON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8735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PANDERA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CF0C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281EF7C3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BCB7BFE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FERNÁNDEZ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B702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PZ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TORRE</w:t>
            </w:r>
            <w:r>
              <w:rPr>
                <w:rFonts w:ascii="AytoRoquetas Light Condensed" w:hAnsi="AytoRoquetas Light Condensed"/>
                <w:spacing w:val="-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ABC2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47DE8F85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713B5DA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VALERO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ELENA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4702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CN</w:t>
            </w:r>
            <w:r>
              <w:rPr>
                <w:rFonts w:ascii="AytoRoquetas Light Condensed" w:hAnsi="AytoRoquetas Light Condensed"/>
                <w:spacing w:val="-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CHOZAS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35,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F743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428FF122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034B46A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REMUS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MICHAEL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AD8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JARDINEROS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CD1F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7C8214AE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7227B25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CONSUM</w:t>
            </w:r>
            <w:r>
              <w:rPr>
                <w:rFonts w:ascii="AytoRoquetas Light Condensed" w:hAnsi="AytoRoquetas Light Condensed"/>
                <w:spacing w:val="-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SCV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1374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 ESTIONAL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S/N,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4141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3463ECE1" w14:textId="77777777" w:rsidTr="00946196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5604EA6" w14:textId="77777777" w:rsidR="00A51749" w:rsidRDefault="00A51749" w:rsidP="0094619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FE75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CR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CBA3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0A151605" w14:textId="77777777" w:rsidTr="00946196">
        <w:trPr>
          <w:trHeight w:val="275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8834435" w14:textId="77777777" w:rsidR="00A51749" w:rsidRDefault="00A51749" w:rsidP="00946196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JIMENEZ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ACOSTA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MIGUEL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A89A" w14:textId="77777777" w:rsidR="00A51749" w:rsidRDefault="00A51749" w:rsidP="0094619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DAMASO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ALONSO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4,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05D1" w14:textId="77777777" w:rsidR="00A51749" w:rsidRDefault="00A51749" w:rsidP="0094619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61650A10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5FA714A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RAFAEL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1BE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DFC3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28F75D4D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C3FF9ED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RR</w:t>
            </w:r>
            <w:r>
              <w:rPr>
                <w:rFonts w:ascii="AytoRoquetas Light Condensed" w:hAnsi="AytoRoquetas Light Condensed"/>
                <w:spacing w:val="3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>ODR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71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108"/>
                <w:sz w:val="18"/>
              </w:rPr>
              <w:t>J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01"/>
                <w:sz w:val="18"/>
              </w:rPr>
              <w:t>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EB70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FORMENTERA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08B8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64F39A00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4C32060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LUIS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CEB4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38,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256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749CE93B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067ED41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COSTA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AGUADULCE</w:t>
            </w:r>
            <w:r>
              <w:rPr>
                <w:rFonts w:ascii="AytoRoquetas Light Condensed" w:hAnsi="AytoRoquetas Light Condensed"/>
                <w:spacing w:val="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CF19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CEEC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2870ECA4" w14:textId="77777777" w:rsidTr="00946196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2AC70CC" w14:textId="77777777" w:rsidR="00A51749" w:rsidRDefault="00A51749" w:rsidP="0094619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KERARMI,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NABIL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1F65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(DE)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32,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4501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2074BA15" w14:textId="77777777" w:rsidTr="0094619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F3308AD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-1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BARRANCO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GABRIEL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980F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47,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4EAA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bookmarkEnd w:id="3"/>
    </w:tbl>
    <w:p w14:paraId="45135193" w14:textId="77777777" w:rsidR="00A51749" w:rsidRDefault="00A51749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tbl>
      <w:tblPr>
        <w:tblStyle w:val="TableNormal"/>
        <w:tblW w:w="10234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57"/>
        <w:gridCol w:w="4204"/>
        <w:gridCol w:w="1573"/>
      </w:tblGrid>
      <w:tr w:rsidR="00A51749" w14:paraId="28413841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256CF30A" w14:textId="77777777" w:rsidR="00A51749" w:rsidRDefault="00A51749" w:rsidP="00946196">
            <w:pPr>
              <w:pStyle w:val="TableParagraph"/>
              <w:spacing w:before="55" w:line="199" w:lineRule="exact"/>
              <w:ind w:left="1847" w:right="1840"/>
              <w:rPr>
                <w:rFonts w:ascii="AytoRoquetas Light Condensed" w:hAnsi="AytoRoquetas Light Condensed"/>
                <w:b/>
                <w:sz w:val="18"/>
              </w:rPr>
            </w:pPr>
            <w:bookmarkStart w:id="4" w:name="_Hlk177473409"/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Nombre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5FB48160" w14:textId="77777777" w:rsidR="00A51749" w:rsidRDefault="00A51749" w:rsidP="00946196">
            <w:pPr>
              <w:pStyle w:val="TableParagraph"/>
              <w:spacing w:before="55" w:line="199" w:lineRule="exact"/>
              <w:ind w:left="1655" w:right="165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Dirección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2AD4294D" w14:textId="77777777" w:rsidR="00A51749" w:rsidRDefault="00A51749" w:rsidP="00946196">
            <w:pPr>
              <w:pStyle w:val="TableParagraph"/>
              <w:spacing w:before="55" w:line="199" w:lineRule="exact"/>
              <w:ind w:left="590" w:right="58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C.P.</w:t>
            </w:r>
          </w:p>
        </w:tc>
      </w:tr>
      <w:tr w:rsidR="00A51749" w14:paraId="0B1283F7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917E1D0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SOLEDAD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DE59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FORMENTERA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19,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EAD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4CA6ADFE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05D5B3E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OLIVER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FERRON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DOLORES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426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062A,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0E77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2F8252BE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16DBD0B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NAVARRO</w:t>
            </w:r>
            <w:r>
              <w:rPr>
                <w:rFonts w:ascii="AytoRoquetas Light Condensed" w:hAnsi="AytoRoquetas Light Condensed"/>
                <w:spacing w:val="-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MANUEL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2BAE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17,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A67F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3DFDBB37" w14:textId="77777777" w:rsidTr="00946196">
        <w:trPr>
          <w:trHeight w:val="275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5AD1F90" w14:textId="77777777" w:rsidR="00A51749" w:rsidRDefault="00A51749" w:rsidP="00946196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FAYE</w:t>
            </w:r>
            <w:r>
              <w:rPr>
                <w:rFonts w:ascii="AytoRoquetas Light Condensed" w:hAnsi="AytoRoquetas Light Condensed"/>
                <w:spacing w:val="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MOUSTAPHA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974D" w14:textId="77777777" w:rsidR="00A51749" w:rsidRDefault="00A51749" w:rsidP="0094619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70,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4376" w14:textId="77777777" w:rsidR="00A51749" w:rsidRDefault="00A51749" w:rsidP="0094619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0EC00FC5" w14:textId="77777777" w:rsidTr="00946196">
        <w:trPr>
          <w:trHeight w:val="276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A041368" w14:textId="77777777" w:rsidR="00A51749" w:rsidRDefault="00A51749" w:rsidP="0094619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93"/>
                <w:sz w:val="18"/>
              </w:rPr>
              <w:t>D</w:t>
            </w:r>
            <w:r>
              <w:rPr>
                <w:rFonts w:ascii="AytoRoquetas Light Condensed" w:hAnsi="AytoRoquetas Light Condensed"/>
                <w:spacing w:val="1"/>
                <w:w w:val="93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71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8"/>
                <w:sz w:val="18"/>
              </w:rPr>
              <w:t>LU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2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623D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4"/>
                <w:sz w:val="18"/>
              </w:rPr>
              <w:t>P</w:t>
            </w:r>
            <w:r>
              <w:rPr>
                <w:rFonts w:ascii="AytoRoquetas Light Condensed" w:hAnsi="AytoRoquetas Light Condensed"/>
                <w:spacing w:val="-2"/>
                <w:w w:val="94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I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24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,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6F63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77AEC574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929B422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sz w:val="18"/>
              </w:rPr>
              <w:t>SAAR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>YANKHOBA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65B3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6CDA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18A292B6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6D9E051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THIAM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FALY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2990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VIRGEN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LAS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MERCEDES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25,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649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74BCC983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FE30218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7"/>
                <w:sz w:val="18"/>
              </w:rPr>
              <w:t>KE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60"/>
                <w:sz w:val="18"/>
              </w:rPr>
              <w:t>`</w:t>
            </w:r>
            <w:r>
              <w:rPr>
                <w:rFonts w:ascii="AytoRoquetas Light Condensed" w:hAnsi="AytoRoquetas Light Condensed"/>
                <w:spacing w:val="2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K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327A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MANZANO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5168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0AB8484F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98B926A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AMARA</w:t>
            </w:r>
            <w:r>
              <w:rPr>
                <w:rFonts w:ascii="AytoRoquetas Light Condensed" w:hAnsi="AytoRoquetas Light Condensed"/>
                <w:spacing w:val="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AHMED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AEA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PUNTA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CANA 3,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BEDF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5DCA8621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ABAA343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LOPEZ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ANTONIO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33C1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7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MATAGORDA</w:t>
            </w:r>
            <w:r>
              <w:rPr>
                <w:rFonts w:ascii="AytoRoquetas Light Condensed" w:hAnsi="AytoRoquetas Light Condensed"/>
                <w:spacing w:val="-7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10,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5AF6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5DD9929A" w14:textId="77777777" w:rsidTr="00946196">
        <w:trPr>
          <w:trHeight w:val="277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D887615" w14:textId="77777777" w:rsidR="00A51749" w:rsidRDefault="00A51749" w:rsidP="00946196">
            <w:pPr>
              <w:pStyle w:val="TableParagraph"/>
              <w:spacing w:before="55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84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6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6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D228" w14:textId="77777777" w:rsidR="00A51749" w:rsidRDefault="00A51749" w:rsidP="00946196">
            <w:pPr>
              <w:pStyle w:val="TableParagraph"/>
              <w:spacing w:before="55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(DEL)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51,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09CB" w14:textId="77777777" w:rsidR="00A51749" w:rsidRDefault="00A51749" w:rsidP="00946196">
            <w:pPr>
              <w:pStyle w:val="TableParagraph"/>
              <w:spacing w:before="55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38AAD1A4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EDA0053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RUBIO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ANGEL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5CF4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JUNCO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20,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A63A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07C38922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C3960DD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MONTOYA</w:t>
            </w:r>
            <w:r>
              <w:rPr>
                <w:rFonts w:ascii="AytoRoquetas Light Condensed" w:hAnsi="AytoRoquetas Light Condensed"/>
                <w:spacing w:val="2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3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C16D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CR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27,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1C7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1D4FB493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37086C9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EL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MOLOUDI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MOHAMED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B804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ALENTEJO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59FB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22A8F71A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5CF1C55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NDONG</w:t>
            </w:r>
            <w:r>
              <w:rPr>
                <w:rFonts w:ascii="AytoRoquetas Light Condensed" w:hAnsi="AytoRoquetas Light Condensed"/>
                <w:spacing w:val="-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MOUSSA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B3CF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D841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0FE02D7B" w14:textId="77777777" w:rsidTr="0094619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71C70D8" w14:textId="77777777" w:rsidR="00A51749" w:rsidRDefault="00A51749" w:rsidP="0094619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GALLEGO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GUERRERO,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JUSTA</w:t>
            </w:r>
            <w:r>
              <w:rPr>
                <w:rFonts w:ascii="AytoRoquetas Light Condensed" w:hAnsi="AytoRoquetas Light Condensed"/>
                <w:spacing w:val="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E47D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BOQUERON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9,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56F8" w14:textId="77777777" w:rsidR="00A51749" w:rsidRDefault="00A51749" w:rsidP="0094619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5CCBA015" w14:textId="77777777" w:rsidTr="00946196">
        <w:trPr>
          <w:trHeight w:val="276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63D82CE" w14:textId="77777777" w:rsidR="00A51749" w:rsidRDefault="00A51749" w:rsidP="0094619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VARGAS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SANCHEZ</w:t>
            </w:r>
            <w:r>
              <w:rPr>
                <w:rFonts w:ascii="AytoRoquetas Light Condensed" w:hAnsi="AytoRoquetas Light Condensed"/>
                <w:spacing w:val="1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NICOLAS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D861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PINO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B5E9" w14:textId="77777777" w:rsidR="00A51749" w:rsidRDefault="00A51749" w:rsidP="0094619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A51749" w14:paraId="03BBD4EE" w14:textId="77777777" w:rsidTr="00946196">
        <w:trPr>
          <w:trHeight w:val="275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AC929D0" w14:textId="77777777" w:rsidR="00A51749" w:rsidRDefault="00A51749" w:rsidP="00946196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SEVILLA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RUIZ</w:t>
            </w:r>
            <w:r>
              <w:rPr>
                <w:rFonts w:ascii="AytoRoquetas Light Condensed" w:hAnsi="AytoRoquetas Light Condensed"/>
                <w:spacing w:val="4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SERGIO</w:t>
            </w:r>
            <w:r>
              <w:rPr>
                <w:rFonts w:ascii="AytoRoquetas Light Condensed" w:hAnsi="AytoRoquetas Light Condensed"/>
                <w:spacing w:val="4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LUIS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BE6B" w14:textId="77777777" w:rsidR="00A51749" w:rsidRDefault="00A51749" w:rsidP="0094619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HERNANDEZ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EF02" w14:textId="77777777" w:rsidR="00A51749" w:rsidRDefault="00A51749" w:rsidP="0094619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bookmarkEnd w:id="4"/>
    </w:tbl>
    <w:p w14:paraId="38E2A4B3" w14:textId="77777777" w:rsidR="00A51749" w:rsidRDefault="00A51749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9674EBA" w14:textId="77777777" w:rsidR="00A51749" w:rsidRDefault="00A51749" w:rsidP="00A51749">
      <w:pPr>
        <w:pStyle w:val="Ttulo1"/>
        <w:spacing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bookmarkStart w:id="5" w:name="_TOC_250000"/>
      <w:bookmarkStart w:id="6" w:name="_Hlk177473423"/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Planificación</w:t>
      </w:r>
      <w:r>
        <w:rPr>
          <w:rFonts w:ascii="AytoRoquetas Light Condensed" w:hAnsi="AytoRoquetas Light Condensed"/>
          <w:b w:val="0"/>
          <w:bCs w:val="0"/>
          <w:spacing w:val="5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bookmarkEnd w:id="5"/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vertidos</w:t>
      </w:r>
    </w:p>
    <w:p w14:paraId="0B443780" w14:textId="77777777" w:rsidR="00A51749" w:rsidRDefault="00A51749" w:rsidP="00A51749">
      <w:pPr>
        <w:pStyle w:val="Textoindependiente"/>
        <w:spacing w:before="9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5311DBC7" w14:textId="77777777" w:rsidR="00A51749" w:rsidRDefault="00A51749" w:rsidP="00A51749">
      <w:pPr>
        <w:pStyle w:val="Textoindependiente"/>
        <w:spacing w:line="276" w:lineRule="auto"/>
        <w:ind w:left="101" w:right="115" w:firstLine="42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tabla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2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recoge</w:t>
      </w:r>
      <w:r>
        <w:rPr>
          <w:rFonts w:ascii="AytoRoquetas Light Condensed" w:hAnsi="AytoRoquetas Light Condensed"/>
          <w:b w:val="0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cronograma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planteado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durante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año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2024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 control de los vertidos de las 42 empresas que mayor volumen de aguas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residuales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aportan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depurar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EDAR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Balerma.</w:t>
      </w:r>
    </w:p>
    <w:p w14:paraId="6F29368F" w14:textId="77777777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b/>
          <w:i/>
          <w:color w:val="44536A"/>
          <w:w w:val="95"/>
          <w:sz w:val="18"/>
        </w:rPr>
      </w:pPr>
    </w:p>
    <w:p w14:paraId="1B1F00EA" w14:textId="77777777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hAnsi="AytoRoquetas Light Condensed"/>
          <w:i/>
          <w:color w:val="44536A"/>
          <w:w w:val="95"/>
          <w:sz w:val="18"/>
        </w:rPr>
      </w:pPr>
      <w:r>
        <w:rPr>
          <w:rFonts w:ascii="AytoRoquetas Light Condensed" w:hAnsi="AytoRoquetas Light Condensed"/>
          <w:b/>
          <w:i/>
          <w:color w:val="44536A"/>
          <w:w w:val="95"/>
          <w:sz w:val="18"/>
        </w:rPr>
        <w:t>Tabla</w:t>
      </w:r>
      <w:r>
        <w:rPr>
          <w:rFonts w:ascii="AytoRoquetas Light Condensed" w:hAnsi="AytoRoquetas Light Condensed"/>
          <w:b/>
          <w:i/>
          <w:color w:val="44536A"/>
          <w:spacing w:val="5"/>
          <w:w w:val="95"/>
          <w:sz w:val="18"/>
        </w:rPr>
        <w:t xml:space="preserve"> </w:t>
      </w:r>
      <w:r>
        <w:rPr>
          <w:rFonts w:ascii="AytoRoquetas Light Condensed" w:hAnsi="AytoRoquetas Light Condensed"/>
          <w:b/>
          <w:i/>
          <w:color w:val="44536A"/>
          <w:w w:val="95"/>
          <w:sz w:val="18"/>
        </w:rPr>
        <w:t>2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:</w:t>
      </w:r>
      <w:r>
        <w:rPr>
          <w:rFonts w:ascii="AytoRoquetas Light Condensed" w:hAnsi="AytoRoquetas Light Condensed"/>
          <w:i/>
          <w:color w:val="44536A"/>
          <w:spacing w:val="3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Planificación</w:t>
      </w:r>
      <w:r>
        <w:rPr>
          <w:rFonts w:ascii="AytoRoquetas Light Condensed" w:hAnsi="AytoRoquetas Light Condensed"/>
          <w:i/>
          <w:color w:val="44536A"/>
          <w:spacing w:val="-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anual</w:t>
      </w:r>
      <w:r>
        <w:rPr>
          <w:rFonts w:ascii="AytoRoquetas Light Condensed" w:hAnsi="AytoRoquetas Light Condensed"/>
          <w:i/>
          <w:color w:val="44536A"/>
          <w:spacing w:val="-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de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control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de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vertidos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a</w:t>
      </w:r>
      <w:r>
        <w:rPr>
          <w:rFonts w:ascii="AytoRoquetas Light Condensed" w:hAnsi="AytoRoquetas Light Condensed"/>
          <w:i/>
          <w:color w:val="44536A"/>
          <w:spacing w:val="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empresas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con</w:t>
      </w:r>
      <w:r>
        <w:rPr>
          <w:rFonts w:ascii="AytoRoquetas Light Condensed" w:hAnsi="AytoRoquetas Light Condensed"/>
          <w:i/>
          <w:color w:val="44536A"/>
          <w:spacing w:val="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grandes</w:t>
      </w:r>
      <w:r>
        <w:rPr>
          <w:rFonts w:ascii="AytoRoquetas Light Condensed" w:hAnsi="AytoRoquetas Light Condensed"/>
          <w:i/>
          <w:color w:val="44536A"/>
          <w:spacing w:val="-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volúmenes</w:t>
      </w:r>
    </w:p>
    <w:bookmarkEnd w:id="6"/>
    <w:p w14:paraId="688DCA3E" w14:textId="77777777" w:rsidR="00A51749" w:rsidRDefault="00A51749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tbl>
      <w:tblPr>
        <w:tblStyle w:val="TableNormal"/>
        <w:tblW w:w="7626" w:type="dxa"/>
        <w:tblInd w:w="5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43"/>
        <w:gridCol w:w="334"/>
        <w:gridCol w:w="331"/>
        <w:gridCol w:w="332"/>
        <w:gridCol w:w="334"/>
        <w:gridCol w:w="334"/>
        <w:gridCol w:w="333"/>
        <w:gridCol w:w="329"/>
        <w:gridCol w:w="333"/>
        <w:gridCol w:w="330"/>
        <w:gridCol w:w="332"/>
        <w:gridCol w:w="330"/>
        <w:gridCol w:w="331"/>
      </w:tblGrid>
      <w:tr w:rsidR="00A51749" w14:paraId="5F2CD680" w14:textId="77777777" w:rsidTr="00946196">
        <w:trPr>
          <w:trHeight w:val="194"/>
        </w:trPr>
        <w:tc>
          <w:tcPr>
            <w:tcW w:w="76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4309847F" w14:textId="77777777" w:rsidR="00A51749" w:rsidRDefault="00A51749" w:rsidP="00946196">
            <w:pPr>
              <w:pStyle w:val="TableParagraph"/>
              <w:spacing w:before="1" w:line="173" w:lineRule="exact"/>
              <w:ind w:left="3583" w:right="3584"/>
              <w:rPr>
                <w:rFonts w:ascii="AytoRoquetas Light Condensed" w:hAnsi="AytoRoquetas Light Condensed"/>
                <w:b/>
                <w:sz w:val="16"/>
              </w:rPr>
            </w:pPr>
            <w:bookmarkStart w:id="7" w:name="_Hlk177473436"/>
            <w:r>
              <w:rPr>
                <w:rFonts w:ascii="AytoRoquetas Light Condensed" w:hAnsi="AytoRoquetas Light Condensed"/>
                <w:b/>
                <w:color w:val="FFFFFF"/>
                <w:sz w:val="16"/>
              </w:rPr>
              <w:t>2024</w:t>
            </w:r>
          </w:p>
        </w:tc>
      </w:tr>
      <w:tr w:rsidR="00A51749" w14:paraId="0EC47BC0" w14:textId="77777777" w:rsidTr="00946196">
        <w:trPr>
          <w:trHeight w:val="242"/>
        </w:trPr>
        <w:tc>
          <w:tcPr>
            <w:tcW w:w="36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562DC896" w14:textId="77777777" w:rsidR="00A51749" w:rsidRDefault="00A51749" w:rsidP="00946196">
            <w:pPr>
              <w:pStyle w:val="TableParagraph"/>
              <w:spacing w:before="22"/>
              <w:ind w:left="1412" w:right="140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6"/>
              </w:rPr>
              <w:t>EMPRESA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35750566" w14:textId="77777777" w:rsidR="00A51749" w:rsidRDefault="00A51749" w:rsidP="00946196">
            <w:pPr>
              <w:pStyle w:val="TableParagraph"/>
              <w:spacing w:before="22"/>
              <w:ind w:left="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4"/>
                <w:sz w:val="16"/>
              </w:rPr>
              <w:t>E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55CEAE6" w14:textId="77777777" w:rsidR="00A51749" w:rsidRDefault="00A51749" w:rsidP="00946196">
            <w:pPr>
              <w:pStyle w:val="TableParagraph"/>
              <w:spacing w:before="22"/>
              <w:ind w:left="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3"/>
                <w:sz w:val="16"/>
              </w:rPr>
              <w:t>F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38AC7962" w14:textId="77777777" w:rsidR="00A51749" w:rsidRDefault="00A51749" w:rsidP="00946196">
            <w:pPr>
              <w:pStyle w:val="TableParagraph"/>
              <w:spacing w:before="22"/>
              <w:ind w:left="91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1"/>
                <w:sz w:val="16"/>
              </w:rPr>
              <w:t>M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4BB979CB" w14:textId="77777777" w:rsidR="00A51749" w:rsidRDefault="00A51749" w:rsidP="00946196">
            <w:pPr>
              <w:pStyle w:val="TableParagraph"/>
              <w:spacing w:before="22"/>
              <w:ind w:left="105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8"/>
                <w:sz w:val="16"/>
              </w:rPr>
              <w:t>A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5824EBE" w14:textId="77777777" w:rsidR="00A51749" w:rsidRDefault="00A51749" w:rsidP="00946196">
            <w:pPr>
              <w:pStyle w:val="TableParagraph"/>
              <w:spacing w:before="22"/>
              <w:ind w:left="90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1"/>
                <w:sz w:val="16"/>
              </w:rPr>
              <w:t>M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13139B61" w14:textId="77777777" w:rsidR="00A51749" w:rsidRDefault="00A51749" w:rsidP="00946196">
            <w:pPr>
              <w:pStyle w:val="TableParagraph"/>
              <w:spacing w:before="22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J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723C8F3C" w14:textId="77777777" w:rsidR="00A51749" w:rsidRDefault="00A51749" w:rsidP="00946196">
            <w:pPr>
              <w:pStyle w:val="TableParagraph"/>
              <w:spacing w:before="22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J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184FD714" w14:textId="77777777" w:rsidR="00A51749" w:rsidRDefault="00A51749" w:rsidP="00946196">
            <w:pPr>
              <w:pStyle w:val="TableParagraph"/>
              <w:spacing w:before="22"/>
              <w:ind w:left="100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8"/>
                <w:sz w:val="16"/>
              </w:rPr>
              <w:t>A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49FACB7E" w14:textId="77777777" w:rsidR="00A51749" w:rsidRDefault="00A51749" w:rsidP="00946196">
            <w:pPr>
              <w:pStyle w:val="TableParagraph"/>
              <w:spacing w:before="22"/>
              <w:ind w:right="1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2"/>
                <w:sz w:val="16"/>
              </w:rPr>
              <w:t>S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355D8793" w14:textId="77777777" w:rsidR="00A51749" w:rsidRDefault="00A51749" w:rsidP="00946196">
            <w:pPr>
              <w:pStyle w:val="TableParagraph"/>
              <w:spacing w:before="22"/>
              <w:ind w:left="88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9"/>
                <w:sz w:val="16"/>
              </w:rPr>
              <w:t>O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026F455" w14:textId="77777777" w:rsidR="00A51749" w:rsidRDefault="00A51749" w:rsidP="00946196">
            <w:pPr>
              <w:pStyle w:val="TableParagraph"/>
              <w:spacing w:before="22"/>
              <w:ind w:left="9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N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51784A3A" w14:textId="77777777" w:rsidR="00A51749" w:rsidRDefault="00A51749" w:rsidP="00946196">
            <w:pPr>
              <w:pStyle w:val="TableParagraph"/>
              <w:spacing w:before="22"/>
              <w:ind w:left="98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2"/>
                <w:sz w:val="16"/>
              </w:rPr>
              <w:t>D</w:t>
            </w:r>
          </w:p>
        </w:tc>
      </w:tr>
      <w:tr w:rsidR="00A51749" w14:paraId="2C48BDEB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2CC1EB6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RESTAURANTE</w:t>
            </w:r>
            <w:r>
              <w:rPr>
                <w:rFonts w:ascii="AytoRoquetas Light Condensed" w:hAnsi="AytoRoquetas Light Condensed"/>
                <w:spacing w:val="1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LA</w:t>
            </w:r>
            <w:r>
              <w:rPr>
                <w:rFonts w:ascii="AytoRoquetas Light Condensed" w:hAnsi="AytoRoquetas Light Condensed"/>
                <w:spacing w:val="1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BARBERA</w:t>
            </w:r>
            <w:r>
              <w:rPr>
                <w:rFonts w:ascii="AytoRoquetas Light Condensed" w:hAnsi="AytoRoquetas Light Condensed"/>
                <w:spacing w:val="1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SL,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BC2FB2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22A6C4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0898AF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A42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999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C25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76C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6A7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544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548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A69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CA0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2576DBB8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DAA9844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BALERMA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TURISMO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4A055E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60B3EE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87802A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5E8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EC9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E8E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629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8E2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2A9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530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06F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BF2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D484D7D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BD7E86D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GASOLEOS</w:t>
            </w:r>
            <w:r>
              <w:rPr>
                <w:rFonts w:ascii="AytoRoquetas Light Condensed" w:hAnsi="AytoRoquetas Light Condensed"/>
                <w:spacing w:val="1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VILOMORE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4FC7B7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51A0E6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3A659E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FBB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4F0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4A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3A8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037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DAF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480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5E1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0DA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6651343A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9D16B56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THE BUNGALOW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NURSERY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20F7B3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6F5BC1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C3D045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26F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DBD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248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D27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ECE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46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E3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9CC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6F1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1EB94752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44D719B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MALDONADO</w:t>
            </w:r>
            <w:r>
              <w:rPr>
                <w:rFonts w:ascii="AytoRoquetas Light Condensed" w:hAnsi="AytoRoquetas Light Condensed"/>
                <w:spacing w:val="1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NACHE</w:t>
            </w:r>
            <w:r>
              <w:rPr>
                <w:rFonts w:ascii="AytoRoquetas Light Condensed" w:hAnsi="AytoRoquetas Light Condensed"/>
                <w:spacing w:val="1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SUSANA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A0C2DA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0408AE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71CB57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E33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35B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19B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9C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A2F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039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10D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09C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E7B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4D86F3A0" w14:textId="77777777" w:rsidTr="0094619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4F1DC58" w14:textId="77777777" w:rsidR="00A51749" w:rsidRDefault="00A51749" w:rsidP="0094619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MARCU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DUMITRU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GRIGORE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D9F07B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28F7D8F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74B3B4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A11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56E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004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9E7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88F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D70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E27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D9C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8C5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47F6006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D3D162B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AGUILERA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B884FA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7659AC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FF0AD7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DBB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95A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507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619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AEB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08D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8EC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49B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F0B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2D9299C2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5938618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PALMA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HOSTELERIA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BALERMA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S.L.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278C1E3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570C3A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20DDD8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E01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580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034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216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098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12A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FC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9B4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9C2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B8D81E6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C21636B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2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 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Y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DIVERSIS</w:t>
            </w:r>
            <w:r>
              <w:rPr>
                <w:rFonts w:ascii="AytoRoquetas Light Condensed" w:hAnsi="AytoRoquetas Light Condensed"/>
                <w:spacing w:val="-2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SLU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7EFE5B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294BD82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DB0E92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367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18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D2E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86A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072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8C8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445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0FB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528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D111673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EBD1644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VIDAÑA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COBO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LUIS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140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5A6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2A4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742ED5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D97ECB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860CE3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0F5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6F3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9A4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803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AEF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36F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7F6DDA82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396F664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CDAD</w:t>
            </w:r>
            <w:r>
              <w:rPr>
                <w:rFonts w:ascii="AytoRoquetas Light Condensed" w:hAnsi="AytoRoquetas Light Condensed"/>
                <w:spacing w:val="-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PROP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EDIF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SOLYMAR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G.V.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88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489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DE9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147CAC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A3B38C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CFD967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1B5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55A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376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B83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217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2D9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1602822D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464B991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w w:val="90"/>
                <w:sz w:val="18"/>
              </w:rPr>
              <w:t>LUQUE</w:t>
            </w:r>
            <w:proofErr w:type="spellEnd"/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HILARION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D1C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D06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B97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221C17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4087A0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43F33E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872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BEC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9E3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F66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7CA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F06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3C2CCDD6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948BB41" w14:textId="77777777" w:rsidR="00A51749" w:rsidRDefault="00A51749" w:rsidP="00946196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proofErr w:type="spellEnd"/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B4A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720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F89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31AA8D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10CC3BF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6252FE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603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096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CCC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599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F70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A75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47300174" w14:textId="77777777" w:rsidTr="0094619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DE14FAE" w14:textId="77777777" w:rsidR="00A51749" w:rsidRDefault="00A51749" w:rsidP="0094619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 VALERO ELENA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7DE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1F5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31F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0A4A77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7B973E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0A0E99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34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23E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5F2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869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B29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186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12F35A96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7B48C2B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EMU</w:t>
            </w:r>
            <w:r>
              <w:rPr>
                <w:rFonts w:ascii="AytoRoquetas Light Condensed" w:hAnsi="AytoRoquetas Light Condensed"/>
                <w:w w:val="72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09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96"/>
                <w:sz w:val="18"/>
              </w:rPr>
              <w:t>ICH</w:t>
            </w:r>
            <w:r>
              <w:rPr>
                <w:rFonts w:ascii="AytoRoquetas Light Condensed" w:hAnsi="AytoRoquetas Light Condensed"/>
                <w:w w:val="96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3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3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2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3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1CF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3DA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BDD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BC2548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931386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04C8E5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AD2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42D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884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05F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9FE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3BD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B8B6F89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CE6D7E1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CONSUM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SCV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8CB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D26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858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C13145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2FF33B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36F56C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210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ED3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AD6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0E6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DA1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867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570943D1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F4293A3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F3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879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892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60F2F7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1F9D5B1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2BBB62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DBB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D41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C4C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F08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A79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D33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8F709A4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97B8A8F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JIMENEZ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ACOSTA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MIGUEL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5D6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F16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7E8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B9E6B1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77F22B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3641D9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633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907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403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D09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947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528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32EC987F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83985D7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1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RAFAEL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317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84F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E70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143748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3D934B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EC8C8C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EBF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280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BC0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2B1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1E0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50E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03F814C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9A31867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FERRER</w:t>
            </w:r>
            <w:r>
              <w:rPr>
                <w:rFonts w:ascii="AytoRoquetas Light Condensed" w:hAnsi="AytoRoquetas Light Condensed"/>
                <w:spacing w:val="-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RODRIGUEZ</w:t>
            </w:r>
            <w:r>
              <w:rPr>
                <w:rFonts w:ascii="AytoRoquetas Light Condensed" w:hAnsi="AytoRoquetas Light Condensed"/>
                <w:spacing w:val="-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JUAN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003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D47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793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EFE6F0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1F71C6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009EE7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256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9AC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FDF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CA9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D9C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57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1B2894A7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F4FE806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LUIS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F67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E62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A68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674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285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6C6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0A881B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B84C6A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FC5127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278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716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773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50C4783B" w14:textId="77777777" w:rsidTr="0094619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EDB9C30" w14:textId="77777777" w:rsidR="00A51749" w:rsidRDefault="00A51749" w:rsidP="0094619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COSTA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AGUADULCE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CF4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C72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1B8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F2C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06F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3F2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953128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2FA06C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CE2DC4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784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EA6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242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0D2D8FB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C4552A4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KERARMI,</w:t>
            </w:r>
            <w:r>
              <w:rPr>
                <w:rFonts w:ascii="AytoRoquetas Light Condensed" w:hAnsi="AytoRoquetas Light Condensed"/>
                <w:spacing w:val="18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NABIL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23F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772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835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73F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DE1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E36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CE3398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4231E2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249834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405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312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805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650900F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3DACD28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BARRANCO</w:t>
            </w:r>
            <w:r>
              <w:rPr>
                <w:rFonts w:ascii="AytoRoquetas Light Condensed" w:hAnsi="AytoRoquetas Light Condensed"/>
                <w:spacing w:val="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 GABRIEL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454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BB8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375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67E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19A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FF5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8A030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3A3DE2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08EE64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C0D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9ED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74B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18210BB9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BB33630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SOLEDAD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A5C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C08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6FC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487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9F5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FF6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2D3F58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87E27D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ACB0BA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8DB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5D1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535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73985B41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6CB66E3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OLIVER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FERRON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DOLORES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F28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D34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10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C9F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700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B27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6FC8B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072B26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B33B2B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523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1C6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E1D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5FB7C3D7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6F1B344" w14:textId="77777777" w:rsidR="00A51749" w:rsidRDefault="00A51749" w:rsidP="00946196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NAVARRO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MANUEL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0BD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5CF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827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BB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51C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741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650A20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E6489D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2089F6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D36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79E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581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563EB244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7E1015F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FAYE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MOUSTAPHA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736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F53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FA8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FC6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F26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6A6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EDD038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FDE59B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023C5D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FAE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97D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A26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A7EEC76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E49AFAC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2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DE</w:t>
            </w:r>
            <w:r>
              <w:rPr>
                <w:rFonts w:ascii="AytoRoquetas Light Condensed" w:hAnsi="AytoRoquetas Light Condensed"/>
                <w:w w:val="84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2"/>
                <w:sz w:val="18"/>
              </w:rPr>
              <w:t>L</w:t>
            </w:r>
            <w:r>
              <w:rPr>
                <w:rFonts w:ascii="AytoRoquetas Light Condensed" w:hAnsi="AytoRoquetas Light Condensed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2"/>
                <w:sz w:val="18"/>
              </w:rPr>
              <w:t>Q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UE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3"/>
                <w:w w:val="109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02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3"/>
                <w:w w:val="102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2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2"/>
                <w:w w:val="96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329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0A1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FD2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F23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30C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CFC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E37F9C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4773F0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DBAF98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195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F70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618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5C7D3E9E" w14:textId="77777777" w:rsidTr="0094619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24231F9" w14:textId="77777777" w:rsidR="00A51749" w:rsidRDefault="00A51749" w:rsidP="0094619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SAAR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YANKHOBA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05C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B75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A87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F2A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F22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709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F60BB8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D06004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44A6E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343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304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C48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64A915AB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BD8097E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THIAM FALY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F54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4C3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BA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983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B0E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2F4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FC7F0A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4685CA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2B6999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9DB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D60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25F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11B1C871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5B124C7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>KERARMI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M`BAREK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B01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85B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FCF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80E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CF7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EA0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06A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EEE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134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200629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3D2A9E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3CD9AA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3E1A5B21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C634222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AMARA</w:t>
            </w:r>
            <w:r>
              <w:rPr>
                <w:rFonts w:ascii="AytoRoquetas Light Condensed" w:hAnsi="AytoRoquetas Light Condensed"/>
                <w:spacing w:val="-8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AHMED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FD3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684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D14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125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72D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9CD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D1E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826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850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9158FD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B3C1D7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C427F4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739B0643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426D6A2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-4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LOPEZ</w:t>
            </w:r>
            <w:r>
              <w:rPr>
                <w:rFonts w:ascii="AytoRoquetas Light Condensed" w:hAnsi="AytoRoquetas Light Condensed"/>
                <w:spacing w:val="-4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ANTONIO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CFE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B77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966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251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988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9E4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B91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FF1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53A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68F1AF5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ADF904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DAE526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5731E8E1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D4C2CEE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02"/>
                <w:sz w:val="18"/>
              </w:rPr>
              <w:t>MOL</w:t>
            </w:r>
            <w:r>
              <w:rPr>
                <w:rFonts w:ascii="AytoRoquetas Light Condensed" w:hAnsi="AytoRoquetas Light Condensed"/>
                <w:spacing w:val="-1"/>
                <w:w w:val="82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82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6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3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2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CI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3"/>
                <w:w w:val="116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723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73F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5EE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FEF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DF3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25E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02B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792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AAD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6E0388E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8A7A44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2558DE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84F0752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0BFD349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RUBIO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-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ANGEL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5F4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E74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CA7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D18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1EE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7AB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F50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137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5A0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5E1D00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2F6531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EDE7C3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8F9002B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AD88C03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MONTOYA</w:t>
            </w:r>
            <w:r>
              <w:rPr>
                <w:rFonts w:ascii="AytoRoquetas Light Condensed" w:hAnsi="AytoRoquetas Light Condensed"/>
                <w:spacing w:val="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23E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6CC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AF1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FAA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1D5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FE7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870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04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7D5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C0A5C5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486A17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BEC72B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7C379C86" w14:textId="77777777" w:rsidTr="0094619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3881B81" w14:textId="77777777" w:rsidR="00A51749" w:rsidRDefault="00A51749" w:rsidP="0094619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EL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MOLOUDI</w:t>
            </w:r>
            <w:r>
              <w:rPr>
                <w:rFonts w:ascii="AytoRoquetas Light Condensed" w:hAnsi="AytoRoquetas Light Condensed"/>
                <w:spacing w:val="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MOHAMED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124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307F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632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F7E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353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C3C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E33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9B3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E46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6F42FF3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845928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012619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77DA4F60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C7CAE5F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NDONG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MOUSSA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6FB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AD6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DCE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52F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408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EF8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28D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CAA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168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0E6F2D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6FDF12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7183C9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1677C3D6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D241388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GALLEGO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GUERRERO,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JUSTA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36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762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0CF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16B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211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A62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EE41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DD0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005B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AF18B9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F84BBE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2287E0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7D9CA36D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BA0B4CC" w14:textId="77777777" w:rsidR="00A51749" w:rsidRDefault="00A51749" w:rsidP="00946196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VARGAS</w:t>
            </w:r>
            <w:r>
              <w:rPr>
                <w:rFonts w:ascii="AytoRoquetas Light Condensed" w:hAnsi="AytoRoquetas Light Condensed"/>
                <w:spacing w:val="-1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SANCHEZ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NICOLAS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B79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38F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CB3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517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6E2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FC60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D4C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B156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D7F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8D68FD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A583F82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689555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A51749" w14:paraId="0578D94E" w14:textId="77777777" w:rsidTr="0094619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D369A35" w14:textId="77777777" w:rsidR="00A51749" w:rsidRDefault="00A51749" w:rsidP="0094619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0"/>
                <w:sz w:val="18"/>
              </w:rPr>
              <w:t>SEVILLA</w:t>
            </w:r>
            <w:r>
              <w:rPr>
                <w:rFonts w:ascii="AytoRoquetas Light Condensed" w:hAnsi="AytoRoquetas Light Condensed"/>
                <w:spacing w:val="18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RUIZ</w:t>
            </w:r>
            <w:r>
              <w:rPr>
                <w:rFonts w:ascii="AytoRoquetas Light Condensed" w:hAnsi="AytoRoquetas Light Condensed"/>
                <w:spacing w:val="20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SERGIO</w:t>
            </w:r>
            <w:r>
              <w:rPr>
                <w:rFonts w:ascii="AytoRoquetas Light Condensed" w:hAnsi="AytoRoquetas Light Condensed"/>
                <w:spacing w:val="20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LUIS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EF25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3D14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EB8D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5E69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A1F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111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A9AC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112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3E78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6D603CA3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0031827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1C2490A" w14:textId="77777777" w:rsidR="00A51749" w:rsidRDefault="00A51749" w:rsidP="0094619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bookmarkEnd w:id="7"/>
    </w:tbl>
    <w:p w14:paraId="66BF91A8" w14:textId="77777777" w:rsidR="00A51749" w:rsidRDefault="00A51749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5A366C7" w14:textId="77777777" w:rsidR="00A51749" w:rsidRDefault="00A51749" w:rsidP="00A51749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bookmarkStart w:id="8" w:name="_Hlk177473453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La JUNTA GENERAL queda informada de la planificación de actuaciones y controles propuesto para la unidad de control de vertidos por Depuración Poniente Almeriense U.T.E. para el año 2024 para la EDAR Balerma, </w:t>
      </w:r>
      <w:proofErr w:type="spellStart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Balanegra</w:t>
      </w:r>
      <w:proofErr w:type="spellEnd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y zonas limítrofes para el control de vertidos realizado por las diferentes entidades en las poblaciones a las que sirve dicha depuradora.</w:t>
      </w:r>
    </w:p>
    <w:p w14:paraId="58AAB7BC" w14:textId="77777777" w:rsidR="00A51749" w:rsidRDefault="00A51749" w:rsidP="00A51749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857802A" w14:textId="77777777" w:rsidR="00A51749" w:rsidRDefault="00A51749" w:rsidP="00A51749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3FDC8F11" w14:textId="77777777" w:rsidR="00A51749" w:rsidRPr="003645B5" w:rsidRDefault="00A51749" w:rsidP="00A51749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B6967C7" w14:textId="77777777" w:rsidR="00A51749" w:rsidRPr="003645B5" w:rsidRDefault="00A51749" w:rsidP="00A51749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65BF06A5" w14:textId="77777777" w:rsidR="00A51749" w:rsidRPr="003645B5" w:rsidRDefault="00A51749" w:rsidP="00A51749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  <w:bookmarkEnd w:id="8"/>
    </w:p>
    <w:p w14:paraId="1C206D43" w14:textId="77777777" w:rsidR="00A51749" w:rsidRDefault="00A51749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A51749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6B9B8" w14:textId="77777777" w:rsidR="00A51749" w:rsidRDefault="00A51749">
      <w:pPr>
        <w:spacing w:after="0" w:line="240" w:lineRule="auto"/>
      </w:pPr>
      <w:r>
        <w:separator/>
      </w:r>
    </w:p>
  </w:endnote>
  <w:endnote w:type="continuationSeparator" w:id="0">
    <w:p w14:paraId="5716B9BA" w14:textId="77777777" w:rsidR="00A51749" w:rsidRDefault="00A5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6B9B3" w14:textId="77777777" w:rsidR="00DB218C" w:rsidRDefault="00A5174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6B9B4" w14:textId="77777777" w:rsidR="00A51749" w:rsidRDefault="00A51749">
      <w:pPr>
        <w:spacing w:after="0" w:line="240" w:lineRule="auto"/>
      </w:pPr>
      <w:r>
        <w:separator/>
      </w:r>
    </w:p>
  </w:footnote>
  <w:footnote w:type="continuationSeparator" w:id="0">
    <w:p w14:paraId="5716B9B6" w14:textId="77777777" w:rsidR="00A51749" w:rsidRDefault="00A51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6B9AF" w14:textId="77777777" w:rsidR="00DB218C" w:rsidRDefault="00A51749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716B9B4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5716B9B6" w14:textId="77777777" w:rsidR="00DB218C" w:rsidRDefault="00A51749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5716B9B7" w14:textId="77777777" w:rsidR="00DB218C" w:rsidRDefault="00A51749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5716B9B8" w14:textId="77777777" w:rsidR="00DB218C" w:rsidRDefault="00A51749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716B9B9" w14:textId="77777777" w:rsidR="00DB218C" w:rsidRDefault="00A51749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5716B9B0" w14:textId="77777777" w:rsidR="00DB218C" w:rsidRDefault="00A51749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716B9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716B9B1" w14:textId="77777777" w:rsidR="00DB218C" w:rsidRDefault="00DB218C">
    <w:pPr>
      <w:pStyle w:val="Encabezado28"/>
      <w:rPr>
        <w:rFonts w:ascii="AytoRoquetas Light Condensed" w:hAnsi="AytoRoquetas Light Condensed" w:cs="AytoRoquetas Light Condensed"/>
      </w:rPr>
    </w:pPr>
  </w:p>
  <w:p w14:paraId="5716B9B2" w14:textId="77777777" w:rsidR="00DB218C" w:rsidRDefault="00DB218C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F1EF5"/>
    <w:multiLevelType w:val="multilevel"/>
    <w:tmpl w:val="C92C104A"/>
    <w:lvl w:ilvl="0">
      <w:numFmt w:val="bullet"/>
      <w:lvlText w:val="-"/>
      <w:lvlJc w:val="left"/>
      <w:pPr>
        <w:tabs>
          <w:tab w:val="num" w:pos="0"/>
        </w:tabs>
        <w:ind w:left="881" w:hanging="360"/>
      </w:pPr>
      <w:rPr>
        <w:rFonts w:ascii="Arial MT" w:hAnsi="Arial MT" w:cs="Arial MT" w:hint="default"/>
        <w:w w:val="100"/>
        <w:sz w:val="22"/>
        <w:szCs w:val="22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0" w:hanging="36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51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23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95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66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10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  <w:lang w:val="es-ES" w:eastAsia="en-US" w:bidi="ar-SA"/>
      </w:rPr>
    </w:lvl>
  </w:abstractNum>
  <w:num w:numId="1" w16cid:durableId="54337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B218C"/>
    <w:rsid w:val="009B1E05"/>
    <w:rsid w:val="00A51749"/>
    <w:rsid w:val="00DB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3"/>
    </o:shapelayout>
  </w:shapeDefaults>
  <w:decimalSymbol w:val=","/>
  <w:listSeparator w:val=";"/>
  <w14:docId w14:val="5716B9A0"/>
  <w15:docId w15:val="{C7314076-23F8-4AE7-B0E1-646A7D75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51749"/>
    <w:pPr>
      <w:keepNext/>
      <w:suppressAutoHyphens/>
      <w:autoSpaceDE/>
      <w:autoSpaceDN/>
      <w:adjustRightInd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kern w:val="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A51749"/>
    <w:rPr>
      <w:rFonts w:ascii="Calibri Light" w:eastAsia="Times New Roman" w:hAnsi="Calibri Light" w:cs="Times New Roman"/>
      <w:b/>
      <w:bCs/>
      <w:color w:val="000000"/>
      <w:kern w:val="2"/>
      <w:sz w:val="32"/>
      <w:szCs w:val="32"/>
    </w:rPr>
  </w:style>
  <w:style w:type="paragraph" w:customStyle="1" w:styleId="Default">
    <w:name w:val="Default"/>
    <w:rsid w:val="00A51749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51749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A51749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A51749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  <w:style w:type="paragraph" w:styleId="Prrafodelista">
    <w:name w:val="List Paragraph"/>
    <w:basedOn w:val="Normal"/>
    <w:uiPriority w:val="1"/>
    <w:qFormat/>
    <w:rsid w:val="00A51749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A51749"/>
    <w:pPr>
      <w:widowControl w:val="0"/>
      <w:autoSpaceDE w:val="0"/>
      <w:autoSpaceDN w:val="0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1749"/>
    <w:pPr>
      <w:widowControl w:val="0"/>
      <w:adjustRightInd/>
      <w:spacing w:after="0" w:line="240" w:lineRule="auto"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1658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10759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2024-09-19T10:09:00Z</dcterms:created>
  <dcterms:modified xsi:type="dcterms:W3CDTF">2024-09-19T10:16:00Z</dcterms:modified>
</cp:coreProperties>
</file>