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presenta informe de últimas lluvias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Para cualquier aclaracion,  quedamos a su disposición,  Sabina Torralba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