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38A1B" w14:textId="6FF4DF0C" w:rsidR="006531CF" w:rsidRDefault="00DD2414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Expediente: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2022/94</w:t>
      </w:r>
    </w:p>
    <w:p w14:paraId="38D38A1C" w14:textId="77777777" w:rsidR="006531CF" w:rsidRDefault="006531CF">
      <w:pPr>
        <w:spacing w:after="0" w:line="288" w:lineRule="auto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21D76E5F" w14:textId="77777777" w:rsidR="00C117CB" w:rsidRDefault="00C117CB" w:rsidP="00C117CB">
      <w:pPr>
        <w:pStyle w:val="western"/>
        <w:spacing w:after="0"/>
        <w:jc w:val="right"/>
      </w:pPr>
      <w:r>
        <w:rPr>
          <w:b/>
          <w:bCs/>
          <w:color w:val="000000"/>
        </w:rPr>
        <w:t>COMUNIDAD DE REGANTES SOL Y ARENA</w:t>
      </w:r>
    </w:p>
    <w:p w14:paraId="60B20515" w14:textId="77777777" w:rsidR="00C117CB" w:rsidRDefault="00C117CB" w:rsidP="00C117CB">
      <w:pPr>
        <w:pStyle w:val="western"/>
        <w:spacing w:after="0"/>
        <w:jc w:val="right"/>
      </w:pPr>
      <w:r>
        <w:rPr>
          <w:b/>
          <w:bCs/>
        </w:rPr>
        <w:t>AVDA JUAN CARLOS I, 29</w:t>
      </w:r>
    </w:p>
    <w:p w14:paraId="193DCDEE" w14:textId="2879D6EA" w:rsidR="00DD2414" w:rsidRDefault="00C117CB" w:rsidP="00C117CB">
      <w:pPr>
        <w:spacing w:after="0" w:line="288" w:lineRule="auto"/>
        <w:jc w:val="right"/>
        <w:rPr>
          <w:b/>
          <w:bCs/>
        </w:rPr>
      </w:pPr>
      <w:r>
        <w:rPr>
          <w:b/>
          <w:bCs/>
        </w:rPr>
        <w:t>04740 ROQUETAS DE MAR ALMERIA</w:t>
      </w:r>
      <w:r w:rsidR="00DD2414"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 </w:t>
      </w:r>
    </w:p>
    <w:p w14:paraId="7311EEE9" w14:textId="77777777" w:rsidR="00DD2414" w:rsidRDefault="00DD2414" w:rsidP="00DD2414">
      <w:pPr>
        <w:pStyle w:val="western"/>
        <w:spacing w:after="0"/>
        <w:jc w:val="right"/>
        <w:rPr>
          <w:b/>
          <w:bCs/>
        </w:rPr>
      </w:pPr>
    </w:p>
    <w:p w14:paraId="12075D7A" w14:textId="77777777" w:rsidR="00DD2414" w:rsidRDefault="00DD2414" w:rsidP="00DD2414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915E5D9" w14:textId="77777777" w:rsidR="00DD2414" w:rsidRDefault="00DD2414" w:rsidP="00DD2414">
      <w:pPr>
        <w:pStyle w:val="FreeForm"/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181F8C4D" w14:textId="27A7FF15" w:rsidR="00DD2414" w:rsidRDefault="00DD2414" w:rsidP="00DD2414">
      <w:pPr>
        <w:pStyle w:val="FreeForm"/>
        <w:spacing w:line="288" w:lineRule="auto"/>
        <w:ind w:firstLine="708"/>
        <w:jc w:val="both"/>
      </w:pPr>
      <w:r>
        <w:rPr>
          <w:rFonts w:ascii="AytoRoquetas Light Condensed" w:hAnsi="AytoRoquetas Light Condensed"/>
          <w:sz w:val="22"/>
          <w:szCs w:val="24"/>
        </w:rPr>
        <w:t xml:space="preserve">En relación a su escrito de fecha 23 de Agosto de 2024 por el que solicitaba </w:t>
      </w:r>
      <w:r>
        <w:rPr>
          <w:rFonts w:ascii="AytoRoquetas Light Condensed" w:hAnsi="AytoRoquetas Light Condensed"/>
          <w:i/>
          <w:iCs/>
          <w:sz w:val="22"/>
          <w:szCs w:val="24"/>
        </w:rPr>
        <w:t>“Conexión al emisario de la Romanilla”</w:t>
      </w:r>
      <w:r>
        <w:rPr>
          <w:rFonts w:ascii="AytoRoquetas Light Condensed" w:hAnsi="AytoRoquetas Light Condensed"/>
          <w:sz w:val="22"/>
          <w:szCs w:val="24"/>
        </w:rPr>
        <w:t xml:space="preserve">, </w:t>
      </w:r>
      <w:r w:rsidR="005E5920">
        <w:rPr>
          <w:rFonts w:ascii="AytoRoquetas Light Condensed" w:hAnsi="AytoRoquetas Light Condensed"/>
          <w:sz w:val="22"/>
          <w:szCs w:val="24"/>
        </w:rPr>
        <w:t xml:space="preserve">adjunto le remito Resolución firmada por el Presidente del Consorcio </w:t>
      </w:r>
      <w:r>
        <w:rPr>
          <w:rFonts w:ascii="AytoRoquetas Light Condensed" w:hAnsi="AytoRoquetas Light Condensed"/>
          <w:sz w:val="22"/>
          <w:szCs w:val="24"/>
        </w:rPr>
        <w:t>el pasado 2 de octubre de 2024</w:t>
      </w:r>
      <w:r>
        <w:rPr>
          <w:rFonts w:ascii="AytoRoquetas Light Condensed" w:hAnsi="AytoRoquetas Light Condensed"/>
          <w:i/>
          <w:iCs/>
          <w:sz w:val="22"/>
          <w:szCs w:val="24"/>
        </w:rPr>
        <w:t>.</w:t>
      </w:r>
    </w:p>
    <w:p w14:paraId="0D5630FB" w14:textId="77777777" w:rsidR="00DD2414" w:rsidRDefault="00DD2414" w:rsidP="00DD2414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3EA1B9D7" w14:textId="77777777" w:rsidR="00DD2414" w:rsidRDefault="00DD2414" w:rsidP="00DD2414">
      <w:pPr>
        <w:pStyle w:val="FreeForm"/>
        <w:tabs>
          <w:tab w:val="left" w:pos="1276"/>
        </w:tabs>
        <w:spacing w:line="288" w:lineRule="auto"/>
        <w:jc w:val="both"/>
        <w:rPr>
          <w:rFonts w:ascii="AytoRoquetas Light Condensed" w:hAnsi="AytoRoquetas Light Condensed"/>
          <w:sz w:val="22"/>
          <w:szCs w:val="24"/>
        </w:rPr>
      </w:pPr>
    </w:p>
    <w:p w14:paraId="5D6350D5" w14:textId="661D5F00" w:rsidR="00DD2414" w:rsidRDefault="00DD2414" w:rsidP="00DD2414">
      <w:pPr>
        <w:pStyle w:val="FreeForm"/>
        <w:tabs>
          <w:tab w:val="left" w:pos="1276"/>
        </w:tabs>
        <w:spacing w:line="288" w:lineRule="auto"/>
        <w:jc w:val="both"/>
      </w:pPr>
      <w:r>
        <w:rPr>
          <w:rFonts w:ascii="AytoRoquetas Light Condensed" w:hAnsi="AytoRoquetas Light Condensed"/>
          <w:sz w:val="22"/>
          <w:szCs w:val="24"/>
        </w:rPr>
        <w:tab/>
      </w:r>
      <w:r w:rsidR="005E5920">
        <w:rPr>
          <w:rFonts w:ascii="AytoRoquetas Light Condensed" w:hAnsi="AytoRoquetas Light Condensed"/>
          <w:sz w:val="22"/>
          <w:szCs w:val="24"/>
        </w:rPr>
        <w:t>Lo que le comunico</w:t>
      </w:r>
      <w:r>
        <w:rPr>
          <w:rFonts w:ascii="AytoRoquetas Light Condensed" w:hAnsi="AytoRoquetas Light Condensed"/>
          <w:sz w:val="22"/>
          <w:szCs w:val="24"/>
        </w:rPr>
        <w:t xml:space="preserve"> para su conocimiento.</w:t>
      </w:r>
    </w:p>
    <w:p w14:paraId="38D38A21" w14:textId="472079AF" w:rsidR="006531CF" w:rsidRPr="00DD2414" w:rsidRDefault="006531CF" w:rsidP="00DD2414">
      <w:pPr>
        <w:spacing w:after="0" w:line="288" w:lineRule="auto"/>
        <w:jc w:val="right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 w14:paraId="38D38A22" w14:textId="77777777" w:rsidR="006531CF" w:rsidRDefault="006531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38D38A23" w14:textId="77777777" w:rsidR="006531CF" w:rsidRDefault="006531C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88" w:lineRule="auto"/>
        <w:jc w:val="both"/>
        <w:rPr>
          <w:rFonts w:ascii="AytoRoquetas Light Condensed" w:hAnsi="AytoRoquetas Light Condensed" w:cs="AytoRoquetas Light Condensed"/>
          <w:sz w:val="20"/>
          <w:szCs w:val="20"/>
        </w:rPr>
      </w:pPr>
    </w:p>
    <w:p w14:paraId="38D38A24" w14:textId="77777777" w:rsidR="006531CF" w:rsidRDefault="00DD2414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electrónicamente de acuerdo con lo establecido en la Ley 40/2015, de 1 de octubre, de Régimen Jurídico del Sector Público, por la autoridad en la fecha que se indica al margen del mismo, cuya autenticidad e integridad puede verificarse a través de código seguro que se inserta.</w:t>
      </w:r>
    </w:p>
    <w:p w14:paraId="38D38A25" w14:textId="77777777" w:rsidR="006531CF" w:rsidRDefault="006531C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sectPr w:rsidR="006531CF">
      <w:headerReference w:type="default" r:id="rId6"/>
      <w:footerReference w:type="default" r:id="rId7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38A2F" w14:textId="77777777" w:rsidR="00DD2414" w:rsidRDefault="00DD2414">
      <w:pPr>
        <w:spacing w:after="0" w:line="240" w:lineRule="auto"/>
      </w:pPr>
      <w:r>
        <w:separator/>
      </w:r>
    </w:p>
  </w:endnote>
  <w:endnote w:type="continuationSeparator" w:id="0">
    <w:p w14:paraId="38D38A31" w14:textId="77777777" w:rsidR="00DD2414" w:rsidRDefault="00DD24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38A2A" w14:textId="77777777" w:rsidR="006531CF" w:rsidRDefault="006531CF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D38A2B" w14:textId="77777777" w:rsidR="00DD2414" w:rsidRDefault="00DD2414">
      <w:pPr>
        <w:spacing w:after="0" w:line="240" w:lineRule="auto"/>
      </w:pPr>
      <w:r>
        <w:separator/>
      </w:r>
    </w:p>
  </w:footnote>
  <w:footnote w:type="continuationSeparator" w:id="0">
    <w:p w14:paraId="38D38A2D" w14:textId="77777777" w:rsidR="00DD2414" w:rsidRDefault="00DD24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38A26" w14:textId="77777777" w:rsidR="006531CF" w:rsidRDefault="00C117CB">
    <w:pPr>
      <w:pStyle w:val="Encabezado6"/>
      <w:tabs>
        <w:tab w:val="left" w:pos="3281"/>
        <w:tab w:val="right" w:pos="839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8D38A2B"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49" type="#_x0000_t202" style="position:absolute;margin-left:-34pt;margin-top:0;width:2in;height:54.15pt;z-index:251658240;mso-wrap-distance-left:0;mso-wrap-distance-right:0" stroked="f">
          <v:textbox>
            <w:txbxContent>
              <w:p w14:paraId="38D38A2D" w14:textId="77777777" w:rsidR="006531CF" w:rsidRDefault="00DD2414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Plaza de la Constitución, 1</w:t>
                </w:r>
              </w:p>
              <w:p w14:paraId="38D38A2E" w14:textId="77777777" w:rsidR="006531CF" w:rsidRDefault="00DD2414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38D38A2F" w14:textId="77777777" w:rsidR="006531CF" w:rsidRDefault="00DD2414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38D38A30" w14:textId="77777777" w:rsidR="006531CF" w:rsidRDefault="00DD2414">
                <w:pPr>
                  <w:spacing w:after="0" w:line="240" w:lineRule="atLeast"/>
                  <w:rPr>
                    <w:color w:val="1D8FC7"/>
                    <w:sz w:val="16"/>
                    <w:szCs w:val="16"/>
                  </w:rPr>
                </w:pPr>
                <w:r>
                  <w:rPr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 w:rsidR="00DD2414">
      <w:rPr>
        <w:rFonts w:ascii="Times New Roman" w:hAnsi="Times New Roman" w:cs="Times New Roman"/>
        <w:sz w:val="16"/>
        <w:szCs w:val="16"/>
      </w:rPr>
      <w:tab/>
    </w:r>
  </w:p>
  <w:p w14:paraId="38D38A27" w14:textId="77777777" w:rsidR="006531CF" w:rsidRDefault="00C117CB">
    <w:pPr>
      <w:pStyle w:val="Encabezado22"/>
      <w:tabs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38D38A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n 1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38D38A28" w14:textId="77777777" w:rsidR="006531CF" w:rsidRDefault="006531CF">
    <w:pPr>
      <w:pStyle w:val="Encabezado1"/>
      <w:rPr>
        <w:rFonts w:ascii="AytoRoquetas Light Condensed" w:hAnsi="AytoRoquetas Light Condensed" w:cs="AytoRoquetas Light Condensed"/>
      </w:rPr>
    </w:pPr>
  </w:p>
  <w:p w14:paraId="38D38A29" w14:textId="77777777" w:rsidR="006531CF" w:rsidRDefault="006531CF">
    <w:pPr>
      <w:pStyle w:val="Normal0"/>
      <w:widowControl/>
      <w:tabs>
        <w:tab w:val="center" w:pos="4252"/>
        <w:tab w:val="right" w:pos="8504"/>
      </w:tabs>
      <w:spacing w:line="240" w:lineRule="atLeast"/>
      <w:jc w:val="both"/>
      <w:rPr>
        <w:rFonts w:ascii="AytoRoquetas Light Condensed" w:hAnsi="AytoRoquetas Light Condensed" w:cs="AytoRoquetas Light Condensed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531CF"/>
    <w:rsid w:val="000411AF"/>
    <w:rsid w:val="00534ADF"/>
    <w:rsid w:val="005E5920"/>
    <w:rsid w:val="006531CF"/>
    <w:rsid w:val="006C4E44"/>
    <w:rsid w:val="009B32BE"/>
    <w:rsid w:val="00C117CB"/>
    <w:rsid w:val="00C46D25"/>
    <w:rsid w:val="00DD2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38D38A1B"/>
  <w15:docId w15:val="{BC73A44F-CC70-478B-853E-50950F3F1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a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paragraph" w:customStyle="1" w:styleId="western">
    <w:name w:val="western"/>
    <w:basedOn w:val="Normal"/>
    <w:uiPriority w:val="99"/>
    <w:rsid w:val="00DD2414"/>
    <w:pPr>
      <w:spacing w:beforeAutospacing="1" w:after="142"/>
    </w:pPr>
    <w:rPr>
      <w:rFonts w:eastAsia="Times New Roman"/>
      <w:szCs w:val="24"/>
      <w:lang w:val="es-ES" w:eastAsia="es-ES"/>
      <w14:ligatures w14:val="standardContextual"/>
    </w:rPr>
  </w:style>
  <w:style w:type="paragraph" w:customStyle="1" w:styleId="FreeForm">
    <w:name w:val="Free Form"/>
    <w:uiPriority w:val="99"/>
    <w:rsid w:val="00DD2414"/>
    <w:pPr>
      <w:suppressAutoHyphens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kern w:val="1"/>
      <w:lang w:val="es-ES" w:eastAsia="es-E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588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Carlos Rodríguez González</cp:lastModifiedBy>
  <cp:revision>4</cp:revision>
  <dcterms:created xsi:type="dcterms:W3CDTF">2024-10-02T11:57:00Z</dcterms:created>
  <dcterms:modified xsi:type="dcterms:W3CDTF">2024-10-02T12:19:00Z</dcterms:modified>
</cp:coreProperties>
</file>