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A3033D" w14:textId="37977361" w:rsidR="00BF77D3" w:rsidRPr="002606F2" w:rsidRDefault="002606F2">
      <w:pPr>
        <w:spacing w:after="0" w:line="288" w:lineRule="auto"/>
        <w:rPr>
          <w:rFonts w:ascii="AytoRoquetas Light Condensed" w:hAnsi="AytoRoquetas Light Condensed" w:cs="AytoRoquetas Light Condensed"/>
          <w:color w:val="000000"/>
        </w:rPr>
      </w:pPr>
      <w:r w:rsidRPr="002606F2"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 w:rsidRPr="002606F2">
        <w:rPr>
          <w:rFonts w:ascii="AytoRoquetas Light Condensed" w:hAnsi="AytoRoquetas Light Condensed" w:cs="AytoRoquetas Light Condensed"/>
          <w:color w:val="000000"/>
        </w:rPr>
        <w:t xml:space="preserve"> 2022/</w:t>
      </w:r>
      <w:r>
        <w:rPr>
          <w:rFonts w:ascii="AytoRoquetas Light Condensed" w:hAnsi="AytoRoquetas Light Condensed" w:cs="AytoRoquetas Light Condensed"/>
          <w:color w:val="000000"/>
        </w:rPr>
        <w:t>94</w:t>
      </w:r>
    </w:p>
    <w:p w14:paraId="7DA3033E" w14:textId="77777777" w:rsidR="00BF77D3" w:rsidRPr="002606F2" w:rsidRDefault="00BF77D3">
      <w:pPr>
        <w:spacing w:after="0" w:line="288" w:lineRule="auto"/>
        <w:rPr>
          <w:rFonts w:ascii="AytoRoquetas Light Condensed" w:hAnsi="AytoRoquetas Light Condensed" w:cs="AytoRoquetas Light Condensed"/>
          <w:color w:val="000000"/>
        </w:rPr>
      </w:pPr>
    </w:p>
    <w:p w14:paraId="7DA3033F" w14:textId="77777777" w:rsidR="00BF77D3" w:rsidRPr="002606F2" w:rsidRDefault="002606F2">
      <w:pPr>
        <w:spacing w:after="0" w:line="288" w:lineRule="auto"/>
        <w:jc w:val="right"/>
        <w:rPr>
          <w:rFonts w:ascii="AytoRoquetas Light Condensed" w:hAnsi="AytoRoquetas Light Condensed" w:cs="AytoRoquetas Light Condensed"/>
          <w:color w:val="000000"/>
        </w:rPr>
      </w:pPr>
      <w:r w:rsidRPr="002606F2">
        <w:rPr>
          <w:rFonts w:ascii="AytoRoquetas Light Condensed" w:hAnsi="AytoRoquetas Light Condensed" w:cs="AytoRoquetas Light Condensed"/>
          <w:color w:val="000000"/>
        </w:rPr>
        <w:t xml:space="preserve">  </w:t>
      </w:r>
    </w:p>
    <w:p w14:paraId="682A6542" w14:textId="490294CE" w:rsidR="002606F2" w:rsidRDefault="002606F2" w:rsidP="002606F2">
      <w:pPr>
        <w:pStyle w:val="western"/>
        <w:spacing w:after="0"/>
        <w:jc w:val="right"/>
        <w:rPr>
          <w:rFonts w:ascii="AytoRoquetas Light Condensed" w:hAnsi="AytoRoquetas Light Condensed"/>
          <w:b/>
          <w:bCs/>
          <w:szCs w:val="22"/>
        </w:rPr>
      </w:pPr>
      <w:r>
        <w:rPr>
          <w:rFonts w:ascii="AytoRoquetas Light Condensed" w:hAnsi="AytoRoquetas Light Condensed"/>
          <w:b/>
          <w:bCs/>
          <w:szCs w:val="22"/>
        </w:rPr>
        <w:t>DELEGACIÓN TERRITORIAL CONSEJERÍA DE AGRICULTURA, AGUA Y PESCA</w:t>
      </w:r>
    </w:p>
    <w:p w14:paraId="204C0BDF" w14:textId="56664427" w:rsidR="002606F2" w:rsidRPr="002606F2" w:rsidRDefault="002606F2" w:rsidP="002606F2">
      <w:pPr>
        <w:pStyle w:val="western"/>
        <w:spacing w:after="0"/>
        <w:jc w:val="right"/>
        <w:rPr>
          <w:rFonts w:ascii="AytoRoquetas Light Condensed" w:hAnsi="AytoRoquetas Light Condensed"/>
          <w:b/>
          <w:bCs/>
          <w:szCs w:val="22"/>
        </w:rPr>
      </w:pPr>
      <w:r>
        <w:rPr>
          <w:rFonts w:ascii="AytoRoquetas Light Condensed" w:hAnsi="AytoRoquetas Light Condensed"/>
          <w:b/>
          <w:bCs/>
          <w:szCs w:val="22"/>
        </w:rPr>
        <w:t>CALLE HERMANOS MACHADO Nº 4 PLANTA 50</w:t>
      </w:r>
    </w:p>
    <w:p w14:paraId="3D7B8AD7" w14:textId="40D4AFC4" w:rsidR="002606F2" w:rsidRPr="002606F2" w:rsidRDefault="002606F2" w:rsidP="002606F2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 xml:space="preserve">04004 </w:t>
      </w:r>
      <w:r w:rsidRPr="002606F2">
        <w:rPr>
          <w:rFonts w:ascii="AytoRoquetas Light Condensed" w:hAnsi="AytoRoquetas Light Condensed"/>
          <w:b/>
          <w:bCs/>
        </w:rPr>
        <w:t>ALMERIA</w:t>
      </w:r>
      <w:r w:rsidRPr="002606F2">
        <w:rPr>
          <w:rFonts w:ascii="AytoRoquetas Light Condensed" w:hAnsi="AytoRoquetas Light Condensed" w:cs="AytoRoquetas Light Condensed"/>
          <w:color w:val="000000"/>
        </w:rPr>
        <w:t xml:space="preserve"> </w:t>
      </w:r>
    </w:p>
    <w:p w14:paraId="478A293B" w14:textId="77777777" w:rsidR="002606F2" w:rsidRPr="002606F2" w:rsidRDefault="002606F2" w:rsidP="002606F2">
      <w:pPr>
        <w:pStyle w:val="western"/>
        <w:spacing w:after="0"/>
        <w:jc w:val="right"/>
        <w:rPr>
          <w:rFonts w:ascii="AytoRoquetas Light Condensed" w:hAnsi="AytoRoquetas Light Condensed"/>
          <w:b/>
          <w:bCs/>
          <w:szCs w:val="22"/>
        </w:rPr>
      </w:pPr>
    </w:p>
    <w:p w14:paraId="1A5C8F15" w14:textId="77777777" w:rsidR="002606F2" w:rsidRPr="002606F2" w:rsidRDefault="002606F2" w:rsidP="002606F2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2"/>
        </w:rPr>
      </w:pPr>
    </w:p>
    <w:p w14:paraId="6BE9D984" w14:textId="77777777" w:rsidR="002606F2" w:rsidRPr="002606F2" w:rsidRDefault="002606F2" w:rsidP="002606F2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2"/>
        </w:rPr>
      </w:pPr>
    </w:p>
    <w:p w14:paraId="054A8256" w14:textId="77777777" w:rsidR="002606F2" w:rsidRPr="002606F2" w:rsidRDefault="002606F2" w:rsidP="002606F2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2"/>
        </w:rPr>
      </w:pPr>
      <w:r w:rsidRPr="002606F2">
        <w:rPr>
          <w:rFonts w:ascii="AytoRoquetas Light Condensed" w:hAnsi="AytoRoquetas Light Condensed"/>
          <w:sz w:val="22"/>
          <w:szCs w:val="22"/>
        </w:rPr>
        <w:t xml:space="preserve">En relación a su escrito de fecha 23 de Agosto de 2024 por el que solicitaba </w:t>
      </w:r>
      <w:r w:rsidRPr="002606F2">
        <w:rPr>
          <w:rFonts w:ascii="AytoRoquetas Light Condensed" w:hAnsi="AytoRoquetas Light Condensed"/>
          <w:i/>
          <w:iCs/>
          <w:sz w:val="22"/>
          <w:szCs w:val="22"/>
        </w:rPr>
        <w:t>“Conexión al emisario de la Romanilla”</w:t>
      </w:r>
      <w:r w:rsidRPr="002606F2">
        <w:rPr>
          <w:rFonts w:ascii="AytoRoquetas Light Condensed" w:hAnsi="AytoRoquetas Light Condensed"/>
          <w:sz w:val="22"/>
          <w:szCs w:val="22"/>
        </w:rPr>
        <w:t>, adjunto le remito Resolución firmada por el Presidente del Consorcio el pasado 2 de octubre de 2024</w:t>
      </w:r>
      <w:r w:rsidRPr="002606F2">
        <w:rPr>
          <w:rFonts w:ascii="AytoRoquetas Light Condensed" w:hAnsi="AytoRoquetas Light Condensed"/>
          <w:i/>
          <w:iCs/>
          <w:sz w:val="22"/>
          <w:szCs w:val="22"/>
        </w:rPr>
        <w:t>.</w:t>
      </w:r>
    </w:p>
    <w:p w14:paraId="1676C794" w14:textId="77777777" w:rsidR="002606F2" w:rsidRPr="002606F2" w:rsidRDefault="002606F2" w:rsidP="002606F2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</w:rPr>
      </w:pPr>
    </w:p>
    <w:p w14:paraId="65D3444B" w14:textId="77777777" w:rsidR="002606F2" w:rsidRPr="002606F2" w:rsidRDefault="002606F2" w:rsidP="002606F2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</w:rPr>
      </w:pPr>
    </w:p>
    <w:p w14:paraId="74EFCEAE" w14:textId="77777777" w:rsidR="002606F2" w:rsidRPr="002606F2" w:rsidRDefault="002606F2" w:rsidP="002606F2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</w:rPr>
      </w:pPr>
      <w:r w:rsidRPr="002606F2">
        <w:rPr>
          <w:rFonts w:ascii="AytoRoquetas Light Condensed" w:hAnsi="AytoRoquetas Light Condensed"/>
          <w:sz w:val="22"/>
          <w:szCs w:val="22"/>
        </w:rPr>
        <w:tab/>
        <w:t>Lo que le comunico para su conocimiento.</w:t>
      </w:r>
    </w:p>
    <w:p w14:paraId="7DA30344" w14:textId="77777777" w:rsidR="00BF77D3" w:rsidRPr="002606F2" w:rsidRDefault="00BF77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7DA30345" w14:textId="77777777" w:rsidR="00BF77D3" w:rsidRPr="002606F2" w:rsidRDefault="00BF77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7DA30346" w14:textId="77777777" w:rsidR="00BF77D3" w:rsidRPr="002606F2" w:rsidRDefault="002606F2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 w:rsidRPr="002606F2">
        <w:rPr>
          <w:rFonts w:ascii="AytoRoquetas Light Condensed" w:hAnsi="AytoRoquetas Light Condensed" w:cs="AytoRoquetas Light Condensed"/>
          <w:color w:val="000000"/>
        </w:rPr>
        <w:t>El presente documento ha sido firmado electr</w:t>
      </w:r>
      <w:r w:rsidRPr="002606F2">
        <w:rPr>
          <w:rFonts w:ascii="AytoRoquetas Light Condensed" w:hAnsi="AytoRoquetas Light Condensed" w:cs="AytoRoquetas Light Condensed"/>
          <w:color w:val="000000"/>
        </w:rPr>
        <w:t xml:space="preserve">ónicamente de acuerdo con lo establecido en la Ley 40/2015, de 1 de octubre, de Régimen Jurídico del Sector Público, por la autoridad en la fecha que se indica al margen del </w:t>
      </w:r>
      <w:r w:rsidRPr="002606F2">
        <w:rPr>
          <w:rFonts w:ascii="AytoRoquetas Light Condensed" w:hAnsi="AytoRoquetas Light Condensed" w:cs="AytoRoquetas Light Condensed"/>
          <w:color w:val="000000"/>
        </w:rPr>
        <w:t>mismo, cuya autenticidad e integridad puede verificarse a través de código seguro que se inserta.</w:t>
      </w:r>
    </w:p>
    <w:p w14:paraId="7DA30347" w14:textId="77777777" w:rsidR="00BF77D3" w:rsidRPr="002606F2" w:rsidRDefault="00BF77D3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sectPr w:rsidR="00BF77D3" w:rsidRPr="002606F2">
      <w:headerReference w:type="default" r:id="rId6"/>
      <w:footerReference w:type="default" r:id="rId7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A30351" w14:textId="77777777" w:rsidR="002606F2" w:rsidRDefault="002606F2">
      <w:pPr>
        <w:spacing w:after="0" w:line="240" w:lineRule="auto"/>
      </w:pPr>
      <w:r>
        <w:separator/>
      </w:r>
    </w:p>
  </w:endnote>
  <w:endnote w:type="continuationSeparator" w:id="0">
    <w:p w14:paraId="7DA30353" w14:textId="77777777" w:rsidR="002606F2" w:rsidRDefault="00260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A3034C" w14:textId="77777777" w:rsidR="00BF77D3" w:rsidRDefault="00BF77D3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A3034D" w14:textId="77777777" w:rsidR="002606F2" w:rsidRDefault="002606F2">
      <w:pPr>
        <w:spacing w:after="0" w:line="240" w:lineRule="auto"/>
      </w:pPr>
      <w:r>
        <w:separator/>
      </w:r>
    </w:p>
  </w:footnote>
  <w:footnote w:type="continuationSeparator" w:id="0">
    <w:p w14:paraId="7DA3034F" w14:textId="77777777" w:rsidR="002606F2" w:rsidRDefault="00260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A30348" w14:textId="77777777" w:rsidR="00BF77D3" w:rsidRDefault="002606F2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7DA3034D"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49" type="#_x0000_t202" style="position:absolute;margin-left:-34pt;margin-top:0;width:2in;height:54.15pt;z-index:251658240;mso-wrap-distance-left:0;mso-wrap-distance-right:0" stroked="f">
          <v:textbox>
            <w:txbxContent>
              <w:p w14:paraId="7DA3034F" w14:textId="77777777" w:rsidR="00BF77D3" w:rsidRDefault="002606F2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color w:val="1D8FC7"/>
                    <w:sz w:val="16"/>
                    <w:szCs w:val="16"/>
                  </w:rPr>
                  <w:t>ón, 1</w:t>
                </w:r>
              </w:p>
              <w:p w14:paraId="7DA30350" w14:textId="77777777" w:rsidR="00BF77D3" w:rsidRDefault="002606F2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7DA30351" w14:textId="77777777" w:rsidR="00BF77D3" w:rsidRDefault="002606F2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7DA30352" w14:textId="77777777" w:rsidR="00BF77D3" w:rsidRDefault="002606F2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7DA30349" w14:textId="77777777" w:rsidR="00BF77D3" w:rsidRDefault="002606F2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7DA303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7DA3034A" w14:textId="77777777" w:rsidR="00BF77D3" w:rsidRDefault="00BF77D3">
    <w:pPr>
      <w:pStyle w:val="Encabezado1"/>
      <w:rPr>
        <w:rFonts w:ascii="AytoRoquetas Light Condensed" w:hAnsi="AytoRoquetas Light Condensed" w:cs="AytoRoquetas Light Condensed"/>
      </w:rPr>
    </w:pPr>
  </w:p>
  <w:p w14:paraId="7DA3034B" w14:textId="77777777" w:rsidR="00BF77D3" w:rsidRDefault="00BF77D3">
    <w:pPr>
      <w:pStyle w:val="Normal0"/>
      <w:widowControl/>
      <w:tabs>
        <w:tab w:val="center" w:pos="4252"/>
        <w:tab w:val="right" w:pos="8504"/>
      </w:tabs>
      <w:spacing w:line="240" w:lineRule="atLeast"/>
      <w:jc w:val="both"/>
      <w:rPr>
        <w:rFonts w:ascii="AytoRoquetas Light Condensed" w:hAnsi="AytoRoquetas Light Condensed" w:cs="AytoRoquetas Light Condensed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F77D3"/>
    <w:rsid w:val="002606F2"/>
    <w:rsid w:val="00BF77D3"/>
    <w:rsid w:val="00C4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7DA3033D"/>
  <w15:docId w15:val="{BC73A44F-CC70-478B-853E-50950F3F1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a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paragraph" w:customStyle="1" w:styleId="western">
    <w:name w:val="western"/>
    <w:basedOn w:val="Normal"/>
    <w:uiPriority w:val="99"/>
    <w:rsid w:val="002606F2"/>
    <w:pPr>
      <w:spacing w:beforeAutospacing="1" w:after="142"/>
    </w:pPr>
    <w:rPr>
      <w:rFonts w:eastAsia="Times New Roman"/>
      <w:szCs w:val="24"/>
      <w:lang w:val="es-ES" w:eastAsia="es-ES"/>
      <w14:ligatures w14:val="standardContextual"/>
    </w:rPr>
  </w:style>
  <w:style w:type="paragraph" w:customStyle="1" w:styleId="FreeForm">
    <w:name w:val="Free Form"/>
    <w:uiPriority w:val="99"/>
    <w:rsid w:val="002606F2"/>
    <w:pPr>
      <w:suppressAutoHyphens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kern w:val="1"/>
      <w:lang w:val="es-ES" w:eastAsia="es-E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613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Rodríguez González</cp:lastModifiedBy>
  <cp:revision>1</cp:revision>
  <dcterms:created xsi:type="dcterms:W3CDTF">2024-10-02T12:23:00Z</dcterms:created>
  <dcterms:modified xsi:type="dcterms:W3CDTF">2024-10-02T12:25:00Z</dcterms:modified>
</cp:coreProperties>
</file>