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FC076" w14:textId="1E22B965" w:rsidR="00273808" w:rsidRDefault="00C3612F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Expediente: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2022/94</w:t>
      </w:r>
    </w:p>
    <w:p w14:paraId="7E1FC077" w14:textId="77777777" w:rsidR="00273808" w:rsidRDefault="00273808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7E1FC078" w14:textId="77777777" w:rsidR="00273808" w:rsidRDefault="00C3612F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 </w:t>
      </w:r>
    </w:p>
    <w:p w14:paraId="6811FC97" w14:textId="44C9F76D" w:rsidR="00C3612F" w:rsidRDefault="00C3612F" w:rsidP="00C3612F">
      <w:pPr>
        <w:pStyle w:val="western"/>
        <w:spacing w:after="0"/>
        <w:jc w:val="right"/>
        <w:rPr>
          <w:rFonts w:ascii="AytoRoquetas Light Condensed" w:hAnsi="AytoRoquetas Light Condensed"/>
          <w:b/>
          <w:bCs/>
          <w:szCs w:val="22"/>
        </w:rPr>
      </w:pPr>
      <w:r>
        <w:rPr>
          <w:rFonts w:ascii="AytoRoquetas Light Condensed" w:hAnsi="AytoRoquetas Light Condensed"/>
          <w:b/>
          <w:bCs/>
          <w:szCs w:val="22"/>
        </w:rPr>
        <w:t>SOCIEDAD MERCANTIL ESTATAL DE INFRAESTRUCTURAS AGRARIAS</w:t>
      </w:r>
    </w:p>
    <w:p w14:paraId="1514268B" w14:textId="15404309" w:rsidR="00C3612F" w:rsidRPr="002606F2" w:rsidRDefault="00C3612F" w:rsidP="00C3612F">
      <w:pPr>
        <w:pStyle w:val="western"/>
        <w:spacing w:after="0"/>
        <w:jc w:val="right"/>
        <w:rPr>
          <w:rFonts w:ascii="AytoRoquetas Light Condensed" w:hAnsi="AytoRoquetas Light Condensed"/>
          <w:b/>
          <w:bCs/>
          <w:szCs w:val="22"/>
        </w:rPr>
      </w:pPr>
      <w:r>
        <w:rPr>
          <w:rFonts w:ascii="AytoRoquetas Light Condensed" w:hAnsi="AytoRoquetas Light Condensed"/>
          <w:b/>
          <w:bCs/>
          <w:szCs w:val="22"/>
        </w:rPr>
        <w:t xml:space="preserve">CALLE </w:t>
      </w:r>
      <w:r>
        <w:rPr>
          <w:rFonts w:ascii="AytoRoquetas Light Condensed" w:hAnsi="AytoRoquetas Light Condensed"/>
          <w:b/>
          <w:bCs/>
          <w:szCs w:val="22"/>
        </w:rPr>
        <w:t>JOSÉ ABASCAL 4. 6ª PLANTA</w:t>
      </w:r>
    </w:p>
    <w:p w14:paraId="4117555F" w14:textId="30DC41F3" w:rsidR="00C3612F" w:rsidRPr="002606F2" w:rsidRDefault="00C3612F" w:rsidP="00C3612F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28003 MADRID</w:t>
      </w:r>
      <w:r w:rsidRPr="002606F2">
        <w:rPr>
          <w:rFonts w:ascii="AytoRoquetas Light Condensed" w:hAnsi="AytoRoquetas Light Condensed" w:cs="AytoRoquetas Light Condensed"/>
          <w:color w:val="000000"/>
        </w:rPr>
        <w:t xml:space="preserve"> </w:t>
      </w:r>
    </w:p>
    <w:p w14:paraId="3733042A" w14:textId="77777777" w:rsidR="00C3612F" w:rsidRPr="002606F2" w:rsidRDefault="00C3612F" w:rsidP="00C3612F">
      <w:pPr>
        <w:pStyle w:val="western"/>
        <w:spacing w:after="0"/>
        <w:jc w:val="right"/>
        <w:rPr>
          <w:rFonts w:ascii="AytoRoquetas Light Condensed" w:hAnsi="AytoRoquetas Light Condensed"/>
          <w:b/>
          <w:bCs/>
          <w:szCs w:val="22"/>
        </w:rPr>
      </w:pPr>
    </w:p>
    <w:p w14:paraId="3B339341" w14:textId="77777777" w:rsidR="00C3612F" w:rsidRPr="002606F2" w:rsidRDefault="00C3612F" w:rsidP="00C3612F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2"/>
        </w:rPr>
      </w:pPr>
    </w:p>
    <w:p w14:paraId="44A4EFD7" w14:textId="77777777" w:rsidR="00C3612F" w:rsidRPr="002606F2" w:rsidRDefault="00C3612F" w:rsidP="00C3612F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2"/>
        </w:rPr>
      </w:pPr>
    </w:p>
    <w:p w14:paraId="0691F309" w14:textId="77777777" w:rsidR="00C3612F" w:rsidRPr="002606F2" w:rsidRDefault="00C3612F" w:rsidP="00C3612F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2"/>
        </w:rPr>
      </w:pPr>
      <w:r w:rsidRPr="002606F2">
        <w:rPr>
          <w:rFonts w:ascii="AytoRoquetas Light Condensed" w:hAnsi="AytoRoquetas Light Condensed"/>
          <w:sz w:val="22"/>
          <w:szCs w:val="22"/>
        </w:rPr>
        <w:t xml:space="preserve">En relación a su escrito de fecha 23 de Agosto de 2024 por el que solicitaba </w:t>
      </w:r>
      <w:r w:rsidRPr="002606F2">
        <w:rPr>
          <w:rFonts w:ascii="AytoRoquetas Light Condensed" w:hAnsi="AytoRoquetas Light Condensed"/>
          <w:i/>
          <w:iCs/>
          <w:sz w:val="22"/>
          <w:szCs w:val="22"/>
        </w:rPr>
        <w:t>“Conexión al emisario de la Romanilla”</w:t>
      </w:r>
      <w:r w:rsidRPr="002606F2">
        <w:rPr>
          <w:rFonts w:ascii="AytoRoquetas Light Condensed" w:hAnsi="AytoRoquetas Light Condensed"/>
          <w:sz w:val="22"/>
          <w:szCs w:val="22"/>
        </w:rPr>
        <w:t>, adjunto le remito Resolución firmada por el Presidente del Consorcio el pasado 2 de octubre de 2024</w:t>
      </w:r>
      <w:r w:rsidRPr="002606F2">
        <w:rPr>
          <w:rFonts w:ascii="AytoRoquetas Light Condensed" w:hAnsi="AytoRoquetas Light Condensed"/>
          <w:i/>
          <w:iCs/>
          <w:sz w:val="22"/>
          <w:szCs w:val="22"/>
        </w:rPr>
        <w:t>.</w:t>
      </w:r>
    </w:p>
    <w:p w14:paraId="28255146" w14:textId="77777777" w:rsidR="00C3612F" w:rsidRPr="002606F2" w:rsidRDefault="00C3612F" w:rsidP="00C3612F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</w:rPr>
      </w:pPr>
    </w:p>
    <w:p w14:paraId="3AABBC54" w14:textId="77777777" w:rsidR="00C3612F" w:rsidRPr="002606F2" w:rsidRDefault="00C3612F" w:rsidP="00C3612F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</w:rPr>
      </w:pPr>
    </w:p>
    <w:p w14:paraId="6964AA72" w14:textId="77777777" w:rsidR="00C3612F" w:rsidRPr="002606F2" w:rsidRDefault="00C3612F" w:rsidP="00C3612F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</w:rPr>
      </w:pPr>
      <w:r w:rsidRPr="002606F2">
        <w:rPr>
          <w:rFonts w:ascii="AytoRoquetas Light Condensed" w:hAnsi="AytoRoquetas Light Condensed"/>
          <w:sz w:val="22"/>
          <w:szCs w:val="22"/>
        </w:rPr>
        <w:tab/>
        <w:t>Lo que le comunico para su conocimiento.</w:t>
      </w:r>
    </w:p>
    <w:p w14:paraId="7E1FC07C" w14:textId="77777777" w:rsidR="00273808" w:rsidRDefault="002738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7E1FC07D" w14:textId="77777777" w:rsidR="00273808" w:rsidRDefault="002738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7E1FC07E" w14:textId="77777777" w:rsidR="00273808" w:rsidRDefault="002738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7E1FC07F" w14:textId="77777777" w:rsidR="00273808" w:rsidRDefault="00C3612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ónicamente de acuerdo con lo establecido en la Ley 40/2015, de 1 de octubre, de Régimen Jurídico del Sector Público, por la autoridad en la fecha que se indica al margen del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mismo, cuya autenticidad e integridad puede verificarse a través de código seguro que se inserta.</w:t>
      </w:r>
    </w:p>
    <w:p w14:paraId="7E1FC080" w14:textId="77777777" w:rsidR="00273808" w:rsidRDefault="00273808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273808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FC08A" w14:textId="77777777" w:rsidR="00C3612F" w:rsidRDefault="00C3612F">
      <w:pPr>
        <w:spacing w:after="0" w:line="240" w:lineRule="auto"/>
      </w:pPr>
      <w:r>
        <w:separator/>
      </w:r>
    </w:p>
  </w:endnote>
  <w:endnote w:type="continuationSeparator" w:id="0">
    <w:p w14:paraId="7E1FC08C" w14:textId="77777777" w:rsidR="00C3612F" w:rsidRDefault="00C36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1FC085" w14:textId="77777777" w:rsidR="00273808" w:rsidRDefault="00273808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FC086" w14:textId="77777777" w:rsidR="00C3612F" w:rsidRDefault="00C3612F">
      <w:pPr>
        <w:spacing w:after="0" w:line="240" w:lineRule="auto"/>
      </w:pPr>
      <w:r>
        <w:separator/>
      </w:r>
    </w:p>
  </w:footnote>
  <w:footnote w:type="continuationSeparator" w:id="0">
    <w:p w14:paraId="7E1FC088" w14:textId="77777777" w:rsidR="00C3612F" w:rsidRDefault="00C36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1FC081" w14:textId="77777777" w:rsidR="00273808" w:rsidRDefault="00C3612F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7E1FC086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7E1FC088" w14:textId="77777777" w:rsidR="00273808" w:rsidRDefault="00C3612F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7E1FC089" w14:textId="77777777" w:rsidR="00273808" w:rsidRDefault="00C3612F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7E1FC08A" w14:textId="77777777" w:rsidR="00273808" w:rsidRDefault="00C3612F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7E1FC08B" w14:textId="77777777" w:rsidR="00273808" w:rsidRDefault="00C3612F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7E1FC082" w14:textId="77777777" w:rsidR="00273808" w:rsidRDefault="00C3612F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7E1FC0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7E1FC083" w14:textId="77777777" w:rsidR="00273808" w:rsidRDefault="00273808">
    <w:pPr>
      <w:pStyle w:val="Encabezado1"/>
      <w:rPr>
        <w:rFonts w:ascii="AytoRoquetas Light Condensed" w:hAnsi="AytoRoquetas Light Condensed" w:cs="AytoRoquetas Light Condensed"/>
      </w:rPr>
    </w:pPr>
  </w:p>
  <w:p w14:paraId="7E1FC084" w14:textId="77777777" w:rsidR="00273808" w:rsidRDefault="00273808">
    <w:pPr>
      <w:pStyle w:val="Normal0"/>
      <w:widowControl/>
      <w:tabs>
        <w:tab w:val="center" w:pos="4252"/>
        <w:tab w:val="right" w:pos="8504"/>
      </w:tabs>
      <w:spacing w:line="240" w:lineRule="atLeast"/>
      <w:jc w:val="both"/>
      <w:rPr>
        <w:rFonts w:ascii="AytoRoquetas Light Condensed" w:hAnsi="AytoRoquetas Light Condensed" w:cs="AytoRoquetas Light Condensed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73808"/>
    <w:rsid w:val="00273808"/>
    <w:rsid w:val="00C3612F"/>
    <w:rsid w:val="00C4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7E1FC076"/>
  <w15:docId w15:val="{BC73A44F-CC70-478B-853E-50950F3F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a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paragraph" w:customStyle="1" w:styleId="western">
    <w:name w:val="western"/>
    <w:basedOn w:val="Normal"/>
    <w:uiPriority w:val="99"/>
    <w:rsid w:val="00C3612F"/>
    <w:pPr>
      <w:spacing w:beforeAutospacing="1" w:after="142"/>
    </w:pPr>
    <w:rPr>
      <w:rFonts w:eastAsia="Times New Roman"/>
      <w:szCs w:val="24"/>
      <w:lang w:val="es-ES" w:eastAsia="es-ES"/>
      <w14:ligatures w14:val="standardContextual"/>
    </w:rPr>
  </w:style>
  <w:style w:type="paragraph" w:customStyle="1" w:styleId="FreeForm">
    <w:name w:val="Free Form"/>
    <w:uiPriority w:val="99"/>
    <w:rsid w:val="00C3612F"/>
    <w:pPr>
      <w:suppressAutoHyphens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1"/>
      <w:lang w:val="es-ES" w:eastAsia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602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2024-10-02T12:27:00Z</dcterms:created>
  <dcterms:modified xsi:type="dcterms:W3CDTF">2024-10-02T12:28:00Z</dcterms:modified>
</cp:coreProperties>
</file>