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1FDAF" w14:textId="77777777" w:rsidR="00484343" w:rsidRPr="00C76376" w:rsidRDefault="00484343" w:rsidP="00985C95">
      <w:pPr>
        <w:spacing w:after="0" w:line="288" w:lineRule="auto"/>
        <w:jc w:val="both"/>
        <w:rPr>
          <w:rFonts w:ascii="AytoRoquetas Light Condensed" w:hAnsi="AytoRoquetas Light Condensed"/>
        </w:rPr>
      </w:pPr>
    </w:p>
    <w:p w14:paraId="76D3D373" w14:textId="6F86F62C" w:rsidR="00484343" w:rsidRPr="00C76376" w:rsidRDefault="00484343" w:rsidP="00985C95">
      <w:pPr>
        <w:spacing w:after="0" w:line="288" w:lineRule="auto"/>
        <w:jc w:val="both"/>
        <w:rPr>
          <w:rFonts w:ascii="AytoRoquetas Light Condensed" w:hAnsi="AytoRoquetas Light Condensed"/>
        </w:rPr>
      </w:pPr>
    </w:p>
    <w:p w14:paraId="1A85284E" w14:textId="74EB3C80" w:rsidR="00F54EB1"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Expediente</w:t>
      </w:r>
      <w:r w:rsidRPr="00C76376">
        <w:rPr>
          <w:rFonts w:ascii="AytoRoquetas Light Condensed" w:hAnsi="AytoRoquetas Light Condensed"/>
        </w:rPr>
        <w:t>: 202</w:t>
      </w:r>
      <w:r w:rsidR="00061869">
        <w:rPr>
          <w:rFonts w:ascii="AytoRoquetas Light Condensed" w:hAnsi="AytoRoquetas Light Condensed"/>
        </w:rPr>
        <w:t>4</w:t>
      </w:r>
      <w:r w:rsidR="00CE498D">
        <w:rPr>
          <w:rFonts w:ascii="AytoRoquetas Light Condensed" w:hAnsi="AytoRoquetas Light Condensed"/>
        </w:rPr>
        <w:t>/83</w:t>
      </w:r>
    </w:p>
    <w:p w14:paraId="3763D6FE" w14:textId="77777777" w:rsidR="00484343" w:rsidRPr="00C76376" w:rsidRDefault="00484343" w:rsidP="00985C95">
      <w:pPr>
        <w:spacing w:after="0" w:line="288" w:lineRule="auto"/>
        <w:jc w:val="both"/>
        <w:rPr>
          <w:rFonts w:ascii="AytoRoquetas Light Condensed" w:hAnsi="AytoRoquetas Light Condensed"/>
        </w:rPr>
      </w:pPr>
    </w:p>
    <w:p w14:paraId="12A9C944" w14:textId="77777777" w:rsidR="00BB4BE6" w:rsidRDefault="00BB4BE6" w:rsidP="00BB4BE6">
      <w:pPr>
        <w:spacing w:after="0" w:line="288" w:lineRule="auto"/>
        <w:jc w:val="right"/>
        <w:rPr>
          <w:rFonts w:ascii="AytoRoquetas Light Condensed" w:hAnsi="AytoRoquetas Light Condensed"/>
        </w:rPr>
      </w:pPr>
    </w:p>
    <w:p w14:paraId="76267061" w14:textId="21920B2E" w:rsidR="00061869" w:rsidRDefault="00CE498D" w:rsidP="00CE498D">
      <w:pPr>
        <w:spacing w:after="0" w:line="288" w:lineRule="auto"/>
        <w:jc w:val="right"/>
        <w:rPr>
          <w:rFonts w:ascii="AytoRoquetas Light Condensed" w:hAnsi="AytoRoquetas Light Condensed"/>
        </w:rPr>
      </w:pPr>
      <w:r>
        <w:rPr>
          <w:rFonts w:ascii="AytoRoquetas Light Condensed" w:hAnsi="AytoRoquetas Light Condensed"/>
        </w:rPr>
        <w:t xml:space="preserve">DEPURACIÓN PONIENTE ALMERIENSE </w:t>
      </w:r>
    </w:p>
    <w:p w14:paraId="3C7B491A" w14:textId="532882B5" w:rsidR="00CE498D" w:rsidRDefault="00CE498D" w:rsidP="00CE498D">
      <w:pPr>
        <w:spacing w:after="0" w:line="288" w:lineRule="auto"/>
        <w:jc w:val="right"/>
        <w:rPr>
          <w:rFonts w:ascii="AytoRoquetas Light Condensed" w:hAnsi="AytoRoquetas Light Condensed"/>
        </w:rPr>
      </w:pPr>
      <w:r>
        <w:rPr>
          <w:rFonts w:ascii="AytoRoquetas Light Condensed" w:hAnsi="AytoRoquetas Light Condensed"/>
        </w:rPr>
        <w:t>CALLE GONZÁLEZ GARBÍN Nº 32</w:t>
      </w:r>
    </w:p>
    <w:p w14:paraId="1A7AE7F8" w14:textId="4C33D88E" w:rsidR="00CE498D" w:rsidRDefault="00CE498D" w:rsidP="00CE498D">
      <w:pPr>
        <w:spacing w:after="0" w:line="288" w:lineRule="auto"/>
        <w:jc w:val="right"/>
        <w:rPr>
          <w:rFonts w:ascii="AytoRoquetas Light Condensed" w:hAnsi="AytoRoquetas Light Condensed"/>
        </w:rPr>
      </w:pPr>
      <w:r>
        <w:rPr>
          <w:rFonts w:ascii="AytoRoquetas Light Condensed" w:hAnsi="AytoRoquetas Light Condensed"/>
        </w:rPr>
        <w:t>04001</w:t>
      </w:r>
    </w:p>
    <w:p w14:paraId="4AA9768F" w14:textId="0091A7A4" w:rsidR="00BB4BE6" w:rsidRDefault="00812B13" w:rsidP="00BB4BE6">
      <w:pPr>
        <w:spacing w:after="0" w:line="288" w:lineRule="auto"/>
        <w:jc w:val="right"/>
        <w:rPr>
          <w:rFonts w:ascii="AytoRoquetas Light Condensed" w:hAnsi="AytoRoquetas Light Condensed"/>
        </w:rPr>
      </w:pPr>
      <w:r>
        <w:rPr>
          <w:rFonts w:ascii="AytoRoquetas Light Condensed" w:hAnsi="AytoRoquetas Light Condensed"/>
        </w:rPr>
        <w:t>ALMERÍA</w:t>
      </w:r>
    </w:p>
    <w:p w14:paraId="75CD88BA" w14:textId="77777777" w:rsidR="00BB4BE6" w:rsidRDefault="00BB4BE6" w:rsidP="00BB4BE6">
      <w:pPr>
        <w:spacing w:after="0" w:line="288" w:lineRule="auto"/>
        <w:jc w:val="right"/>
        <w:rPr>
          <w:rFonts w:ascii="AytoRoquetas Light Condensed" w:hAnsi="AytoRoquetas Light Condensed"/>
        </w:rPr>
      </w:pPr>
    </w:p>
    <w:p w14:paraId="3B10E944" w14:textId="77777777" w:rsidR="00BB4BE6" w:rsidRPr="00C76376" w:rsidRDefault="00BB4BE6" w:rsidP="00BB4BE6">
      <w:pPr>
        <w:spacing w:after="0" w:line="288" w:lineRule="auto"/>
        <w:rPr>
          <w:rFonts w:ascii="AytoRoquetas Light Condensed" w:hAnsi="AytoRoquetas Light Condensed"/>
        </w:rPr>
      </w:pPr>
    </w:p>
    <w:p w14:paraId="20DFE41A" w14:textId="77777777" w:rsidR="003675D9" w:rsidRPr="00C76376" w:rsidRDefault="003675D9" w:rsidP="005776CD">
      <w:pPr>
        <w:spacing w:after="0" w:line="288" w:lineRule="auto"/>
        <w:ind w:firstLine="708"/>
        <w:jc w:val="both"/>
        <w:rPr>
          <w:rFonts w:ascii="AytoRoquetas Light Condensed" w:hAnsi="AytoRoquetas Light Condensed"/>
        </w:rPr>
      </w:pPr>
    </w:p>
    <w:p w14:paraId="78C92E79" w14:textId="5B802F8E" w:rsidR="003675D9" w:rsidRPr="00E5177C" w:rsidRDefault="00E5177C" w:rsidP="00E5177C">
      <w:pPr>
        <w:spacing w:after="0" w:line="288" w:lineRule="auto"/>
        <w:ind w:firstLine="708"/>
        <w:jc w:val="both"/>
        <w:rPr>
          <w:rFonts w:ascii="AytoRoquetas Light Condensed" w:hAnsi="AytoRoquetas Light Condensed"/>
        </w:rPr>
      </w:pPr>
      <w:r>
        <w:rPr>
          <w:rFonts w:ascii="AytoRoquetas Light Condensed" w:hAnsi="AytoRoquetas Light Condensed"/>
        </w:rPr>
        <w:t xml:space="preserve">En relación con </w:t>
      </w:r>
      <w:r w:rsidR="00630C7E">
        <w:rPr>
          <w:rFonts w:ascii="AytoRoquetas Light Condensed" w:hAnsi="AytoRoquetas Light Condensed"/>
        </w:rPr>
        <w:t>su</w:t>
      </w:r>
      <w:r w:rsidR="00CE498D">
        <w:rPr>
          <w:rFonts w:ascii="AytoRoquetas Light Condensed" w:hAnsi="AytoRoquetas Light Condensed"/>
        </w:rPr>
        <w:t xml:space="preserve"> solicitud presentada el </w:t>
      </w:r>
      <w:r>
        <w:rPr>
          <w:rFonts w:ascii="AytoRoquetas Light Condensed" w:hAnsi="AytoRoquetas Light Condensed"/>
        </w:rPr>
        <w:t xml:space="preserve">día </w:t>
      </w:r>
      <w:r w:rsidR="00CE498D">
        <w:rPr>
          <w:rFonts w:ascii="AytoRoquetas Light Condensed" w:hAnsi="AytoRoquetas Light Condensed"/>
        </w:rPr>
        <w:t>7</w:t>
      </w:r>
      <w:r>
        <w:rPr>
          <w:rFonts w:ascii="AytoRoquetas Light Condensed" w:hAnsi="AytoRoquetas Light Condensed"/>
        </w:rPr>
        <w:t xml:space="preserve"> de noviembre </w:t>
      </w:r>
      <w:r w:rsidR="00CE498D">
        <w:rPr>
          <w:rFonts w:ascii="AytoRoquetas Light Condensed" w:hAnsi="AytoRoquetas Light Condensed"/>
        </w:rPr>
        <w:t xml:space="preserve">del presente año, en la que se solicita una ampliación del plazo establecido para poder aportar la información complementaria sobre revisión ordinaria de los costes, adjunto le hago llegar el siguiente documento </w:t>
      </w:r>
      <w:r w:rsidR="00630C7E">
        <w:rPr>
          <w:rFonts w:ascii="AytoRoquetas Light Condensed" w:hAnsi="AytoRoquetas Light Condensed"/>
        </w:rPr>
        <w:t xml:space="preserve">para su conocimiento y efectos oportunos. </w:t>
      </w:r>
    </w:p>
    <w:p w14:paraId="15D96D01" w14:textId="77777777" w:rsidR="00F502A9" w:rsidRDefault="00F502A9" w:rsidP="00F502A9">
      <w:pPr>
        <w:spacing w:after="0" w:line="288" w:lineRule="auto"/>
        <w:jc w:val="both"/>
        <w:rPr>
          <w:rFonts w:ascii="AytoRoquetas Light Condensed" w:hAnsi="AytoRoquetas Light Condensed"/>
        </w:rPr>
      </w:pPr>
    </w:p>
    <w:p w14:paraId="0D8B4B4D" w14:textId="77777777" w:rsidR="00F502A9" w:rsidRPr="00F502A9" w:rsidRDefault="00F502A9" w:rsidP="00F502A9">
      <w:pPr>
        <w:spacing w:after="0" w:line="288" w:lineRule="auto"/>
        <w:jc w:val="both"/>
        <w:rPr>
          <w:rFonts w:ascii="AytoRoquetas Light Condensed" w:hAnsi="AytoRoquetas Light Condensed"/>
        </w:rPr>
      </w:pPr>
    </w:p>
    <w:p w14:paraId="3FAD78DB" w14:textId="444BDA45" w:rsidR="003675D9" w:rsidRDefault="003675D9" w:rsidP="005776CD">
      <w:pPr>
        <w:spacing w:after="0" w:line="288" w:lineRule="auto"/>
        <w:ind w:firstLine="708"/>
        <w:jc w:val="both"/>
        <w:rPr>
          <w:rFonts w:ascii="AytoRoquetas Light Condensed" w:hAnsi="AytoRoquetas Light Condensed"/>
        </w:rPr>
      </w:pPr>
    </w:p>
    <w:p w14:paraId="3D0FC17E" w14:textId="77777777" w:rsidR="00997D1D" w:rsidRDefault="00997D1D" w:rsidP="005776CD">
      <w:pPr>
        <w:spacing w:after="0" w:line="288" w:lineRule="auto"/>
        <w:ind w:firstLine="708"/>
        <w:jc w:val="both"/>
        <w:rPr>
          <w:rFonts w:ascii="AytoRoquetas Light Condensed" w:hAnsi="AytoRoquetas Light Condensed"/>
        </w:rPr>
      </w:pPr>
    </w:p>
    <w:p w14:paraId="3F14BC04" w14:textId="77777777" w:rsidR="00997D1D" w:rsidRPr="00C76376" w:rsidRDefault="00997D1D" w:rsidP="00997D1D">
      <w:pPr>
        <w:spacing w:after="0" w:line="288" w:lineRule="auto"/>
        <w:ind w:firstLine="708"/>
        <w:jc w:val="both"/>
        <w:rPr>
          <w:rFonts w:ascii="AytoRoquetas Light Condensed" w:hAnsi="AytoRoquetas Light Condensed"/>
        </w:rPr>
      </w:pPr>
    </w:p>
    <w:p w14:paraId="7677F18C" w14:textId="1996F0F8" w:rsidR="00753881" w:rsidRPr="00C76376" w:rsidRDefault="00997D1D" w:rsidP="00997D1D">
      <w:pPr>
        <w:spacing w:after="0" w:line="288" w:lineRule="auto"/>
        <w:jc w:val="both"/>
        <w:rPr>
          <w:rFonts w:ascii="AytoRoquetas Light Condensed" w:hAnsi="AytoRoquetas Light Condensed"/>
        </w:rPr>
      </w:pPr>
      <w:r>
        <w:rPr>
          <w:rFonts w:ascii="AytoRoquetas Light Condensed" w:hAnsi="AytoRoquetas Light Condensed"/>
        </w:rPr>
        <w:tab/>
        <w:t xml:space="preserve">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 </w:t>
      </w:r>
    </w:p>
    <w:sectPr w:rsidR="00753881" w:rsidRPr="00C76376" w:rsidSect="00484343">
      <w:headerReference w:type="even" r:id="rId7"/>
      <w:headerReference w:type="default" r:id="rId8"/>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7BE7C" w14:textId="77777777" w:rsidR="00AA6F9B" w:rsidRDefault="00AA6F9B" w:rsidP="00484343">
      <w:pPr>
        <w:spacing w:after="0" w:line="240" w:lineRule="auto"/>
      </w:pPr>
      <w:r>
        <w:separator/>
      </w:r>
    </w:p>
  </w:endnote>
  <w:endnote w:type="continuationSeparator" w:id="0">
    <w:p w14:paraId="114FE14F" w14:textId="77777777" w:rsidR="00AA6F9B" w:rsidRDefault="00AA6F9B" w:rsidP="0048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0EFC1" w14:textId="77777777" w:rsidR="00AA6F9B" w:rsidRDefault="00AA6F9B" w:rsidP="00484343">
      <w:pPr>
        <w:spacing w:after="0" w:line="240" w:lineRule="auto"/>
      </w:pPr>
      <w:r>
        <w:separator/>
      </w:r>
    </w:p>
  </w:footnote>
  <w:footnote w:type="continuationSeparator" w:id="0">
    <w:p w14:paraId="4A970200" w14:textId="77777777" w:rsidR="00AA6F9B" w:rsidRDefault="00AA6F9B" w:rsidP="0048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65BEE" w14:textId="00D54379" w:rsidR="003675D9" w:rsidRDefault="003675D9" w:rsidP="003675D9">
    <w:pPr>
      <w:spacing w:after="0" w:line="240" w:lineRule="atLeast"/>
      <w:rPr>
        <w:color w:val="1D8FC7"/>
        <w:sz w:val="16"/>
        <w:szCs w:val="16"/>
      </w:rPr>
    </w:pPr>
    <w:r>
      <w:rPr>
        <w:noProof/>
      </w:rPr>
      <w:drawing>
        <wp:anchor distT="0" distB="0" distL="0" distR="0" simplePos="0" relativeHeight="251661312" behindDoc="0" locked="0" layoutInCell="1" allowOverlap="1" wp14:anchorId="1EC45D77" wp14:editId="6E424EC8">
          <wp:simplePos x="0" y="0"/>
          <wp:positionH relativeFrom="column">
            <wp:posOffset>4171950</wp:posOffset>
          </wp:positionH>
          <wp:positionV relativeFrom="paragraph">
            <wp:posOffset>-66675</wp:posOffset>
          </wp:positionV>
          <wp:extent cx="1914525" cy="781050"/>
          <wp:effectExtent l="0" t="0" r="0" b="0"/>
          <wp:wrapSquare wrapText="bothSides"/>
          <wp:docPr id="75723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78B17879" w14:textId="77777777" w:rsidR="003675D9" w:rsidRDefault="003675D9" w:rsidP="003675D9">
    <w:pPr>
      <w:spacing w:after="0" w:line="240" w:lineRule="atLeast"/>
      <w:rPr>
        <w:color w:val="1D8FC7"/>
        <w:sz w:val="16"/>
        <w:szCs w:val="16"/>
      </w:rPr>
    </w:pPr>
    <w:r>
      <w:rPr>
        <w:color w:val="1D8FC7"/>
        <w:sz w:val="16"/>
        <w:szCs w:val="16"/>
      </w:rPr>
      <w:t>04740 Roquetas de Mar, Almería</w:t>
    </w:r>
  </w:p>
  <w:p w14:paraId="4B67B0F1" w14:textId="77777777" w:rsidR="003675D9" w:rsidRDefault="003675D9" w:rsidP="003675D9">
    <w:pPr>
      <w:spacing w:after="0" w:line="240" w:lineRule="atLeast"/>
      <w:rPr>
        <w:color w:val="1D8FC7"/>
        <w:sz w:val="16"/>
        <w:szCs w:val="16"/>
      </w:rPr>
    </w:pPr>
    <w:r>
      <w:rPr>
        <w:color w:val="1D8FC7"/>
        <w:sz w:val="16"/>
        <w:szCs w:val="16"/>
      </w:rPr>
      <w:t>Tels.: 950 33 85 85 – 950 33 86 19</w:t>
    </w:r>
  </w:p>
  <w:p w14:paraId="63FBF879" w14:textId="77777777" w:rsidR="003675D9" w:rsidRDefault="003675D9" w:rsidP="003675D9">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04643DE3" w14:textId="54781B83" w:rsidR="003675D9" w:rsidRDefault="003675D9" w:rsidP="003675D9">
    <w:pPr>
      <w:pStyle w:val="Encabezado"/>
      <w:tabs>
        <w:tab w:val="clear" w:pos="4252"/>
        <w:tab w:val="clear" w:pos="8504"/>
        <w:tab w:val="left" w:pos="13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1A1DF" w14:textId="3F43FBCD" w:rsidR="00F54EB1" w:rsidRDefault="00F54EB1" w:rsidP="00F54EB1">
    <w:pPr>
      <w:spacing w:after="0" w:line="240" w:lineRule="atLeast"/>
      <w:rPr>
        <w:color w:val="1D8FC7"/>
        <w:sz w:val="16"/>
        <w:szCs w:val="16"/>
      </w:rPr>
    </w:pPr>
    <w:r>
      <w:rPr>
        <w:noProof/>
      </w:rPr>
      <w:drawing>
        <wp:anchor distT="0" distB="0" distL="0" distR="0" simplePos="0" relativeHeight="251659264" behindDoc="0" locked="0" layoutInCell="1" allowOverlap="1" wp14:anchorId="2D4A4CB2" wp14:editId="1386D9CB">
          <wp:simplePos x="0" y="0"/>
          <wp:positionH relativeFrom="column">
            <wp:posOffset>4171950</wp:posOffset>
          </wp:positionH>
          <wp:positionV relativeFrom="paragraph">
            <wp:posOffset>-66675</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335BBEB4" w14:textId="67BC9273" w:rsidR="00F54EB1" w:rsidRDefault="00F54EB1" w:rsidP="00F54EB1">
    <w:pPr>
      <w:spacing w:after="0" w:line="240" w:lineRule="atLeast"/>
      <w:rPr>
        <w:color w:val="1D8FC7"/>
        <w:sz w:val="16"/>
        <w:szCs w:val="16"/>
      </w:rPr>
    </w:pPr>
    <w:r>
      <w:rPr>
        <w:color w:val="1D8FC7"/>
        <w:sz w:val="16"/>
        <w:szCs w:val="16"/>
      </w:rPr>
      <w:t>04740 Roquetas de Mar, Almería</w:t>
    </w:r>
  </w:p>
  <w:p w14:paraId="61AFDF4C" w14:textId="72AFD649" w:rsidR="00F54EB1" w:rsidRDefault="00F54EB1" w:rsidP="00F54EB1">
    <w:pPr>
      <w:spacing w:after="0" w:line="240" w:lineRule="atLeast"/>
      <w:rPr>
        <w:color w:val="1D8FC7"/>
        <w:sz w:val="16"/>
        <w:szCs w:val="16"/>
      </w:rPr>
    </w:pPr>
    <w:r>
      <w:rPr>
        <w:color w:val="1D8FC7"/>
        <w:sz w:val="16"/>
        <w:szCs w:val="16"/>
      </w:rPr>
      <w:t>Tels.: 950 33 85 85 – 950 33 86 19</w:t>
    </w:r>
  </w:p>
  <w:p w14:paraId="331653A2" w14:textId="1BC06734" w:rsidR="00F54EB1" w:rsidRDefault="00F54EB1" w:rsidP="00F54EB1">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109D8160" w14:textId="2E246634" w:rsidR="00484343" w:rsidRPr="00484343" w:rsidRDefault="00484343" w:rsidP="00484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57112DE"/>
    <w:multiLevelType w:val="hybridMultilevel"/>
    <w:tmpl w:val="62EC60BA"/>
    <w:lvl w:ilvl="0" w:tplc="F9F244B0">
      <w:start w:val="13"/>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15:restartNumberingAfterBreak="0">
    <w:nsid w:val="77C10911"/>
    <w:multiLevelType w:val="hybridMultilevel"/>
    <w:tmpl w:val="8420254C"/>
    <w:lvl w:ilvl="0" w:tplc="7422A834">
      <w:numFmt w:val="bullet"/>
      <w:lvlText w:val="-"/>
      <w:lvlJc w:val="left"/>
      <w:pPr>
        <w:ind w:left="1068"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16cid:durableId="388498645">
    <w:abstractNumId w:val="0"/>
  </w:num>
  <w:num w:numId="2" w16cid:durableId="876234282">
    <w:abstractNumId w:val="1"/>
  </w:num>
  <w:num w:numId="3" w16cid:durableId="971977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43"/>
    <w:rsid w:val="00061869"/>
    <w:rsid w:val="00087F34"/>
    <w:rsid w:val="000A763F"/>
    <w:rsid w:val="00153F59"/>
    <w:rsid w:val="00305EDC"/>
    <w:rsid w:val="003675D9"/>
    <w:rsid w:val="003814FA"/>
    <w:rsid w:val="003C6E34"/>
    <w:rsid w:val="00475B50"/>
    <w:rsid w:val="00484343"/>
    <w:rsid w:val="005071A3"/>
    <w:rsid w:val="00541B08"/>
    <w:rsid w:val="005776CD"/>
    <w:rsid w:val="00626CF7"/>
    <w:rsid w:val="00630C7E"/>
    <w:rsid w:val="006A4E15"/>
    <w:rsid w:val="006C15AD"/>
    <w:rsid w:val="006D4C8E"/>
    <w:rsid w:val="00700DAE"/>
    <w:rsid w:val="00753881"/>
    <w:rsid w:val="00812B13"/>
    <w:rsid w:val="00842CFC"/>
    <w:rsid w:val="0085011C"/>
    <w:rsid w:val="0091766C"/>
    <w:rsid w:val="009304CE"/>
    <w:rsid w:val="00967CBB"/>
    <w:rsid w:val="00976AE5"/>
    <w:rsid w:val="00985C95"/>
    <w:rsid w:val="00997D1D"/>
    <w:rsid w:val="00A13FB7"/>
    <w:rsid w:val="00A757D6"/>
    <w:rsid w:val="00AA3FA4"/>
    <w:rsid w:val="00AA6F9B"/>
    <w:rsid w:val="00AF6B87"/>
    <w:rsid w:val="00BB4BE6"/>
    <w:rsid w:val="00C76376"/>
    <w:rsid w:val="00CD1EC1"/>
    <w:rsid w:val="00CE498D"/>
    <w:rsid w:val="00D524D9"/>
    <w:rsid w:val="00DC267D"/>
    <w:rsid w:val="00E5177C"/>
    <w:rsid w:val="00E63CCD"/>
    <w:rsid w:val="00EF12BF"/>
    <w:rsid w:val="00F502A9"/>
    <w:rsid w:val="00F54EB1"/>
    <w:rsid w:val="00FC0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D59"/>
  <w15:chartTrackingRefBased/>
  <w15:docId w15:val="{0F33246B-14FA-4031-8F54-4206B6F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88" w:lineRule="auto"/>
      <w:ind w:firstLine="180"/>
      <w:jc w:val="both"/>
    </w:pPr>
    <w:rPr>
      <w:rFonts w:ascii="Frutiger LT Std 47 Light Cn" w:eastAsia="ヒラギノ角ゴ Pro W3" w:hAnsi="Frutiger LT Std 47 Light Cn" w:cs="Times New Roman"/>
      <w:b/>
      <w:color w:val="000000"/>
      <w:sz w:val="26"/>
      <w:szCs w:val="20"/>
      <w:lang w:val="es-ES_tradnl"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484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343"/>
  </w:style>
  <w:style w:type="paragraph" w:styleId="Piedepgina">
    <w:name w:val="footer"/>
    <w:basedOn w:val="Normal"/>
    <w:link w:val="PiedepginaCar"/>
    <w:uiPriority w:val="99"/>
    <w:unhideWhenUsed/>
    <w:rsid w:val="00484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343"/>
  </w:style>
  <w:style w:type="paragraph" w:styleId="Textodeglobo">
    <w:name w:val="Balloon Text"/>
    <w:basedOn w:val="Normal"/>
    <w:link w:val="TextodegloboCar"/>
    <w:uiPriority w:val="99"/>
    <w:semiHidden/>
    <w:unhideWhenUsed/>
    <w:rsid w:val="00985C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95"/>
    <w:rPr>
      <w:rFonts w:ascii="Segoe UI" w:hAnsi="Segoe UI" w:cs="Segoe UI"/>
      <w:sz w:val="18"/>
      <w:szCs w:val="18"/>
    </w:rPr>
  </w:style>
  <w:style w:type="paragraph" w:styleId="Prrafodelista">
    <w:name w:val="List Paragraph"/>
    <w:basedOn w:val="Normal"/>
    <w:uiPriority w:val="34"/>
    <w:qFormat/>
    <w:rsid w:val="0057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75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115</Words>
  <Characters>636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Carmen Pilar Pérez Pulido</cp:lastModifiedBy>
  <cp:revision>30</cp:revision>
  <cp:lastPrinted>2018-06-21T11:38:00Z</cp:lastPrinted>
  <dcterms:created xsi:type="dcterms:W3CDTF">2018-06-20T06:11:00Z</dcterms:created>
  <dcterms:modified xsi:type="dcterms:W3CDTF">2024-11-08T13:01:00Z</dcterms:modified>
</cp:coreProperties>
</file>