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la documentación relativa a la solicitud de autorización de vertido de Centros Comerciales Carrefour (C.C.COPO)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Concesionaria Depuración Poniente Almeriense adjunta la documentación relativa a la solicitud de autorización de vertido de Centros Comerciales Carrefour (C.C.COPO) en El Ejido.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