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11FDAF" w14:textId="77777777" w:rsidR="00484343" w:rsidRPr="00C76376" w:rsidRDefault="00484343" w:rsidP="00985C95">
      <w:pPr>
        <w:spacing w:after="0" w:line="288" w:lineRule="auto"/>
        <w:jc w:val="both"/>
        <w:rPr>
          <w:rFonts w:ascii="AytoRoquetas Light Condensed" w:hAnsi="AytoRoquetas Light Condensed"/>
        </w:rPr>
      </w:pPr>
    </w:p>
    <w:p w14:paraId="76D3D373" w14:textId="6F86F62C" w:rsidR="00484343" w:rsidRPr="00C76376" w:rsidRDefault="00484343" w:rsidP="00985C95">
      <w:pPr>
        <w:spacing w:after="0" w:line="288" w:lineRule="auto"/>
        <w:jc w:val="both"/>
        <w:rPr>
          <w:rFonts w:ascii="AytoRoquetas Light Condensed" w:hAnsi="AytoRoquetas Light Condensed"/>
        </w:rPr>
      </w:pPr>
    </w:p>
    <w:p w14:paraId="1A85284E" w14:textId="59C3A824" w:rsidR="00F54EB1" w:rsidRPr="00C76376" w:rsidRDefault="00F54EB1" w:rsidP="00985C95">
      <w:pPr>
        <w:spacing w:after="0" w:line="288" w:lineRule="auto"/>
        <w:jc w:val="both"/>
        <w:rPr>
          <w:rFonts w:ascii="AytoRoquetas Light Condensed" w:hAnsi="AytoRoquetas Light Condensed"/>
        </w:rPr>
      </w:pPr>
    </w:p>
    <w:p w14:paraId="3763D6FE" w14:textId="77777777" w:rsidR="00484343" w:rsidRPr="00C76376" w:rsidRDefault="00484343" w:rsidP="00985C95">
      <w:pPr>
        <w:spacing w:after="0" w:line="288" w:lineRule="auto"/>
        <w:jc w:val="both"/>
        <w:rPr>
          <w:rFonts w:ascii="AytoRoquetas Light Condensed" w:hAnsi="AytoRoquetas Light Condensed"/>
        </w:rPr>
      </w:pPr>
    </w:p>
    <w:p w14:paraId="12A9C944" w14:textId="77777777" w:rsidR="00BB4BE6" w:rsidRDefault="00BB4BE6" w:rsidP="00BB4BE6">
      <w:pPr>
        <w:spacing w:after="0" w:line="288" w:lineRule="auto"/>
        <w:jc w:val="right"/>
        <w:rPr>
          <w:rFonts w:ascii="AytoRoquetas Light Condensed" w:hAnsi="AytoRoquetas Light Condensed"/>
        </w:rPr>
      </w:pPr>
    </w:p>
    <w:p w14:paraId="3F0FEAE4" w14:textId="12A3DC95" w:rsidR="006578C8" w:rsidRDefault="003900AB" w:rsidP="007F2E8A">
      <w:pPr>
        <w:spacing w:after="0" w:line="288" w:lineRule="auto"/>
        <w:jc w:val="right"/>
        <w:rPr>
          <w:rFonts w:ascii="AytoRoquetas Light Condensed" w:hAnsi="AytoRoquetas Light Condensed"/>
          <w:b/>
          <w:bCs/>
        </w:rPr>
      </w:pPr>
      <w:r>
        <w:rPr>
          <w:rFonts w:ascii="AytoRoquetas Light Condensed" w:hAnsi="AytoRoquetas Light Condensed"/>
          <w:b/>
          <w:bCs/>
        </w:rPr>
        <w:t xml:space="preserve">AYUNTAMIENTO DE </w:t>
      </w:r>
      <w:r w:rsidR="00974BE0">
        <w:rPr>
          <w:rFonts w:ascii="AytoRoquetas Light Condensed" w:hAnsi="AytoRoquetas Light Condensed"/>
          <w:b/>
          <w:bCs/>
        </w:rPr>
        <w:t>BALANEGRA</w:t>
      </w:r>
    </w:p>
    <w:p w14:paraId="43E653B0" w14:textId="48603BDC" w:rsidR="00D41C14" w:rsidRDefault="00974BE0" w:rsidP="003900AB">
      <w:pPr>
        <w:spacing w:after="0" w:line="288" w:lineRule="auto"/>
        <w:jc w:val="right"/>
        <w:rPr>
          <w:rFonts w:ascii="AytoRoquetas Light Condensed" w:hAnsi="AytoRoquetas Light Condensed"/>
          <w:b/>
          <w:bCs/>
        </w:rPr>
      </w:pPr>
      <w:r>
        <w:rPr>
          <w:rFonts w:ascii="AytoRoquetas Light Condensed" w:hAnsi="AytoRoquetas Light Condensed"/>
          <w:b/>
          <w:bCs/>
        </w:rPr>
        <w:t>CALLE VERA S/N</w:t>
      </w:r>
    </w:p>
    <w:p w14:paraId="200FC975" w14:textId="5C082911" w:rsidR="007F2E8A" w:rsidRDefault="002E0384" w:rsidP="00BB4BE6">
      <w:pPr>
        <w:spacing w:after="0" w:line="288" w:lineRule="auto"/>
        <w:jc w:val="right"/>
        <w:rPr>
          <w:rFonts w:ascii="AytoRoquetas Light Condensed" w:hAnsi="AytoRoquetas Light Condensed"/>
          <w:b/>
          <w:bCs/>
        </w:rPr>
      </w:pPr>
      <w:r>
        <w:rPr>
          <w:rFonts w:ascii="AytoRoquetas Light Condensed" w:hAnsi="AytoRoquetas Light Condensed"/>
          <w:b/>
          <w:bCs/>
        </w:rPr>
        <w:t>04</w:t>
      </w:r>
      <w:r w:rsidR="003900AB">
        <w:rPr>
          <w:rFonts w:ascii="AytoRoquetas Light Condensed" w:hAnsi="AytoRoquetas Light Condensed"/>
          <w:b/>
          <w:bCs/>
        </w:rPr>
        <w:t>7</w:t>
      </w:r>
      <w:r w:rsidR="00974BE0">
        <w:rPr>
          <w:rFonts w:ascii="AytoRoquetas Light Condensed" w:hAnsi="AytoRoquetas Light Condensed"/>
          <w:b/>
          <w:bCs/>
        </w:rPr>
        <w:t>13</w:t>
      </w:r>
      <w:r w:rsidR="003900AB">
        <w:rPr>
          <w:rFonts w:ascii="AytoRoquetas Light Condensed" w:hAnsi="AytoRoquetas Light Condensed"/>
          <w:b/>
          <w:bCs/>
        </w:rPr>
        <w:t xml:space="preserve">, </w:t>
      </w:r>
      <w:r w:rsidR="00974BE0">
        <w:rPr>
          <w:rFonts w:ascii="AytoRoquetas Light Condensed" w:hAnsi="AytoRoquetas Light Condensed"/>
          <w:b/>
          <w:bCs/>
        </w:rPr>
        <w:t>BALANEGRA</w:t>
      </w:r>
    </w:p>
    <w:p w14:paraId="3FED63E4" w14:textId="376D7400" w:rsidR="002E0384" w:rsidRPr="00D41C14" w:rsidRDefault="002E0384" w:rsidP="00BB4BE6">
      <w:pPr>
        <w:spacing w:after="0" w:line="288" w:lineRule="auto"/>
        <w:jc w:val="right"/>
        <w:rPr>
          <w:rFonts w:ascii="AytoRoquetas Light Condensed" w:hAnsi="AytoRoquetas Light Condensed"/>
          <w:b/>
          <w:bCs/>
        </w:rPr>
      </w:pPr>
      <w:r>
        <w:rPr>
          <w:rFonts w:ascii="AytoRoquetas Light Condensed" w:hAnsi="AytoRoquetas Light Condensed"/>
          <w:b/>
          <w:bCs/>
        </w:rPr>
        <w:t>ALMERÍA</w:t>
      </w:r>
    </w:p>
    <w:p w14:paraId="3B10E944" w14:textId="77777777" w:rsidR="00BB4BE6" w:rsidRPr="00C76376" w:rsidRDefault="00BB4BE6" w:rsidP="00BB4BE6">
      <w:pPr>
        <w:spacing w:after="0" w:line="288" w:lineRule="auto"/>
        <w:rPr>
          <w:rFonts w:ascii="AytoRoquetas Light Condensed" w:hAnsi="AytoRoquetas Light Condensed"/>
        </w:rPr>
      </w:pPr>
    </w:p>
    <w:p w14:paraId="20DFE41A" w14:textId="77777777" w:rsidR="003675D9" w:rsidRPr="00C76376" w:rsidRDefault="003675D9" w:rsidP="005776CD">
      <w:pPr>
        <w:spacing w:after="0" w:line="288" w:lineRule="auto"/>
        <w:ind w:firstLine="708"/>
        <w:jc w:val="both"/>
        <w:rPr>
          <w:rFonts w:ascii="AytoRoquetas Light Condensed" w:hAnsi="AytoRoquetas Light Condensed"/>
        </w:rPr>
      </w:pPr>
    </w:p>
    <w:p w14:paraId="720F86BB" w14:textId="77777777" w:rsidR="006578C8" w:rsidRDefault="006578C8" w:rsidP="00F502A9">
      <w:pPr>
        <w:spacing w:after="0" w:line="288" w:lineRule="auto"/>
        <w:jc w:val="both"/>
        <w:rPr>
          <w:rFonts w:ascii="AytoRoquetas Light Condensed" w:hAnsi="AytoRoquetas Light Condensed"/>
          <w:b/>
          <w:bCs/>
        </w:rPr>
      </w:pPr>
    </w:p>
    <w:p w14:paraId="0D8B4B4D" w14:textId="5B0B893E" w:rsidR="00F502A9" w:rsidRDefault="00D41C14" w:rsidP="00D41C14">
      <w:pPr>
        <w:spacing w:after="0" w:line="288" w:lineRule="auto"/>
        <w:ind w:firstLine="708"/>
        <w:jc w:val="both"/>
        <w:rPr>
          <w:rFonts w:ascii="AytoRoquetas Light Condensed" w:hAnsi="AytoRoquetas Light Condensed"/>
        </w:rPr>
      </w:pPr>
      <w:r>
        <w:rPr>
          <w:rFonts w:ascii="AytoRoquetas Light Condensed" w:hAnsi="AytoRoquetas Light Condensed"/>
        </w:rPr>
        <w:t xml:space="preserve">Adjunto le remito borrador del acta de la Junta General celebrada en Sesión Ordinaria el día 19 de diciembre de 2024. </w:t>
      </w:r>
    </w:p>
    <w:p w14:paraId="41BD8B48" w14:textId="77777777" w:rsidR="006578C8" w:rsidRDefault="006578C8" w:rsidP="00F502A9">
      <w:pPr>
        <w:spacing w:after="0" w:line="288" w:lineRule="auto"/>
        <w:jc w:val="both"/>
        <w:rPr>
          <w:rFonts w:ascii="AytoRoquetas Light Condensed" w:hAnsi="AytoRoquetas Light Condensed"/>
        </w:rPr>
      </w:pPr>
    </w:p>
    <w:p w14:paraId="75CE03E9" w14:textId="77777777" w:rsidR="00137EC7" w:rsidRDefault="00137EC7" w:rsidP="006578C8">
      <w:pPr>
        <w:jc w:val="both"/>
        <w:rPr>
          <w:rFonts w:ascii="AytoRoquetas Light Condensed" w:hAnsi="AytoRoquetas Light Condensed"/>
        </w:rPr>
      </w:pPr>
    </w:p>
    <w:p w14:paraId="6D5CA729" w14:textId="0C0C8C6C" w:rsidR="00137EC7" w:rsidRPr="006578C8" w:rsidRDefault="00137EC7" w:rsidP="00860238">
      <w:pPr>
        <w:ind w:firstLine="708"/>
        <w:jc w:val="both"/>
        <w:rPr>
          <w:rFonts w:ascii="AytoRoquetas Light Condensed" w:hAnsi="AytoRoquetas Light Condensed"/>
        </w:rPr>
      </w:pPr>
      <w:r>
        <w:rPr>
          <w:rFonts w:ascii="AytoRoquetas Light Condensed" w:hAnsi="AytoRoquetas Light Condensed"/>
        </w:rPr>
        <w:t xml:space="preserve">Lo que comunico para su conocimiento y a los efectos oportunos. </w:t>
      </w:r>
    </w:p>
    <w:p w14:paraId="3D0FC17E" w14:textId="77777777" w:rsidR="00997D1D" w:rsidRDefault="00997D1D" w:rsidP="006578C8">
      <w:pPr>
        <w:spacing w:after="0" w:line="288" w:lineRule="auto"/>
        <w:jc w:val="both"/>
        <w:rPr>
          <w:rFonts w:ascii="AytoRoquetas Light Condensed" w:hAnsi="AytoRoquetas Light Condensed"/>
        </w:rPr>
      </w:pPr>
    </w:p>
    <w:p w14:paraId="3F14BC04" w14:textId="77777777" w:rsidR="00997D1D" w:rsidRPr="00C76376" w:rsidRDefault="00997D1D" w:rsidP="00997D1D">
      <w:pPr>
        <w:spacing w:after="0" w:line="288" w:lineRule="auto"/>
        <w:ind w:firstLine="708"/>
        <w:jc w:val="both"/>
        <w:rPr>
          <w:rFonts w:ascii="AytoRoquetas Light Condensed" w:hAnsi="AytoRoquetas Light Condensed"/>
        </w:rPr>
      </w:pPr>
    </w:p>
    <w:p w14:paraId="7677F18C" w14:textId="1996F0F8" w:rsidR="00753881" w:rsidRPr="00C76376" w:rsidRDefault="00997D1D" w:rsidP="00997D1D">
      <w:pPr>
        <w:spacing w:after="0" w:line="288" w:lineRule="auto"/>
        <w:jc w:val="both"/>
        <w:rPr>
          <w:rFonts w:ascii="AytoRoquetas Light Condensed" w:hAnsi="AytoRoquetas Light Condensed"/>
        </w:rPr>
      </w:pPr>
      <w:r>
        <w:rPr>
          <w:rFonts w:ascii="AytoRoquetas Light Condensed" w:hAnsi="AytoRoquetas Light Condensed"/>
        </w:rPr>
        <w:tab/>
        <w:t xml:space="preserve">El presente documento ha sido firmado electrónicamente, de acuerdo con lo establecido en la Ley 40/2015 de 1 de octubre, de Régimen Jurídico del Sector Público, por el funcionario público en la fecha que se indica al margen del mismo, cuya autenticidad e integridad puede verificarse a través de código seguro que se inserta. </w:t>
      </w:r>
    </w:p>
    <w:sectPr w:rsidR="00753881" w:rsidRPr="00C76376" w:rsidSect="00484343">
      <w:headerReference w:type="even" r:id="rId7"/>
      <w:headerReference w:type="default" r:id="rId8"/>
      <w:pgSz w:w="11906" w:h="16838" w:code="9"/>
      <w:pgMar w:top="1417" w:right="1701" w:bottom="1417" w:left="1701" w:header="90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E7BE7C" w14:textId="77777777" w:rsidR="00AA6F9B" w:rsidRDefault="00AA6F9B" w:rsidP="00484343">
      <w:pPr>
        <w:spacing w:after="0" w:line="240" w:lineRule="auto"/>
      </w:pPr>
      <w:r>
        <w:separator/>
      </w:r>
    </w:p>
  </w:endnote>
  <w:endnote w:type="continuationSeparator" w:id="0">
    <w:p w14:paraId="114FE14F" w14:textId="77777777" w:rsidR="00AA6F9B" w:rsidRDefault="00AA6F9B" w:rsidP="004843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ytoRoquetas Light Condensed">
    <w:altName w:val="Calibri"/>
    <w:panose1 w:val="020B0406020504020204"/>
    <w:charset w:val="00"/>
    <w:family w:val="swiss"/>
    <w:pitch w:val="variable"/>
    <w:sig w:usb0="00000007" w:usb1="00000000" w:usb2="00000000" w:usb3="00000000" w:csb0="0000001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rutiger LT Std 47 Light Cn">
    <w:altName w:val="Calibri"/>
    <w:panose1 w:val="020B0406020204020204"/>
    <w:charset w:val="00"/>
    <w:family w:val="swiss"/>
    <w:notTrueType/>
    <w:pitch w:val="variable"/>
    <w:sig w:usb0="800000AF" w:usb1="4000204A" w:usb2="00000000" w:usb3="00000000" w:csb0="00000001" w:csb1="00000000"/>
  </w:font>
  <w:font w:name="ヒラギノ角ゴ Pro W3">
    <w:altName w:val="Yu Gothic"/>
    <w:charset w:val="00"/>
    <w:family w:val="roman"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30EFC1" w14:textId="77777777" w:rsidR="00AA6F9B" w:rsidRDefault="00AA6F9B" w:rsidP="00484343">
      <w:pPr>
        <w:spacing w:after="0" w:line="240" w:lineRule="auto"/>
      </w:pPr>
      <w:r>
        <w:separator/>
      </w:r>
    </w:p>
  </w:footnote>
  <w:footnote w:type="continuationSeparator" w:id="0">
    <w:p w14:paraId="4A970200" w14:textId="77777777" w:rsidR="00AA6F9B" w:rsidRDefault="00AA6F9B" w:rsidP="0048434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765BEE" w14:textId="00D54379" w:rsidR="003675D9" w:rsidRDefault="003675D9" w:rsidP="003675D9">
    <w:pPr>
      <w:spacing w:after="0" w:line="240" w:lineRule="atLeast"/>
      <w:rPr>
        <w:color w:val="1D8FC7"/>
        <w:sz w:val="16"/>
        <w:szCs w:val="16"/>
      </w:rPr>
    </w:pPr>
    <w:r>
      <w:rPr>
        <w:noProof/>
      </w:rPr>
      <w:drawing>
        <wp:anchor distT="0" distB="0" distL="0" distR="0" simplePos="0" relativeHeight="251661312" behindDoc="0" locked="0" layoutInCell="1" allowOverlap="1" wp14:anchorId="1EC45D77" wp14:editId="6E424EC8">
          <wp:simplePos x="0" y="0"/>
          <wp:positionH relativeFrom="column">
            <wp:posOffset>4171950</wp:posOffset>
          </wp:positionH>
          <wp:positionV relativeFrom="paragraph">
            <wp:posOffset>-66675</wp:posOffset>
          </wp:positionV>
          <wp:extent cx="1914525" cy="781050"/>
          <wp:effectExtent l="0" t="0" r="0" b="0"/>
          <wp:wrapSquare wrapText="bothSides"/>
          <wp:docPr id="75723384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14525" cy="781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color w:val="1D8FC7"/>
        <w:sz w:val="16"/>
        <w:szCs w:val="16"/>
      </w:rPr>
      <w:t>Plaza de la Constitución, 1</w:t>
    </w:r>
  </w:p>
  <w:p w14:paraId="78B17879" w14:textId="77777777" w:rsidR="003675D9" w:rsidRDefault="003675D9" w:rsidP="003675D9">
    <w:pPr>
      <w:spacing w:after="0" w:line="240" w:lineRule="atLeast"/>
      <w:rPr>
        <w:color w:val="1D8FC7"/>
        <w:sz w:val="16"/>
        <w:szCs w:val="16"/>
      </w:rPr>
    </w:pPr>
    <w:r>
      <w:rPr>
        <w:color w:val="1D8FC7"/>
        <w:sz w:val="16"/>
        <w:szCs w:val="16"/>
      </w:rPr>
      <w:t>04740 Roquetas de Mar, Almería</w:t>
    </w:r>
  </w:p>
  <w:p w14:paraId="4B67B0F1" w14:textId="77777777" w:rsidR="003675D9" w:rsidRDefault="003675D9" w:rsidP="003675D9">
    <w:pPr>
      <w:spacing w:after="0" w:line="240" w:lineRule="atLeast"/>
      <w:rPr>
        <w:color w:val="1D8FC7"/>
        <w:sz w:val="16"/>
        <w:szCs w:val="16"/>
      </w:rPr>
    </w:pPr>
    <w:r>
      <w:rPr>
        <w:color w:val="1D8FC7"/>
        <w:sz w:val="16"/>
        <w:szCs w:val="16"/>
      </w:rPr>
      <w:t>Tels.: 950 33 85 85 – 950 33 86 19</w:t>
    </w:r>
  </w:p>
  <w:p w14:paraId="63FBF879" w14:textId="77777777" w:rsidR="003675D9" w:rsidRDefault="003675D9" w:rsidP="003675D9">
    <w:pPr>
      <w:tabs>
        <w:tab w:val="left" w:pos="708"/>
        <w:tab w:val="left" w:pos="1416"/>
        <w:tab w:val="left" w:pos="2124"/>
        <w:tab w:val="left" w:pos="2832"/>
        <w:tab w:val="left" w:pos="7260"/>
      </w:tabs>
      <w:spacing w:after="0" w:line="240" w:lineRule="atLeast"/>
      <w:rPr>
        <w:color w:val="1D8FC7"/>
        <w:sz w:val="16"/>
        <w:szCs w:val="16"/>
      </w:rPr>
    </w:pPr>
    <w:r>
      <w:rPr>
        <w:color w:val="1D8FC7"/>
        <w:sz w:val="16"/>
        <w:szCs w:val="16"/>
      </w:rPr>
      <w:t>Fax: 950 32 15 14</w:t>
    </w:r>
    <w:r>
      <w:rPr>
        <w:color w:val="1D8FC7"/>
        <w:sz w:val="16"/>
        <w:szCs w:val="16"/>
      </w:rPr>
      <w:tab/>
      <w:t>Plaza de la Constitución, 1</w:t>
    </w:r>
    <w:r>
      <w:rPr>
        <w:color w:val="1D8FC7"/>
        <w:sz w:val="16"/>
        <w:szCs w:val="16"/>
      </w:rPr>
      <w:tab/>
    </w:r>
  </w:p>
  <w:p w14:paraId="04643DE3" w14:textId="54781B83" w:rsidR="003675D9" w:rsidRDefault="003675D9" w:rsidP="003675D9">
    <w:pPr>
      <w:pStyle w:val="Encabezado"/>
      <w:tabs>
        <w:tab w:val="clear" w:pos="4252"/>
        <w:tab w:val="clear" w:pos="8504"/>
        <w:tab w:val="left" w:pos="1380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71A1DF" w14:textId="3F43FBCD" w:rsidR="00F54EB1" w:rsidRDefault="00F54EB1" w:rsidP="00F54EB1">
    <w:pPr>
      <w:spacing w:after="0" w:line="240" w:lineRule="atLeast"/>
      <w:rPr>
        <w:color w:val="1D8FC7"/>
        <w:sz w:val="16"/>
        <w:szCs w:val="16"/>
      </w:rPr>
    </w:pPr>
    <w:r>
      <w:rPr>
        <w:noProof/>
      </w:rPr>
      <w:drawing>
        <wp:anchor distT="0" distB="0" distL="0" distR="0" simplePos="0" relativeHeight="251659264" behindDoc="0" locked="0" layoutInCell="1" allowOverlap="1" wp14:anchorId="2D4A4CB2" wp14:editId="1386D9CB">
          <wp:simplePos x="0" y="0"/>
          <wp:positionH relativeFrom="column">
            <wp:posOffset>4171950</wp:posOffset>
          </wp:positionH>
          <wp:positionV relativeFrom="paragraph">
            <wp:posOffset>-66675</wp:posOffset>
          </wp:positionV>
          <wp:extent cx="1914525" cy="781050"/>
          <wp:effectExtent l="0" t="0" r="0" b="0"/>
          <wp:wrapSquare wrapText="bothSides"/>
          <wp:docPr id="2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14525" cy="781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color w:val="1D8FC7"/>
        <w:sz w:val="16"/>
        <w:szCs w:val="16"/>
      </w:rPr>
      <w:t>Plaza de la Constitución, 1</w:t>
    </w:r>
  </w:p>
  <w:p w14:paraId="335BBEB4" w14:textId="67BC9273" w:rsidR="00F54EB1" w:rsidRDefault="00F54EB1" w:rsidP="00F54EB1">
    <w:pPr>
      <w:spacing w:after="0" w:line="240" w:lineRule="atLeast"/>
      <w:rPr>
        <w:color w:val="1D8FC7"/>
        <w:sz w:val="16"/>
        <w:szCs w:val="16"/>
      </w:rPr>
    </w:pPr>
    <w:r>
      <w:rPr>
        <w:color w:val="1D8FC7"/>
        <w:sz w:val="16"/>
        <w:szCs w:val="16"/>
      </w:rPr>
      <w:t>04740 Roquetas de Mar, Almería</w:t>
    </w:r>
  </w:p>
  <w:p w14:paraId="61AFDF4C" w14:textId="72AFD649" w:rsidR="00F54EB1" w:rsidRDefault="00F54EB1" w:rsidP="00F54EB1">
    <w:pPr>
      <w:spacing w:after="0" w:line="240" w:lineRule="atLeast"/>
      <w:rPr>
        <w:color w:val="1D8FC7"/>
        <w:sz w:val="16"/>
        <w:szCs w:val="16"/>
      </w:rPr>
    </w:pPr>
    <w:r>
      <w:rPr>
        <w:color w:val="1D8FC7"/>
        <w:sz w:val="16"/>
        <w:szCs w:val="16"/>
      </w:rPr>
      <w:t>Tels.: 950 33 85 85 – 950 33 86 19</w:t>
    </w:r>
  </w:p>
  <w:p w14:paraId="331653A2" w14:textId="1BC06734" w:rsidR="00F54EB1" w:rsidRDefault="00F54EB1" w:rsidP="00F54EB1">
    <w:pPr>
      <w:tabs>
        <w:tab w:val="left" w:pos="708"/>
        <w:tab w:val="left" w:pos="1416"/>
        <w:tab w:val="left" w:pos="2124"/>
        <w:tab w:val="left" w:pos="2832"/>
        <w:tab w:val="left" w:pos="7260"/>
      </w:tabs>
      <w:spacing w:after="0" w:line="240" w:lineRule="atLeast"/>
      <w:rPr>
        <w:color w:val="1D8FC7"/>
        <w:sz w:val="16"/>
        <w:szCs w:val="16"/>
      </w:rPr>
    </w:pPr>
    <w:r>
      <w:rPr>
        <w:color w:val="1D8FC7"/>
        <w:sz w:val="16"/>
        <w:szCs w:val="16"/>
      </w:rPr>
      <w:t>Fax: 950 32 15 14</w:t>
    </w:r>
    <w:r>
      <w:rPr>
        <w:color w:val="1D8FC7"/>
        <w:sz w:val="16"/>
        <w:szCs w:val="16"/>
      </w:rPr>
      <w:tab/>
      <w:t>Plaza de la Constitución, 1</w:t>
    </w:r>
    <w:r>
      <w:rPr>
        <w:color w:val="1D8FC7"/>
        <w:sz w:val="16"/>
        <w:szCs w:val="16"/>
      </w:rPr>
      <w:tab/>
    </w:r>
  </w:p>
  <w:p w14:paraId="109D8160" w14:textId="2E246634" w:rsidR="00484343" w:rsidRPr="00484343" w:rsidRDefault="00484343" w:rsidP="00484343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A33CE7"/>
    <w:multiLevelType w:val="hybridMultilevel"/>
    <w:tmpl w:val="797857A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57112DE"/>
    <w:multiLevelType w:val="hybridMultilevel"/>
    <w:tmpl w:val="62EC60BA"/>
    <w:lvl w:ilvl="0" w:tplc="F9F244B0">
      <w:start w:val="13"/>
      <w:numFmt w:val="bullet"/>
      <w:lvlText w:val="-"/>
      <w:lvlJc w:val="left"/>
      <w:pPr>
        <w:ind w:left="1068" w:hanging="360"/>
      </w:pPr>
      <w:rPr>
        <w:rFonts w:ascii="AytoRoquetas Light Condensed" w:eastAsiaTheme="minorHAnsi" w:hAnsi="AytoRoquetas Light Condensed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77C10911"/>
    <w:multiLevelType w:val="hybridMultilevel"/>
    <w:tmpl w:val="8420254C"/>
    <w:lvl w:ilvl="0" w:tplc="7422A834">
      <w:numFmt w:val="bullet"/>
      <w:lvlText w:val="-"/>
      <w:lvlJc w:val="left"/>
      <w:pPr>
        <w:ind w:left="1068" w:hanging="360"/>
      </w:pPr>
      <w:rPr>
        <w:rFonts w:ascii="AytoRoquetas Light Condensed" w:eastAsiaTheme="minorHAnsi" w:hAnsi="AytoRoquetas Light Condensed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388498645">
    <w:abstractNumId w:val="0"/>
  </w:num>
  <w:num w:numId="2" w16cid:durableId="876234282">
    <w:abstractNumId w:val="1"/>
  </w:num>
  <w:num w:numId="3" w16cid:durableId="97197778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evenAndOddHeaders/>
  <w:drawingGridHorizontalSpacing w:val="120"/>
  <w:drawingGridVerticalSpacing w:val="163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4343"/>
    <w:rsid w:val="00022AE2"/>
    <w:rsid w:val="00061869"/>
    <w:rsid w:val="00087F34"/>
    <w:rsid w:val="000A763F"/>
    <w:rsid w:val="001132AF"/>
    <w:rsid w:val="00136E21"/>
    <w:rsid w:val="00137EC7"/>
    <w:rsid w:val="00153F59"/>
    <w:rsid w:val="00173C3E"/>
    <w:rsid w:val="002E0384"/>
    <w:rsid w:val="00305EDC"/>
    <w:rsid w:val="003675D9"/>
    <w:rsid w:val="003814FA"/>
    <w:rsid w:val="003900AB"/>
    <w:rsid w:val="003C6E34"/>
    <w:rsid w:val="00412908"/>
    <w:rsid w:val="00475B50"/>
    <w:rsid w:val="00484343"/>
    <w:rsid w:val="005071A3"/>
    <w:rsid w:val="00541B08"/>
    <w:rsid w:val="005776CD"/>
    <w:rsid w:val="00626CF7"/>
    <w:rsid w:val="00630C7E"/>
    <w:rsid w:val="006578C8"/>
    <w:rsid w:val="006A4E15"/>
    <w:rsid w:val="006C15AD"/>
    <w:rsid w:val="006D4C8E"/>
    <w:rsid w:val="00700DAE"/>
    <w:rsid w:val="00753881"/>
    <w:rsid w:val="007F2E8A"/>
    <w:rsid w:val="00812B13"/>
    <w:rsid w:val="00842CFC"/>
    <w:rsid w:val="0085011C"/>
    <w:rsid w:val="00860238"/>
    <w:rsid w:val="0091557E"/>
    <w:rsid w:val="0091766C"/>
    <w:rsid w:val="009304CE"/>
    <w:rsid w:val="00967CBB"/>
    <w:rsid w:val="00974BE0"/>
    <w:rsid w:val="00976AE5"/>
    <w:rsid w:val="00985C95"/>
    <w:rsid w:val="00997D1D"/>
    <w:rsid w:val="00A13FB7"/>
    <w:rsid w:val="00A757D6"/>
    <w:rsid w:val="00AA3FA4"/>
    <w:rsid w:val="00AA6F9B"/>
    <w:rsid w:val="00AF6B87"/>
    <w:rsid w:val="00BB4BE6"/>
    <w:rsid w:val="00C76376"/>
    <w:rsid w:val="00C77DC7"/>
    <w:rsid w:val="00CB4113"/>
    <w:rsid w:val="00CD1EC1"/>
    <w:rsid w:val="00CE498D"/>
    <w:rsid w:val="00D41C14"/>
    <w:rsid w:val="00D524D9"/>
    <w:rsid w:val="00DC267D"/>
    <w:rsid w:val="00E5177C"/>
    <w:rsid w:val="00E63CCD"/>
    <w:rsid w:val="00EF12BF"/>
    <w:rsid w:val="00F502A9"/>
    <w:rsid w:val="00F54EB1"/>
    <w:rsid w:val="00FC02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7ADD59"/>
  <w15:chartTrackingRefBased/>
  <w15:docId w15:val="{0F33246B-14FA-4031-8F54-4206B6FA88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TtulosJGL-Pleno">
    <w:name w:val="Títulos JGL-Pleno"/>
    <w:basedOn w:val="Normal"/>
    <w:link w:val="TtulosJGL-PlenoCar"/>
    <w:autoRedefine/>
    <w:qFormat/>
    <w:rsid w:val="00087F34"/>
    <w:pPr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</w:tabs>
      <w:suppressAutoHyphens/>
      <w:spacing w:after="0" w:line="288" w:lineRule="auto"/>
      <w:ind w:firstLine="180"/>
      <w:jc w:val="both"/>
    </w:pPr>
    <w:rPr>
      <w:rFonts w:ascii="Frutiger LT Std 47 Light Cn" w:eastAsia="ヒラギノ角ゴ Pro W3" w:hAnsi="Frutiger LT Std 47 Light Cn" w:cs="Times New Roman"/>
      <w:b/>
      <w:color w:val="000000"/>
      <w:sz w:val="26"/>
      <w:szCs w:val="20"/>
      <w:lang w:val="es-ES_tradnl" w:eastAsia="ca-ES"/>
    </w:rPr>
  </w:style>
  <w:style w:type="character" w:customStyle="1" w:styleId="TtulosJGL-PlenoCar">
    <w:name w:val="Títulos JGL-Pleno Car"/>
    <w:basedOn w:val="Fuentedeprrafopredeter"/>
    <w:link w:val="TtulosJGL-Pleno"/>
    <w:rsid w:val="00087F34"/>
    <w:rPr>
      <w:rFonts w:ascii="Frutiger LT Std 47 Light Cn" w:eastAsia="ヒラギノ角ゴ Pro W3" w:hAnsi="Frutiger LT Std 47 Light Cn" w:cs="Times New Roman"/>
      <w:b/>
      <w:color w:val="000000"/>
      <w:sz w:val="26"/>
      <w:szCs w:val="20"/>
      <w:lang w:val="es-ES_tradnl" w:eastAsia="ca-ES"/>
    </w:rPr>
  </w:style>
  <w:style w:type="paragraph" w:styleId="Encabezado">
    <w:name w:val="header"/>
    <w:basedOn w:val="Normal"/>
    <w:link w:val="EncabezadoCar"/>
    <w:uiPriority w:val="99"/>
    <w:unhideWhenUsed/>
    <w:rsid w:val="0048434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84343"/>
  </w:style>
  <w:style w:type="paragraph" w:styleId="Piedepgina">
    <w:name w:val="footer"/>
    <w:basedOn w:val="Normal"/>
    <w:link w:val="PiedepginaCar"/>
    <w:uiPriority w:val="99"/>
    <w:unhideWhenUsed/>
    <w:rsid w:val="0048434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84343"/>
  </w:style>
  <w:style w:type="paragraph" w:styleId="Textodeglobo">
    <w:name w:val="Balloon Text"/>
    <w:basedOn w:val="Normal"/>
    <w:link w:val="TextodegloboCar"/>
    <w:uiPriority w:val="99"/>
    <w:semiHidden/>
    <w:unhideWhenUsed/>
    <w:rsid w:val="00985C9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85C95"/>
    <w:rPr>
      <w:rFonts w:ascii="Segoe UI" w:hAnsi="Segoe UI" w:cs="Segoe UI"/>
      <w:sz w:val="18"/>
      <w:szCs w:val="18"/>
    </w:rPr>
  </w:style>
  <w:style w:type="paragraph" w:styleId="Prrafodelista">
    <w:name w:val="List Paragraph"/>
    <w:basedOn w:val="Normal"/>
    <w:uiPriority w:val="34"/>
    <w:qFormat/>
    <w:rsid w:val="005776C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0675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45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26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1</Pages>
  <Words>90</Words>
  <Characters>500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Monica Artacho Sanchez</dc:creator>
  <cp:keywords/>
  <dc:description/>
  <cp:lastModifiedBy>Carmen Pilar Pérez Pulido</cp:lastModifiedBy>
  <cp:revision>42</cp:revision>
  <cp:lastPrinted>2018-06-21T11:38:00Z</cp:lastPrinted>
  <dcterms:created xsi:type="dcterms:W3CDTF">2018-06-20T06:11:00Z</dcterms:created>
  <dcterms:modified xsi:type="dcterms:W3CDTF">2025-01-20T08:20:00Z</dcterms:modified>
</cp:coreProperties>
</file>