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002E" w14:textId="77777777" w:rsidR="00DF0492" w:rsidRDefault="00F634C0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2025/</w:t>
      </w:r>
    </w:p>
    <w:p w14:paraId="683C002F" w14:textId="77777777" w:rsidR="00DF0492" w:rsidRDefault="00DF0492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0BC76B9F" w14:textId="4DF8FF7A" w:rsidR="00F634C0" w:rsidRDefault="00F634C0" w:rsidP="00F634C0">
      <w:pPr>
        <w:jc w:val="both"/>
        <w:rPr>
          <w:rFonts w:ascii="AytoRoquetas Light Condensed" w:hAnsi="AytoRoquetas Light Condensed"/>
        </w:rPr>
      </w:pPr>
      <w:r w:rsidRPr="003743F0">
        <w:rPr>
          <w:rFonts w:ascii="AytoRoquetas Light Condensed" w:hAnsi="AytoRoquetas Light Condensed"/>
        </w:rPr>
        <w:t>Adjunto le remito “</w:t>
      </w:r>
      <w:r>
        <w:rPr>
          <w:rFonts w:ascii="AytoRoquetas Light Condensed" w:hAnsi="AytoRoquetas Light Condensed"/>
        </w:rPr>
        <w:t>Estudio de la Red Urbana de Riego para el Municipio de roquetas de MAr</w:t>
      </w:r>
    </w:p>
    <w:p w14:paraId="39ED8372" w14:textId="61C98A31" w:rsidR="00F634C0" w:rsidRPr="003743F0" w:rsidRDefault="00F634C0" w:rsidP="00F634C0">
      <w:pPr>
        <w:jc w:val="both"/>
        <w:rPr>
          <w:rFonts w:ascii="AytoRoquetas Light Condensed" w:hAnsi="AytoRoquetas Light Condensed"/>
        </w:rPr>
      </w:pPr>
      <w:r w:rsidRPr="003743F0">
        <w:rPr>
          <w:rFonts w:ascii="AytoRoquetas Light Condensed" w:hAnsi="AytoRoquetas Light Condensed"/>
        </w:rPr>
        <w:t>Solicitud de autorización de producción y suministro de aguas regeneradas” del Consorcio para la Gestión del Ciclo Integral del Agua de Uso Urbano en el Poniente Almeriense</w:t>
      </w:r>
      <w:r>
        <w:rPr>
          <w:rFonts w:ascii="AytoRoquetas Light Condensed" w:hAnsi="AytoRoquetas Light Condensed"/>
        </w:rPr>
        <w:t xml:space="preserve"> en relación con el registro número 2024999011762968 de fecha 6/11/2024.</w:t>
      </w:r>
    </w:p>
    <w:p w14:paraId="67D875EB" w14:textId="77777777" w:rsidR="00F634C0" w:rsidRPr="003743F0" w:rsidRDefault="00F634C0" w:rsidP="00F634C0">
      <w:pPr>
        <w:rPr>
          <w:rFonts w:ascii="AytoRoquetas Light Condensed" w:hAnsi="AytoRoquetas Light Condensed"/>
        </w:rPr>
      </w:pPr>
    </w:p>
    <w:p w14:paraId="7630997A" w14:textId="77777777" w:rsidR="00F634C0" w:rsidRPr="003743F0" w:rsidRDefault="00F634C0" w:rsidP="00F634C0">
      <w:pPr>
        <w:rPr>
          <w:rFonts w:ascii="AytoRoquetas Light Condensed" w:hAnsi="AytoRoquetas Light Condensed"/>
        </w:rPr>
      </w:pPr>
      <w:r w:rsidRPr="003743F0">
        <w:rPr>
          <w:rFonts w:ascii="AytoRoquetas Light Condensed" w:hAnsi="AytoRoquetas Light Condensed"/>
        </w:rPr>
        <w:t>Lo que le comunico para su conocimiento y a los efectos indicados.</w:t>
      </w:r>
    </w:p>
    <w:p w14:paraId="683C0034" w14:textId="77777777" w:rsidR="00DF0492" w:rsidRDefault="00DF0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83C0035" w14:textId="77777777" w:rsidR="00DF0492" w:rsidRDefault="00DF0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83C0036" w14:textId="77777777" w:rsidR="00DF0492" w:rsidRDefault="00DF0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83C0037" w14:textId="77777777" w:rsidR="00DF0492" w:rsidRDefault="00F634C0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Régimen Jurídico del Sector Público, por la autoridad en la fecha que se indica al margen del mismo, cuya autenticidad e integridad puede verificarse a través de código seguro que se inserta.</w:t>
      </w:r>
    </w:p>
    <w:p w14:paraId="683C0038" w14:textId="77777777" w:rsidR="00DF0492" w:rsidRDefault="00DF049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DF0492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C0042" w14:textId="77777777" w:rsidR="00F634C0" w:rsidRDefault="00F634C0">
      <w:pPr>
        <w:spacing w:after="0" w:line="240" w:lineRule="auto"/>
      </w:pPr>
      <w:r>
        <w:separator/>
      </w:r>
    </w:p>
  </w:endnote>
  <w:endnote w:type="continuationSeparator" w:id="0">
    <w:p w14:paraId="683C0044" w14:textId="77777777" w:rsidR="00F634C0" w:rsidRDefault="00F63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003D" w14:textId="77777777" w:rsidR="00DF0492" w:rsidRDefault="00DF049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C003E" w14:textId="77777777" w:rsidR="00F634C0" w:rsidRDefault="00F634C0">
      <w:pPr>
        <w:spacing w:after="0" w:line="240" w:lineRule="auto"/>
      </w:pPr>
      <w:r>
        <w:separator/>
      </w:r>
    </w:p>
  </w:footnote>
  <w:footnote w:type="continuationSeparator" w:id="0">
    <w:p w14:paraId="683C0040" w14:textId="77777777" w:rsidR="00F634C0" w:rsidRDefault="00F63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0039" w14:textId="77777777" w:rsidR="00DF0492" w:rsidRDefault="00F634C0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83C003E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683C0040" w14:textId="77777777" w:rsidR="00DF0492" w:rsidRDefault="00F634C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683C0041" w14:textId="77777777" w:rsidR="00DF0492" w:rsidRDefault="00F634C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 xml:space="preserve">04740 </w:t>
                </w:r>
                <w:r>
                  <w:rPr>
                    <w:color w:val="1D8FC7"/>
                    <w:sz w:val="16"/>
                    <w:szCs w:val="16"/>
                  </w:rPr>
                  <w:t>Roquetas de Mar, Almería</w:t>
                </w:r>
              </w:p>
              <w:p w14:paraId="683C0042" w14:textId="77777777" w:rsidR="00DF0492" w:rsidRDefault="00F634C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83C0043" w14:textId="77777777" w:rsidR="00DF0492" w:rsidRDefault="00F634C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83C003A" w14:textId="77777777" w:rsidR="00DF0492" w:rsidRDefault="00F634C0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83C00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83C003B" w14:textId="77777777" w:rsidR="00DF0492" w:rsidRDefault="00DF0492">
    <w:pPr>
      <w:pStyle w:val="Encabezado1"/>
      <w:rPr>
        <w:rFonts w:ascii="AytoRoquetas Light Condensed" w:hAnsi="AytoRoquetas Light Condensed" w:cs="AytoRoquetas Light Condensed"/>
      </w:rPr>
    </w:pPr>
  </w:p>
  <w:p w14:paraId="683C003C" w14:textId="77777777" w:rsidR="00DF0492" w:rsidRDefault="00DF0492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F0492"/>
    <w:rsid w:val="00DB7440"/>
    <w:rsid w:val="00DF0492"/>
    <w:rsid w:val="00F6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83C002E"/>
  <w15:docId w15:val="{412AC855-DD86-47A0-A05E-0F9F18A9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628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2025-01-20T12:19:00Z</dcterms:created>
  <dcterms:modified xsi:type="dcterms:W3CDTF">2025-01-20T12:20:00Z</dcterms:modified>
</cp:coreProperties>
</file>